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1440"/>
        <w:gridCol w:w="2520"/>
      </w:tblGrid>
      <w:tr w:rsidR="00577456">
        <w:trPr>
          <w:trHeight w:val="1440"/>
        </w:trPr>
        <w:tc>
          <w:tcPr>
            <w:tcW w:w="1440" w:type="dxa"/>
            <w:tcBorders>
              <w:right w:val="single" w:sz="4" w:space="0" w:color="FFFFFF" w:themeColor="background1"/>
            </w:tcBorders>
            <w:shd w:val="clear" w:color="auto" w:fill="943634" w:themeFill="accent2" w:themeFillShade="BF"/>
          </w:tcPr>
          <w:p w:rsidR="00577456" w:rsidRDefault="00CB0F04">
            <w:r w:rsidRPr="00CB0F04">
              <w:rPr>
                <w:noProof/>
                <w:lang w:val="en-US"/>
              </w:rPr>
              <w:pict>
                <v:shapetype id="_x0000_t202" coordsize="21600,21600" o:spt="202" path="m,l,21600r21600,l21600,xe">
                  <v:stroke joinstyle="miter"/>
                  <v:path gradientshapeok="t" o:connecttype="rect"/>
                </v:shapetype>
                <v:shape id="_x0000_s1033" type="#_x0000_t202" style="position:absolute;margin-left:10.5pt;margin-top:6pt;width:594pt;height:734.25pt;z-index:251633664" fillcolor="silver" strokeweight="6pt">
                  <v:fill color2="green" rotate="t" angle="-135" focus="50%" type="gradient"/>
                  <v:textbox style="mso-next-textbox:#_x0000_s1033">
                    <w:txbxContent>
                      <w:p w:rsidR="006B4617" w:rsidRDefault="006B4617"/>
                      <w:p w:rsidR="006B4617" w:rsidRDefault="006B4617"/>
                      <w:p w:rsidR="006B4617" w:rsidRDefault="006B4617"/>
                      <w:p w:rsidR="006B4617" w:rsidRDefault="006B4617">
                        <w:r>
                          <w:rPr>
                            <w:noProof/>
                            <w:sz w:val="28"/>
                            <w:szCs w:val="28"/>
                            <w:lang w:eastAsia="en-ZA"/>
                          </w:rPr>
                          <w:drawing>
                            <wp:inline distT="0" distB="0" distL="0" distR="0">
                              <wp:extent cx="7315200" cy="31813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315200" cy="3181350"/>
                                      </a:xfrm>
                                      <a:prstGeom prst="rect">
                                        <a:avLst/>
                                      </a:prstGeom>
                                      <a:noFill/>
                                      <a:ln w="9525">
                                        <a:noFill/>
                                        <a:miter lim="800000"/>
                                        <a:headEnd/>
                                        <a:tailEnd/>
                                      </a:ln>
                                    </pic:spPr>
                                  </pic:pic>
                                </a:graphicData>
                              </a:graphic>
                            </wp:inline>
                          </w:drawing>
                        </w:r>
                      </w:p>
                      <w:p w:rsidR="006B4617" w:rsidRDefault="006B4617"/>
                      <w:p w:rsidR="006B4617" w:rsidRDefault="00CB0F0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4.25pt;height:107.25pt">
                              <v:shadow on="t" opacity="52429f"/>
                              <v:textpath style="font-family:&quot;Berlin Sans FB&quot;;font-style:italic;v-text-kern:t" trim="t" fitpath="t" string="JOE MOROLONG LOCAL MUNICIPALITY"/>
                            </v:shape>
                          </w:pict>
                        </w:r>
                      </w:p>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p w:rsidR="006B4617" w:rsidRDefault="006B4617">
                        <w:r>
                          <w:t xml:space="preserve">                     </w:t>
                        </w:r>
                        <w:r w:rsidR="00CB0F04">
                          <w:pict>
                            <v:shape id="_x0000_i1028" type="#_x0000_t136" style="width:300.75pt;height:11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DRAFT IDP FOR&#10;      2012/2013"/>
                            </v:shape>
                          </w:pict>
                        </w:r>
                      </w:p>
                    </w:txbxContent>
                  </v:textbox>
                </v:shape>
              </w:pict>
            </w:r>
          </w:p>
        </w:tc>
        <w:tc>
          <w:tcPr>
            <w:tcW w:w="2520" w:type="dxa"/>
            <w:tcBorders>
              <w:left w:val="single" w:sz="4" w:space="0" w:color="FFFFFF" w:themeColor="background1"/>
            </w:tcBorders>
            <w:shd w:val="clear" w:color="auto" w:fill="943634" w:themeFill="accent2" w:themeFillShade="BF"/>
            <w:vAlign w:val="bottom"/>
          </w:tcPr>
          <w:p w:rsidR="00577456" w:rsidRDefault="00577456" w:rsidP="00232E90">
            <w:pPr>
              <w:pStyle w:val="NoSpacing"/>
              <w:rPr>
                <w:rFonts w:asciiTheme="majorHAnsi" w:eastAsiaTheme="majorEastAsia" w:hAnsiTheme="majorHAnsi" w:cstheme="majorBidi"/>
                <w:b/>
                <w:bCs/>
                <w:color w:val="FFFFFF" w:themeColor="background1"/>
                <w:sz w:val="72"/>
                <w:szCs w:val="72"/>
              </w:rPr>
            </w:pPr>
          </w:p>
        </w:tc>
      </w:tr>
      <w:tr w:rsidR="00577456">
        <w:trPr>
          <w:trHeight w:val="2880"/>
        </w:trPr>
        <w:tc>
          <w:tcPr>
            <w:tcW w:w="1440" w:type="dxa"/>
            <w:tcBorders>
              <w:right w:val="single" w:sz="4" w:space="0" w:color="000000" w:themeColor="text1"/>
            </w:tcBorders>
          </w:tcPr>
          <w:p w:rsidR="00577456" w:rsidRDefault="00577456"/>
        </w:tc>
        <w:tc>
          <w:tcPr>
            <w:tcW w:w="2520" w:type="dxa"/>
            <w:tcBorders>
              <w:left w:val="single" w:sz="4" w:space="0" w:color="000000" w:themeColor="text1"/>
            </w:tcBorders>
            <w:vAlign w:val="center"/>
          </w:tcPr>
          <w:p w:rsidR="00577456" w:rsidRPr="00196015" w:rsidRDefault="00577456">
            <w:pPr>
              <w:pStyle w:val="NoSpacing"/>
              <w:rPr>
                <w:color w:val="76923C" w:themeColor="accent3" w:themeShade="BF"/>
                <w:sz w:val="144"/>
                <w:szCs w:val="144"/>
              </w:rPr>
            </w:pPr>
          </w:p>
          <w:p w:rsidR="00577456" w:rsidRDefault="00577456">
            <w:pPr>
              <w:pStyle w:val="NoSpacing"/>
              <w:rPr>
                <w:color w:val="76923C" w:themeColor="accent3" w:themeShade="BF"/>
              </w:rPr>
            </w:pPr>
          </w:p>
          <w:p w:rsidR="00577456" w:rsidRDefault="00577456" w:rsidP="00196015">
            <w:pPr>
              <w:pStyle w:val="NoSpacing"/>
              <w:rPr>
                <w:color w:val="76923C" w:themeColor="accent3" w:themeShade="BF"/>
              </w:rPr>
            </w:pPr>
          </w:p>
        </w:tc>
      </w:tr>
    </w:tbl>
    <w:p w:rsidR="00577456" w:rsidRDefault="00577456"/>
    <w:p w:rsidR="00577456" w:rsidRDefault="00577456"/>
    <w:tbl>
      <w:tblPr>
        <w:tblpPr w:leftFromText="187" w:rightFromText="187" w:horzAnchor="margin" w:tblpXSpec="center" w:tblpYSpec="bottom"/>
        <w:tblW w:w="5000" w:type="pct"/>
        <w:tblLook w:val="04A0"/>
      </w:tblPr>
      <w:tblGrid>
        <w:gridCol w:w="8856"/>
      </w:tblGrid>
      <w:tr w:rsidR="00577456">
        <w:tc>
          <w:tcPr>
            <w:tcW w:w="0" w:type="auto"/>
          </w:tcPr>
          <w:p w:rsidR="00577456" w:rsidRDefault="00196015">
            <w:pPr>
              <w:pStyle w:val="NoSpacing"/>
              <w:rPr>
                <w:b/>
                <w:bCs/>
                <w:caps/>
                <w:sz w:val="72"/>
                <w:szCs w:val="72"/>
              </w:rPr>
            </w:pPr>
            <w:r>
              <w:rPr>
                <w:b/>
                <w:bCs/>
                <w:caps/>
                <w:sz w:val="72"/>
                <w:szCs w:val="72"/>
              </w:rPr>
              <w:t>2012/2013 DRAFT IDP                       DOCUMENT</w:t>
            </w:r>
          </w:p>
        </w:tc>
      </w:tr>
      <w:tr w:rsidR="00577456">
        <w:tc>
          <w:tcPr>
            <w:tcW w:w="0" w:type="auto"/>
          </w:tcPr>
          <w:p w:rsidR="00577456" w:rsidRDefault="00577456" w:rsidP="00196015">
            <w:pPr>
              <w:pStyle w:val="NoSpacing"/>
              <w:rPr>
                <w:color w:val="7F7F7F" w:themeColor="background1" w:themeShade="7F"/>
              </w:rPr>
            </w:pPr>
            <w:r>
              <w:rPr>
                <w:color w:val="7F7F7F" w:themeColor="background1" w:themeShade="7F"/>
              </w:rPr>
              <w:t>[</w:t>
            </w:r>
          </w:p>
        </w:tc>
      </w:tr>
    </w:tbl>
    <w:p w:rsidR="00577456" w:rsidRDefault="00577456"/>
    <w:p w:rsidR="00FA4E86" w:rsidRDefault="00CB0F04">
      <w:r>
        <w:rPr>
          <w:noProof/>
          <w:lang w:eastAsia="en-ZA"/>
        </w:rPr>
        <w:pict>
          <v:shape id="_x0000_s1097" type="#_x0000_t202" style="position:absolute;margin-left:-166.7pt;margin-top:348.9pt;width:458.25pt;height:75.75pt;z-index:251680768">
            <v:textbox style="mso-next-textbox:#_x0000_s1097">
              <w:txbxContent>
                <w:p w:rsidR="006B4617" w:rsidRPr="00191138" w:rsidRDefault="006B4617">
                  <w:pPr>
                    <w:rPr>
                      <w:b/>
                      <w:sz w:val="72"/>
                      <w:szCs w:val="72"/>
                    </w:rPr>
                  </w:pPr>
                  <w:r>
                    <w:rPr>
                      <w:b/>
                      <w:sz w:val="72"/>
                      <w:szCs w:val="72"/>
                    </w:rPr>
                    <w:t xml:space="preserve">     </w:t>
                  </w:r>
                  <w:proofErr w:type="gramStart"/>
                  <w:r w:rsidRPr="00191138">
                    <w:rPr>
                      <w:b/>
                      <w:sz w:val="72"/>
                      <w:szCs w:val="72"/>
                    </w:rPr>
                    <w:t>IDP  FOR</w:t>
                  </w:r>
                  <w:proofErr w:type="gramEnd"/>
                  <w:r w:rsidRPr="00191138">
                    <w:rPr>
                      <w:b/>
                      <w:sz w:val="72"/>
                      <w:szCs w:val="72"/>
                    </w:rPr>
                    <w:t xml:space="preserve">   2012/2013</w:t>
                  </w:r>
                </w:p>
              </w:txbxContent>
            </v:textbox>
          </v:shape>
        </w:pict>
      </w:r>
      <w:r w:rsidR="00577456">
        <w:br w:type="page"/>
      </w:r>
      <w:r w:rsidRPr="00CB0F04">
        <w:rPr>
          <w:noProof/>
          <w:lang w:val="en-US"/>
        </w:rPr>
        <w:pict>
          <v:shape id="_x0000_s1034" type="#_x0000_t202" style="position:absolute;margin-left:9pt;margin-top:18pt;width:20.85pt;height:32.65pt;z-index:251634688;mso-wrap-style:none" filled="f" stroked="f">
            <v:textbox style="mso-next-textbox:#_x0000_s1034;mso-fit-shape-to-text:t">
              <w:txbxContent>
                <w:p w:rsidR="006B4617" w:rsidRDefault="006B4617"/>
              </w:txbxContent>
            </v:textbox>
          </v:shape>
        </w:pict>
      </w:r>
    </w:p>
    <w:p w:rsidR="00FA4E86" w:rsidRDefault="00FA4E86" w:rsidP="00FA4E86">
      <w:pPr>
        <w:pStyle w:val="ListParagraph"/>
        <w:ind w:left="0"/>
        <w:rPr>
          <w:rFonts w:ascii="Arial" w:hAnsi="Arial" w:cs="Arial"/>
          <w:b/>
          <w:sz w:val="28"/>
          <w:szCs w:val="28"/>
        </w:rPr>
      </w:pPr>
    </w:p>
    <w:p w:rsidR="00FA4E86" w:rsidRDefault="00CB0F04" w:rsidP="00FA4E86">
      <w:pPr>
        <w:pStyle w:val="ListParagraph"/>
        <w:ind w:left="0"/>
        <w:rPr>
          <w:rFonts w:ascii="Arial" w:hAnsi="Arial" w:cs="Arial"/>
          <w:b/>
          <w:sz w:val="28"/>
          <w:szCs w:val="28"/>
        </w:rPr>
      </w:pPr>
      <w:r w:rsidRPr="00CB0F04">
        <w:rPr>
          <w:noProof/>
          <w:lang w:val="en-US"/>
        </w:rPr>
        <w:pict>
          <v:shape id="_x0000_s1042" type="#_x0000_t202" style="position:absolute;margin-left:-54pt;margin-top:-11.6pt;width:518.4pt;height:41.6pt;z-index:251635712" fillcolor="#969696">
            <v:textbox style="mso-next-textbox:#_x0000_s1042">
              <w:txbxContent>
                <w:p w:rsidR="006B4617" w:rsidRPr="00D05259" w:rsidRDefault="006B4617" w:rsidP="00A918D7">
                  <w:pPr>
                    <w:jc w:val="center"/>
                    <w:rPr>
                      <w:rFonts w:ascii="Lucida Sans Unicode" w:hAnsi="Lucida Sans Unicode" w:cs="Lucida Sans Unicode"/>
                      <w:b/>
                      <w:sz w:val="32"/>
                      <w:szCs w:val="32"/>
                      <w:lang w:val="en-US"/>
                    </w:rPr>
                  </w:pPr>
                  <w:r w:rsidRPr="00D05259">
                    <w:rPr>
                      <w:rFonts w:ascii="Lucida Sans Unicode" w:hAnsi="Lucida Sans Unicode" w:cs="Lucida Sans Unicode"/>
                      <w:b/>
                      <w:sz w:val="32"/>
                      <w:szCs w:val="32"/>
                      <w:lang w:val="en-US"/>
                    </w:rPr>
                    <w:t>INDEX</w:t>
                  </w:r>
                </w:p>
              </w:txbxContent>
            </v:textbox>
          </v:shape>
        </w:pict>
      </w:r>
    </w:p>
    <w:p w:rsidR="007D1422" w:rsidRDefault="007D1422" w:rsidP="007D1422"/>
    <w:tbl>
      <w:tblPr>
        <w:tblW w:w="1062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
        <w:gridCol w:w="7729"/>
        <w:gridCol w:w="720"/>
        <w:gridCol w:w="1800"/>
      </w:tblGrid>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bottom w:val="single" w:sz="4" w:space="0" w:color="auto"/>
            </w:tcBorders>
            <w:shd w:val="clear" w:color="auto" w:fill="C0C0C0"/>
          </w:tcPr>
          <w:p w:rsidR="007D1422" w:rsidRPr="00AC1371" w:rsidRDefault="007D1422" w:rsidP="005942D9">
            <w:pPr>
              <w:spacing w:line="240" w:lineRule="auto"/>
              <w:rPr>
                <w:rFonts w:ascii="Batang" w:eastAsia="Batang" w:hAnsi="Batang" w:cs="Tahoma"/>
                <w:b/>
                <w:sz w:val="16"/>
                <w:szCs w:val="16"/>
              </w:rPr>
            </w:pPr>
            <w:r w:rsidRPr="00AC1371">
              <w:rPr>
                <w:rFonts w:ascii="Batang" w:eastAsia="Batang" w:hAnsi="Batang" w:cs="Tahoma"/>
                <w:b/>
                <w:sz w:val="16"/>
                <w:szCs w:val="16"/>
              </w:rPr>
              <w:t xml:space="preserve">CHAPTER 1: </w:t>
            </w:r>
          </w:p>
          <w:p w:rsidR="007D1422" w:rsidRPr="00AC1371" w:rsidRDefault="003110DD" w:rsidP="005942D9">
            <w:pPr>
              <w:spacing w:line="240" w:lineRule="auto"/>
              <w:rPr>
                <w:rFonts w:ascii="Batang" w:eastAsia="Batang" w:hAnsi="Batang" w:cs="Tahoma"/>
                <w:b/>
                <w:sz w:val="16"/>
                <w:szCs w:val="16"/>
              </w:rPr>
            </w:pPr>
            <w:r w:rsidRPr="00AC1371">
              <w:rPr>
                <w:rFonts w:ascii="Batang" w:eastAsia="Batang" w:hAnsi="Batang" w:cs="Tahoma"/>
                <w:b/>
                <w:sz w:val="16"/>
                <w:szCs w:val="16"/>
              </w:rPr>
              <w:t>PLANNING PROCESS</w:t>
            </w:r>
          </w:p>
        </w:tc>
        <w:tc>
          <w:tcPr>
            <w:tcW w:w="720" w:type="dxa"/>
            <w:shd w:val="clear" w:color="auto" w:fill="C0C0C0"/>
          </w:tcPr>
          <w:p w:rsidR="007D1422" w:rsidRPr="00AC1371" w:rsidRDefault="007D1422" w:rsidP="005942D9">
            <w:pPr>
              <w:spacing w:line="240" w:lineRule="auto"/>
              <w:jc w:val="right"/>
              <w:rPr>
                <w:rFonts w:ascii="Batang" w:eastAsia="Batang" w:hAnsi="Batang" w:cs="Tahoma"/>
                <w:b/>
                <w:i/>
                <w:sz w:val="16"/>
                <w:szCs w:val="16"/>
              </w:rPr>
            </w:pPr>
            <w:r w:rsidRPr="00AC1371">
              <w:rPr>
                <w:rFonts w:ascii="Batang" w:eastAsia="Batang" w:hAnsi="Batang" w:cs="Tahoma"/>
                <w:b/>
                <w:i/>
                <w:sz w:val="16"/>
                <w:szCs w:val="16"/>
              </w:rPr>
              <w:t>Page</w:t>
            </w:r>
          </w:p>
        </w:tc>
        <w:tc>
          <w:tcPr>
            <w:tcW w:w="1800" w:type="dxa"/>
            <w:shd w:val="clear" w:color="auto" w:fill="C0C0C0"/>
          </w:tcPr>
          <w:p w:rsidR="007D1422" w:rsidRPr="00AC1371" w:rsidRDefault="00183B12" w:rsidP="005942D9">
            <w:pPr>
              <w:spacing w:line="240" w:lineRule="auto"/>
              <w:rPr>
                <w:rFonts w:ascii="Batang" w:eastAsia="Batang" w:hAnsi="Batang" w:cs="Tahoma"/>
                <w:b/>
                <w:sz w:val="16"/>
                <w:szCs w:val="16"/>
              </w:rPr>
            </w:pPr>
            <w:r w:rsidRPr="00AC1371">
              <w:rPr>
                <w:rFonts w:ascii="Batang" w:eastAsia="Batang" w:hAnsi="Batang" w:cs="Tahoma"/>
                <w:b/>
                <w:sz w:val="16"/>
                <w:szCs w:val="16"/>
              </w:rPr>
              <w:t>4</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top w:val="single" w:sz="4" w:space="0" w:color="auto"/>
            </w:tcBorders>
            <w:shd w:val="clear" w:color="auto" w:fill="EAEAEA"/>
          </w:tcPr>
          <w:p w:rsidR="007D1422" w:rsidRPr="00AC1371" w:rsidRDefault="003110DD"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Introduction and background</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5</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7D142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w:t>
            </w:r>
            <w:r w:rsidR="003110DD" w:rsidRPr="00AC1371">
              <w:rPr>
                <w:rFonts w:ascii="Batang" w:eastAsia="Batang" w:hAnsi="Batang" w:cs="Tahoma"/>
                <w:sz w:val="16"/>
                <w:szCs w:val="16"/>
              </w:rPr>
              <w:t>Contents</w:t>
            </w:r>
          </w:p>
        </w:tc>
        <w:tc>
          <w:tcPr>
            <w:tcW w:w="720" w:type="dxa"/>
          </w:tcPr>
          <w:p w:rsidR="007D1422" w:rsidRPr="00AC1371" w:rsidRDefault="007D1422" w:rsidP="005942D9">
            <w:pPr>
              <w:spacing w:line="240" w:lineRule="auto"/>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7D1422" w:rsidRPr="00AC1371" w:rsidRDefault="00C81D5D" w:rsidP="005942D9">
            <w:pPr>
              <w:spacing w:line="240" w:lineRule="auto"/>
              <w:rPr>
                <w:rFonts w:ascii="Batang" w:eastAsia="Batang" w:hAnsi="Batang" w:cs="Tahoma"/>
                <w:sz w:val="16"/>
                <w:szCs w:val="16"/>
              </w:rPr>
            </w:pPr>
            <w:r>
              <w:rPr>
                <w:rFonts w:ascii="Batang" w:eastAsia="Batang" w:hAnsi="Batang" w:cs="Tahoma"/>
                <w:sz w:val="16"/>
                <w:szCs w:val="16"/>
              </w:rPr>
              <w:t>6</w:t>
            </w:r>
          </w:p>
        </w:tc>
      </w:tr>
      <w:tr w:rsidR="00053134" w:rsidRPr="00AC1371" w:rsidTr="00D05259">
        <w:tc>
          <w:tcPr>
            <w:tcW w:w="371" w:type="dxa"/>
            <w:shd w:val="clear" w:color="auto" w:fill="C0C0C0"/>
          </w:tcPr>
          <w:p w:rsidR="00053134" w:rsidRPr="00AC1371" w:rsidRDefault="00053134" w:rsidP="005942D9">
            <w:pPr>
              <w:spacing w:line="240" w:lineRule="auto"/>
              <w:rPr>
                <w:rFonts w:ascii="Batang" w:eastAsia="Batang" w:hAnsi="Batang" w:cs="Tahoma"/>
                <w:sz w:val="16"/>
                <w:szCs w:val="16"/>
              </w:rPr>
            </w:pPr>
          </w:p>
        </w:tc>
        <w:tc>
          <w:tcPr>
            <w:tcW w:w="7729" w:type="dxa"/>
            <w:shd w:val="clear" w:color="auto" w:fill="EAEAEA"/>
          </w:tcPr>
          <w:p w:rsidR="00053134" w:rsidRPr="00AC1371" w:rsidRDefault="0005313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Municipal Mandate, Powers and Functions</w:t>
            </w:r>
          </w:p>
        </w:tc>
        <w:tc>
          <w:tcPr>
            <w:tcW w:w="720" w:type="dxa"/>
          </w:tcPr>
          <w:p w:rsidR="00053134" w:rsidRPr="00AC1371" w:rsidRDefault="00053134">
            <w:pPr>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053134" w:rsidRPr="00AC1371" w:rsidRDefault="003637C6" w:rsidP="005942D9">
            <w:pPr>
              <w:spacing w:line="240" w:lineRule="auto"/>
              <w:rPr>
                <w:rFonts w:ascii="Batang" w:eastAsia="Batang" w:hAnsi="Batang" w:cs="Tahoma"/>
                <w:sz w:val="16"/>
                <w:szCs w:val="16"/>
              </w:rPr>
            </w:pPr>
            <w:r>
              <w:rPr>
                <w:rFonts w:ascii="Batang" w:eastAsia="Batang" w:hAnsi="Batang" w:cs="Tahoma"/>
                <w:sz w:val="16"/>
                <w:szCs w:val="16"/>
              </w:rPr>
              <w:t>8</w:t>
            </w:r>
          </w:p>
        </w:tc>
      </w:tr>
      <w:tr w:rsidR="00053134" w:rsidRPr="00AC1371" w:rsidTr="00D05259">
        <w:tc>
          <w:tcPr>
            <w:tcW w:w="371" w:type="dxa"/>
            <w:shd w:val="clear" w:color="auto" w:fill="C0C0C0"/>
          </w:tcPr>
          <w:p w:rsidR="00053134" w:rsidRPr="00AC1371" w:rsidRDefault="00053134" w:rsidP="005942D9">
            <w:pPr>
              <w:spacing w:line="240" w:lineRule="auto"/>
              <w:rPr>
                <w:rFonts w:ascii="Batang" w:eastAsia="Batang" w:hAnsi="Batang" w:cs="Tahoma"/>
                <w:sz w:val="16"/>
                <w:szCs w:val="16"/>
              </w:rPr>
            </w:pPr>
          </w:p>
        </w:tc>
        <w:tc>
          <w:tcPr>
            <w:tcW w:w="7729" w:type="dxa"/>
            <w:shd w:val="clear" w:color="auto" w:fill="EAEAEA"/>
          </w:tcPr>
          <w:p w:rsidR="00053134" w:rsidRPr="00AC1371" w:rsidRDefault="0005313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The Process Plan</w:t>
            </w:r>
          </w:p>
        </w:tc>
        <w:tc>
          <w:tcPr>
            <w:tcW w:w="720" w:type="dxa"/>
          </w:tcPr>
          <w:p w:rsidR="00053134" w:rsidRPr="00AC1371" w:rsidRDefault="00053134">
            <w:pPr>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053134" w:rsidRPr="00AC1371" w:rsidRDefault="003637C6" w:rsidP="005942D9">
            <w:pPr>
              <w:spacing w:line="240" w:lineRule="auto"/>
              <w:rPr>
                <w:rFonts w:ascii="Batang" w:eastAsia="Batang" w:hAnsi="Batang" w:cs="Tahoma"/>
                <w:sz w:val="16"/>
                <w:szCs w:val="16"/>
              </w:rPr>
            </w:pPr>
            <w:r>
              <w:rPr>
                <w:rFonts w:ascii="Batang" w:eastAsia="Batang" w:hAnsi="Batang" w:cs="Tahoma"/>
                <w:sz w:val="16"/>
                <w:szCs w:val="16"/>
              </w:rPr>
              <w:t>9</w:t>
            </w:r>
          </w:p>
        </w:tc>
      </w:tr>
      <w:tr w:rsidR="00053134" w:rsidRPr="00AC1371" w:rsidTr="00D05259">
        <w:tc>
          <w:tcPr>
            <w:tcW w:w="371" w:type="dxa"/>
            <w:shd w:val="clear" w:color="auto" w:fill="C0C0C0"/>
          </w:tcPr>
          <w:p w:rsidR="00053134" w:rsidRPr="00AC1371" w:rsidRDefault="00053134" w:rsidP="005942D9">
            <w:pPr>
              <w:spacing w:line="240" w:lineRule="auto"/>
              <w:rPr>
                <w:rFonts w:ascii="Batang" w:eastAsia="Batang" w:hAnsi="Batang" w:cs="Tahoma"/>
                <w:sz w:val="16"/>
                <w:szCs w:val="16"/>
              </w:rPr>
            </w:pPr>
          </w:p>
        </w:tc>
        <w:tc>
          <w:tcPr>
            <w:tcW w:w="7729" w:type="dxa"/>
            <w:shd w:val="clear" w:color="auto" w:fill="EAEAEA"/>
          </w:tcPr>
          <w:p w:rsidR="00053134" w:rsidRPr="00AC1371" w:rsidRDefault="0005313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IDP framework</w:t>
            </w:r>
          </w:p>
        </w:tc>
        <w:tc>
          <w:tcPr>
            <w:tcW w:w="720" w:type="dxa"/>
          </w:tcPr>
          <w:p w:rsidR="00053134" w:rsidRPr="00AC1371" w:rsidRDefault="00053134">
            <w:pPr>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053134" w:rsidRPr="00AC1371" w:rsidRDefault="00053134" w:rsidP="00C81D5D">
            <w:pPr>
              <w:spacing w:line="240" w:lineRule="auto"/>
              <w:rPr>
                <w:rFonts w:ascii="Batang" w:eastAsia="Batang" w:hAnsi="Batang" w:cs="Tahoma"/>
                <w:sz w:val="16"/>
                <w:szCs w:val="16"/>
              </w:rPr>
            </w:pPr>
            <w:r w:rsidRPr="00AC1371">
              <w:rPr>
                <w:rFonts w:ascii="Batang" w:eastAsia="Batang" w:hAnsi="Batang" w:cs="Tahoma"/>
                <w:sz w:val="16"/>
                <w:szCs w:val="16"/>
              </w:rPr>
              <w:t>1</w:t>
            </w:r>
            <w:r w:rsidR="00C81D5D">
              <w:rPr>
                <w:rFonts w:ascii="Batang" w:eastAsia="Batang" w:hAnsi="Batang" w:cs="Tahoma"/>
                <w:sz w:val="16"/>
                <w:szCs w:val="16"/>
              </w:rPr>
              <w:t>1</w:t>
            </w:r>
          </w:p>
        </w:tc>
      </w:tr>
      <w:tr w:rsidR="00053134" w:rsidRPr="00AC1371" w:rsidTr="00D05259">
        <w:tc>
          <w:tcPr>
            <w:tcW w:w="371" w:type="dxa"/>
            <w:shd w:val="clear" w:color="auto" w:fill="C0C0C0"/>
          </w:tcPr>
          <w:p w:rsidR="00053134" w:rsidRPr="00AC1371" w:rsidRDefault="00053134" w:rsidP="005942D9">
            <w:pPr>
              <w:spacing w:line="240" w:lineRule="auto"/>
              <w:rPr>
                <w:rFonts w:ascii="Batang" w:eastAsia="Batang" w:hAnsi="Batang" w:cs="Tahoma"/>
                <w:sz w:val="16"/>
                <w:szCs w:val="16"/>
              </w:rPr>
            </w:pPr>
          </w:p>
        </w:tc>
        <w:tc>
          <w:tcPr>
            <w:tcW w:w="7729" w:type="dxa"/>
            <w:shd w:val="clear" w:color="auto" w:fill="EAEAEA"/>
          </w:tcPr>
          <w:p w:rsidR="00053134" w:rsidRPr="00AC1371" w:rsidRDefault="0005313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Summary of Public Participation Process</w:t>
            </w:r>
          </w:p>
        </w:tc>
        <w:tc>
          <w:tcPr>
            <w:tcW w:w="720" w:type="dxa"/>
          </w:tcPr>
          <w:p w:rsidR="00053134" w:rsidRPr="00AC1371" w:rsidRDefault="00053134">
            <w:pPr>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053134" w:rsidRPr="00AC1371" w:rsidRDefault="00053134" w:rsidP="00306BA8">
            <w:pPr>
              <w:spacing w:line="240" w:lineRule="auto"/>
              <w:rPr>
                <w:rFonts w:ascii="Batang" w:eastAsia="Batang" w:hAnsi="Batang" w:cs="Tahoma"/>
                <w:sz w:val="16"/>
                <w:szCs w:val="16"/>
              </w:rPr>
            </w:pPr>
            <w:r w:rsidRPr="00AC1371">
              <w:rPr>
                <w:rFonts w:ascii="Batang" w:eastAsia="Batang" w:hAnsi="Batang" w:cs="Tahoma"/>
                <w:sz w:val="16"/>
                <w:szCs w:val="16"/>
              </w:rPr>
              <w:t>1</w:t>
            </w:r>
            <w:r w:rsidR="00306BA8">
              <w:rPr>
                <w:rFonts w:ascii="Batang" w:eastAsia="Batang" w:hAnsi="Batang" w:cs="Tahoma"/>
                <w:sz w:val="16"/>
                <w:szCs w:val="16"/>
              </w:rPr>
              <w:t>2</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bottom w:val="single" w:sz="4" w:space="0" w:color="auto"/>
            </w:tcBorders>
            <w:shd w:val="clear" w:color="auto" w:fill="EAEAEA"/>
          </w:tcPr>
          <w:p w:rsidR="007D1422" w:rsidRPr="00AC1371" w:rsidRDefault="007D1422" w:rsidP="005942D9">
            <w:pPr>
              <w:spacing w:line="240" w:lineRule="auto"/>
              <w:rPr>
                <w:rFonts w:ascii="Batang" w:eastAsia="Batang" w:hAnsi="Batang" w:cs="Tahoma"/>
                <w:sz w:val="16"/>
                <w:szCs w:val="16"/>
              </w:rPr>
            </w:pPr>
          </w:p>
        </w:tc>
        <w:tc>
          <w:tcPr>
            <w:tcW w:w="720" w:type="dxa"/>
            <w:tcBorders>
              <w:bottom w:val="single" w:sz="4" w:space="0" w:color="auto"/>
            </w:tcBorders>
          </w:tcPr>
          <w:p w:rsidR="007D1422" w:rsidRPr="00AC1371" w:rsidRDefault="007D1422" w:rsidP="005942D9">
            <w:pPr>
              <w:spacing w:line="240" w:lineRule="auto"/>
              <w:jc w:val="right"/>
              <w:rPr>
                <w:rFonts w:ascii="Batang" w:eastAsia="Batang" w:hAnsi="Batang" w:cs="Tahoma"/>
                <w:sz w:val="16"/>
                <w:szCs w:val="16"/>
              </w:rPr>
            </w:pPr>
          </w:p>
        </w:tc>
        <w:tc>
          <w:tcPr>
            <w:tcW w:w="1800" w:type="dxa"/>
            <w:tcBorders>
              <w:bottom w:val="single" w:sz="4" w:space="0" w:color="auto"/>
            </w:tcBorders>
          </w:tcPr>
          <w:p w:rsidR="007D1422" w:rsidRPr="00AC1371" w:rsidRDefault="007D1422" w:rsidP="005942D9">
            <w:pPr>
              <w:spacing w:line="240" w:lineRule="auto"/>
              <w:rPr>
                <w:rFonts w:ascii="Batang" w:eastAsia="Batang" w:hAnsi="Batang" w:cs="Tahoma"/>
                <w:sz w:val="16"/>
                <w:szCs w:val="16"/>
              </w:rPr>
            </w:pPr>
          </w:p>
        </w:tc>
      </w:tr>
      <w:tr w:rsidR="007D1422" w:rsidRPr="00AC1371" w:rsidTr="00D05259">
        <w:trPr>
          <w:trHeight w:val="420"/>
        </w:trPr>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top w:val="single" w:sz="4" w:space="0" w:color="auto"/>
              <w:bottom w:val="single" w:sz="4" w:space="0" w:color="auto"/>
            </w:tcBorders>
            <w:shd w:val="clear" w:color="auto" w:fill="C0C0C0"/>
          </w:tcPr>
          <w:p w:rsidR="007D1422" w:rsidRPr="00AC1371" w:rsidRDefault="007D1422" w:rsidP="005942D9">
            <w:pPr>
              <w:spacing w:line="240" w:lineRule="auto"/>
              <w:rPr>
                <w:rFonts w:ascii="Batang" w:eastAsia="Batang" w:hAnsi="Batang" w:cs="Tahoma"/>
                <w:b/>
                <w:sz w:val="16"/>
                <w:szCs w:val="16"/>
              </w:rPr>
            </w:pPr>
            <w:r w:rsidRPr="00AC1371">
              <w:rPr>
                <w:rFonts w:ascii="Batang" w:eastAsia="Batang" w:hAnsi="Batang" w:cs="Tahoma"/>
                <w:b/>
                <w:sz w:val="16"/>
                <w:szCs w:val="16"/>
              </w:rPr>
              <w:t xml:space="preserve">CHAPTER 2: </w:t>
            </w:r>
          </w:p>
          <w:p w:rsidR="007D1422" w:rsidRPr="00AC1371" w:rsidRDefault="00361F16" w:rsidP="005942D9">
            <w:pPr>
              <w:spacing w:line="240" w:lineRule="auto"/>
              <w:rPr>
                <w:rFonts w:ascii="Batang" w:eastAsia="Batang" w:hAnsi="Batang" w:cs="Tahoma"/>
                <w:b/>
                <w:sz w:val="16"/>
                <w:szCs w:val="16"/>
              </w:rPr>
            </w:pPr>
            <w:r w:rsidRPr="00AC1371">
              <w:rPr>
                <w:rFonts w:ascii="Batang" w:eastAsia="Batang" w:hAnsi="Batang" w:cs="Tahoma"/>
                <w:b/>
                <w:sz w:val="16"/>
                <w:szCs w:val="16"/>
              </w:rPr>
              <w:t>SITUATION ANALYSIS</w:t>
            </w:r>
          </w:p>
        </w:tc>
        <w:tc>
          <w:tcPr>
            <w:tcW w:w="720" w:type="dxa"/>
            <w:tcBorders>
              <w:top w:val="single" w:sz="4" w:space="0" w:color="auto"/>
            </w:tcBorders>
            <w:shd w:val="clear" w:color="auto" w:fill="C0C0C0"/>
          </w:tcPr>
          <w:p w:rsidR="007D1422" w:rsidRPr="00AC1371" w:rsidRDefault="007D1422" w:rsidP="005942D9">
            <w:pPr>
              <w:spacing w:line="240" w:lineRule="auto"/>
              <w:jc w:val="right"/>
              <w:rPr>
                <w:rFonts w:ascii="Batang" w:eastAsia="Batang" w:hAnsi="Batang" w:cs="Tahoma"/>
                <w:b/>
                <w:i/>
                <w:sz w:val="16"/>
                <w:szCs w:val="16"/>
              </w:rPr>
            </w:pPr>
            <w:r w:rsidRPr="00AC1371">
              <w:rPr>
                <w:rFonts w:ascii="Batang" w:eastAsia="Batang" w:hAnsi="Batang" w:cs="Tahoma"/>
                <w:b/>
                <w:i/>
                <w:sz w:val="16"/>
                <w:szCs w:val="16"/>
              </w:rPr>
              <w:t>Page</w:t>
            </w:r>
          </w:p>
        </w:tc>
        <w:tc>
          <w:tcPr>
            <w:tcW w:w="1800" w:type="dxa"/>
            <w:tcBorders>
              <w:top w:val="single" w:sz="4" w:space="0" w:color="auto"/>
            </w:tcBorders>
            <w:shd w:val="clear" w:color="auto" w:fill="C0C0C0"/>
          </w:tcPr>
          <w:p w:rsidR="007D1422" w:rsidRPr="00AC1371" w:rsidRDefault="00361F16" w:rsidP="00C81D5D">
            <w:pPr>
              <w:spacing w:line="240" w:lineRule="auto"/>
              <w:rPr>
                <w:rFonts w:ascii="Batang" w:eastAsia="Batang" w:hAnsi="Batang" w:cs="Tahoma"/>
                <w:b/>
                <w:sz w:val="16"/>
                <w:szCs w:val="16"/>
              </w:rPr>
            </w:pPr>
            <w:r w:rsidRPr="00AC1371">
              <w:rPr>
                <w:rFonts w:ascii="Batang" w:eastAsia="Batang" w:hAnsi="Batang" w:cs="Tahoma"/>
                <w:b/>
                <w:sz w:val="16"/>
                <w:szCs w:val="16"/>
              </w:rPr>
              <w:t>1</w:t>
            </w:r>
            <w:r w:rsidR="00C81D5D">
              <w:rPr>
                <w:rFonts w:ascii="Batang" w:eastAsia="Batang" w:hAnsi="Batang" w:cs="Tahoma"/>
                <w:b/>
                <w:sz w:val="16"/>
                <w:szCs w:val="16"/>
              </w:rPr>
              <w:t>3</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7D142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w:t>
            </w:r>
            <w:r w:rsidR="00183B12" w:rsidRPr="00AC1371">
              <w:rPr>
                <w:rFonts w:ascii="Batang" w:eastAsia="Batang" w:hAnsi="Batang" w:cs="Tahoma"/>
                <w:sz w:val="16"/>
                <w:szCs w:val="16"/>
              </w:rPr>
              <w:t xml:space="preserve"> </w:t>
            </w:r>
            <w:r w:rsidR="00361F16" w:rsidRPr="00AC1371">
              <w:rPr>
                <w:rFonts w:ascii="Batang" w:eastAsia="Batang" w:hAnsi="Batang" w:cs="Tahoma"/>
                <w:sz w:val="16"/>
                <w:szCs w:val="16"/>
              </w:rPr>
              <w:t>Current Reality: Basic facts and figures</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053134" w:rsidP="00C81D5D">
            <w:pPr>
              <w:spacing w:line="240" w:lineRule="auto"/>
              <w:rPr>
                <w:rFonts w:ascii="Batang" w:eastAsia="Batang" w:hAnsi="Batang" w:cs="Tahoma"/>
                <w:sz w:val="16"/>
                <w:szCs w:val="16"/>
              </w:rPr>
            </w:pPr>
            <w:r w:rsidRPr="00AC1371">
              <w:rPr>
                <w:rFonts w:ascii="Batang" w:eastAsia="Batang" w:hAnsi="Batang" w:cs="Tahoma"/>
                <w:sz w:val="16"/>
                <w:szCs w:val="16"/>
              </w:rPr>
              <w:t>1</w:t>
            </w:r>
            <w:r w:rsidR="00C81D5D">
              <w:rPr>
                <w:rFonts w:ascii="Batang" w:eastAsia="Batang" w:hAnsi="Batang" w:cs="Tahoma"/>
                <w:sz w:val="16"/>
                <w:szCs w:val="16"/>
              </w:rPr>
              <w:t>3</w:t>
            </w:r>
          </w:p>
        </w:tc>
      </w:tr>
      <w:tr w:rsidR="00361F16" w:rsidRPr="00AC1371" w:rsidTr="00D05259">
        <w:tc>
          <w:tcPr>
            <w:tcW w:w="371" w:type="dxa"/>
            <w:shd w:val="clear" w:color="auto" w:fill="C0C0C0"/>
          </w:tcPr>
          <w:p w:rsidR="00361F16" w:rsidRPr="00AC1371" w:rsidRDefault="00361F16" w:rsidP="005942D9">
            <w:pPr>
              <w:spacing w:line="240" w:lineRule="auto"/>
              <w:rPr>
                <w:rFonts w:ascii="Batang" w:eastAsia="Batang" w:hAnsi="Batang" w:cs="Tahoma"/>
                <w:sz w:val="16"/>
                <w:szCs w:val="16"/>
              </w:rPr>
            </w:pPr>
          </w:p>
        </w:tc>
        <w:tc>
          <w:tcPr>
            <w:tcW w:w="7729" w:type="dxa"/>
            <w:shd w:val="clear" w:color="auto" w:fill="EAEAEA"/>
          </w:tcPr>
          <w:p w:rsidR="00361F16" w:rsidRPr="00AC1371" w:rsidRDefault="00361F16"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w:t>
            </w:r>
            <w:r w:rsidR="00183B12" w:rsidRPr="00AC1371">
              <w:rPr>
                <w:rFonts w:ascii="Batang" w:eastAsia="Batang" w:hAnsi="Batang" w:cs="Tahoma"/>
                <w:sz w:val="16"/>
                <w:szCs w:val="16"/>
              </w:rPr>
              <w:t>Summary of Municipal Priority Issues</w:t>
            </w:r>
          </w:p>
        </w:tc>
        <w:tc>
          <w:tcPr>
            <w:tcW w:w="720" w:type="dxa"/>
          </w:tcPr>
          <w:p w:rsidR="00361F16" w:rsidRPr="00AC1371" w:rsidRDefault="00053134"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361F16" w:rsidRPr="00AC1371" w:rsidRDefault="00053134" w:rsidP="00C81D5D">
            <w:pPr>
              <w:spacing w:line="240" w:lineRule="auto"/>
              <w:rPr>
                <w:rFonts w:ascii="Batang" w:eastAsia="Batang" w:hAnsi="Batang" w:cs="Tahoma"/>
                <w:sz w:val="16"/>
                <w:szCs w:val="16"/>
              </w:rPr>
            </w:pPr>
            <w:r w:rsidRPr="00AC1371">
              <w:rPr>
                <w:rFonts w:ascii="Batang" w:eastAsia="Batang" w:hAnsi="Batang" w:cs="Tahoma"/>
                <w:sz w:val="16"/>
                <w:szCs w:val="16"/>
              </w:rPr>
              <w:t>1</w:t>
            </w:r>
            <w:r w:rsidR="00C81D5D">
              <w:rPr>
                <w:rFonts w:ascii="Batang" w:eastAsia="Batang" w:hAnsi="Batang" w:cs="Tahoma"/>
                <w:sz w:val="16"/>
                <w:szCs w:val="16"/>
              </w:rPr>
              <w:t>7</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Spatial Analysis</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C81D5D" w:rsidP="003B7529">
            <w:pPr>
              <w:spacing w:line="240" w:lineRule="auto"/>
              <w:rPr>
                <w:rFonts w:ascii="Batang" w:eastAsia="Batang" w:hAnsi="Batang" w:cs="Tahoma"/>
                <w:sz w:val="16"/>
                <w:szCs w:val="16"/>
              </w:rPr>
            </w:pPr>
            <w:r>
              <w:rPr>
                <w:rFonts w:ascii="Batang" w:eastAsia="Batang" w:hAnsi="Batang" w:cs="Tahoma"/>
                <w:sz w:val="16"/>
                <w:szCs w:val="16"/>
              </w:rPr>
              <w:t>18</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Social Analysis</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C81D5D" w:rsidP="00306BA8">
            <w:pPr>
              <w:spacing w:line="240" w:lineRule="auto"/>
              <w:rPr>
                <w:rFonts w:ascii="Batang" w:eastAsia="Batang" w:hAnsi="Batang" w:cs="Tahoma"/>
                <w:sz w:val="16"/>
                <w:szCs w:val="16"/>
              </w:rPr>
            </w:pPr>
            <w:r>
              <w:rPr>
                <w:rFonts w:ascii="Batang" w:eastAsia="Batang" w:hAnsi="Batang" w:cs="Tahoma"/>
                <w:sz w:val="16"/>
                <w:szCs w:val="16"/>
              </w:rPr>
              <w:t>19</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Economic Analysis</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3637C6" w:rsidP="00C81D5D">
            <w:pPr>
              <w:spacing w:line="240" w:lineRule="auto"/>
              <w:rPr>
                <w:rFonts w:ascii="Batang" w:eastAsia="Batang" w:hAnsi="Batang" w:cs="Tahoma"/>
                <w:sz w:val="16"/>
                <w:szCs w:val="16"/>
              </w:rPr>
            </w:pPr>
            <w:r>
              <w:rPr>
                <w:rFonts w:ascii="Batang" w:eastAsia="Batang" w:hAnsi="Batang" w:cs="Tahoma"/>
                <w:sz w:val="16"/>
                <w:szCs w:val="16"/>
              </w:rPr>
              <w:t>2</w:t>
            </w:r>
            <w:r w:rsidR="00C81D5D">
              <w:rPr>
                <w:rFonts w:ascii="Batang" w:eastAsia="Batang" w:hAnsi="Batang" w:cs="Tahoma"/>
                <w:sz w:val="16"/>
                <w:szCs w:val="16"/>
              </w:rPr>
              <w:t>6</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Institutional Analysis</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C81D5D" w:rsidP="00C81D5D">
            <w:pPr>
              <w:spacing w:line="240" w:lineRule="auto"/>
              <w:rPr>
                <w:rFonts w:ascii="Batang" w:eastAsia="Batang" w:hAnsi="Batang" w:cs="Tahoma"/>
                <w:sz w:val="16"/>
                <w:szCs w:val="16"/>
              </w:rPr>
            </w:pPr>
            <w:r>
              <w:rPr>
                <w:rFonts w:ascii="Batang" w:eastAsia="Batang" w:hAnsi="Batang" w:cs="Tahoma"/>
                <w:sz w:val="16"/>
                <w:szCs w:val="16"/>
              </w:rPr>
              <w:t>29</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183B12" w:rsidRPr="00AC1371" w:rsidRDefault="00183B12"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Priority Issues in Context</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3637C6" w:rsidP="00C81D5D">
            <w:pPr>
              <w:spacing w:line="240" w:lineRule="auto"/>
              <w:rPr>
                <w:rFonts w:ascii="Batang" w:eastAsia="Batang" w:hAnsi="Batang" w:cs="Tahoma"/>
                <w:sz w:val="16"/>
                <w:szCs w:val="16"/>
              </w:rPr>
            </w:pPr>
            <w:r>
              <w:rPr>
                <w:rFonts w:ascii="Batang" w:eastAsia="Batang" w:hAnsi="Batang" w:cs="Tahoma"/>
                <w:sz w:val="16"/>
                <w:szCs w:val="16"/>
              </w:rPr>
              <w:t>3</w:t>
            </w:r>
            <w:r w:rsidR="00C81D5D">
              <w:rPr>
                <w:rFonts w:ascii="Batang" w:eastAsia="Batang" w:hAnsi="Batang" w:cs="Tahoma"/>
                <w:sz w:val="16"/>
                <w:szCs w:val="16"/>
              </w:rPr>
              <w:t>1</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7D1422" w:rsidP="005942D9">
            <w:pPr>
              <w:spacing w:line="240" w:lineRule="auto"/>
              <w:rPr>
                <w:rFonts w:ascii="Batang" w:eastAsia="Batang" w:hAnsi="Batang" w:cs="Tahoma"/>
                <w:sz w:val="16"/>
                <w:szCs w:val="16"/>
              </w:rPr>
            </w:pPr>
          </w:p>
        </w:tc>
        <w:tc>
          <w:tcPr>
            <w:tcW w:w="720" w:type="dxa"/>
          </w:tcPr>
          <w:p w:rsidR="007D1422" w:rsidRPr="00AC1371" w:rsidRDefault="007D1422" w:rsidP="005942D9">
            <w:pPr>
              <w:spacing w:line="240" w:lineRule="auto"/>
              <w:jc w:val="right"/>
              <w:rPr>
                <w:rFonts w:ascii="Batang" w:eastAsia="Batang" w:hAnsi="Batang" w:cs="Tahoma"/>
                <w:i/>
                <w:sz w:val="16"/>
                <w:szCs w:val="16"/>
              </w:rPr>
            </w:pPr>
          </w:p>
        </w:tc>
        <w:tc>
          <w:tcPr>
            <w:tcW w:w="1800" w:type="dxa"/>
          </w:tcPr>
          <w:p w:rsidR="007D1422" w:rsidRPr="00AC1371" w:rsidRDefault="007D1422" w:rsidP="005942D9">
            <w:pPr>
              <w:spacing w:line="240" w:lineRule="auto"/>
              <w:rPr>
                <w:rFonts w:ascii="Batang" w:eastAsia="Batang" w:hAnsi="Batang" w:cs="Tahoma"/>
                <w:sz w:val="16"/>
                <w:szCs w:val="16"/>
              </w:rPr>
            </w:pP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bottom w:val="single" w:sz="4" w:space="0" w:color="auto"/>
            </w:tcBorders>
            <w:shd w:val="clear" w:color="auto" w:fill="C0C0C0"/>
          </w:tcPr>
          <w:p w:rsidR="007D1422" w:rsidRPr="00AC1371" w:rsidRDefault="007D1422" w:rsidP="005942D9">
            <w:pPr>
              <w:spacing w:line="240" w:lineRule="auto"/>
              <w:rPr>
                <w:rFonts w:ascii="Batang" w:eastAsia="Batang" w:hAnsi="Batang" w:cs="Tahoma"/>
                <w:b/>
                <w:sz w:val="16"/>
                <w:szCs w:val="16"/>
              </w:rPr>
            </w:pPr>
            <w:r w:rsidRPr="00AC1371">
              <w:rPr>
                <w:rFonts w:ascii="Batang" w:eastAsia="Batang" w:hAnsi="Batang" w:cs="Tahoma"/>
                <w:b/>
                <w:sz w:val="16"/>
                <w:szCs w:val="16"/>
              </w:rPr>
              <w:t xml:space="preserve">CHAPTER 3: </w:t>
            </w:r>
          </w:p>
          <w:p w:rsidR="007D1422" w:rsidRPr="00AC1371" w:rsidRDefault="000B1B6B" w:rsidP="005942D9">
            <w:pPr>
              <w:spacing w:line="240" w:lineRule="auto"/>
              <w:rPr>
                <w:rFonts w:ascii="Batang" w:eastAsia="Batang" w:hAnsi="Batang" w:cs="Tahoma"/>
                <w:b/>
                <w:sz w:val="16"/>
                <w:szCs w:val="16"/>
              </w:rPr>
            </w:pPr>
            <w:r w:rsidRPr="00AC1371">
              <w:rPr>
                <w:rFonts w:ascii="Batang" w:eastAsia="Batang" w:hAnsi="Batang" w:cs="Tahoma"/>
                <w:b/>
                <w:sz w:val="16"/>
                <w:szCs w:val="16"/>
              </w:rPr>
              <w:t>OBJECTIVES &amp; STRATEGIES</w:t>
            </w:r>
          </w:p>
        </w:tc>
        <w:tc>
          <w:tcPr>
            <w:tcW w:w="720" w:type="dxa"/>
            <w:shd w:val="clear" w:color="auto" w:fill="C0C0C0"/>
          </w:tcPr>
          <w:p w:rsidR="007D1422" w:rsidRPr="00AC1371" w:rsidRDefault="007D1422" w:rsidP="005942D9">
            <w:pPr>
              <w:spacing w:line="240" w:lineRule="auto"/>
              <w:jc w:val="right"/>
              <w:rPr>
                <w:rFonts w:ascii="Batang" w:eastAsia="Batang" w:hAnsi="Batang" w:cs="Tahoma"/>
                <w:b/>
                <w:i/>
                <w:sz w:val="16"/>
                <w:szCs w:val="16"/>
              </w:rPr>
            </w:pPr>
            <w:r w:rsidRPr="00AC1371">
              <w:rPr>
                <w:rFonts w:ascii="Batang" w:eastAsia="Batang" w:hAnsi="Batang" w:cs="Tahoma"/>
                <w:b/>
                <w:i/>
                <w:sz w:val="16"/>
                <w:szCs w:val="16"/>
              </w:rPr>
              <w:t>Page</w:t>
            </w:r>
          </w:p>
        </w:tc>
        <w:tc>
          <w:tcPr>
            <w:tcW w:w="1800" w:type="dxa"/>
            <w:shd w:val="clear" w:color="auto" w:fill="C0C0C0"/>
          </w:tcPr>
          <w:p w:rsidR="007D1422" w:rsidRPr="00AC1371" w:rsidRDefault="003637C6" w:rsidP="00951CEF">
            <w:pPr>
              <w:spacing w:line="240" w:lineRule="auto"/>
              <w:rPr>
                <w:rFonts w:ascii="Batang" w:eastAsia="Batang" w:hAnsi="Batang" w:cs="Tahoma"/>
                <w:b/>
                <w:sz w:val="16"/>
                <w:szCs w:val="16"/>
              </w:rPr>
            </w:pPr>
            <w:r>
              <w:rPr>
                <w:rFonts w:ascii="Batang" w:eastAsia="Batang" w:hAnsi="Batang" w:cs="Tahoma"/>
                <w:b/>
                <w:sz w:val="16"/>
                <w:szCs w:val="16"/>
              </w:rPr>
              <w:t>3</w:t>
            </w:r>
            <w:r w:rsidR="00951CEF">
              <w:rPr>
                <w:rFonts w:ascii="Batang" w:eastAsia="Batang" w:hAnsi="Batang" w:cs="Tahoma"/>
                <w:b/>
                <w:sz w:val="16"/>
                <w:szCs w:val="16"/>
              </w:rPr>
              <w:t>3</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0B1B6B"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The Municipal Strategy Framework</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E13BB2" w:rsidP="007D0CD2">
            <w:pPr>
              <w:spacing w:line="240" w:lineRule="auto"/>
              <w:rPr>
                <w:rFonts w:ascii="Batang" w:eastAsia="Batang" w:hAnsi="Batang" w:cs="Tahoma"/>
                <w:sz w:val="16"/>
                <w:szCs w:val="16"/>
              </w:rPr>
            </w:pPr>
            <w:r>
              <w:rPr>
                <w:rFonts w:ascii="Batang" w:eastAsia="Batang" w:hAnsi="Batang" w:cs="Tahoma"/>
                <w:sz w:val="16"/>
                <w:szCs w:val="16"/>
              </w:rPr>
              <w:t>3</w:t>
            </w:r>
            <w:r w:rsidR="007D0CD2">
              <w:rPr>
                <w:rFonts w:ascii="Batang" w:eastAsia="Batang" w:hAnsi="Batang" w:cs="Tahoma"/>
                <w:sz w:val="16"/>
                <w:szCs w:val="16"/>
              </w:rPr>
              <w:t>4</w:t>
            </w:r>
          </w:p>
        </w:tc>
      </w:tr>
      <w:tr w:rsidR="00E13BB2" w:rsidRPr="00AC1371" w:rsidTr="00D05259">
        <w:tc>
          <w:tcPr>
            <w:tcW w:w="371" w:type="dxa"/>
            <w:shd w:val="clear" w:color="auto" w:fill="C0C0C0"/>
          </w:tcPr>
          <w:p w:rsidR="00E13BB2" w:rsidRPr="00AC1371" w:rsidRDefault="00E13BB2" w:rsidP="005942D9">
            <w:pPr>
              <w:spacing w:line="240" w:lineRule="auto"/>
              <w:rPr>
                <w:rFonts w:ascii="Batang" w:eastAsia="Batang" w:hAnsi="Batang" w:cs="Tahoma"/>
                <w:sz w:val="16"/>
                <w:szCs w:val="16"/>
              </w:rPr>
            </w:pPr>
          </w:p>
        </w:tc>
        <w:tc>
          <w:tcPr>
            <w:tcW w:w="7729" w:type="dxa"/>
            <w:shd w:val="clear" w:color="auto" w:fill="EAEAEA"/>
          </w:tcPr>
          <w:p w:rsidR="00E13BB2" w:rsidRPr="00AC1371" w:rsidRDefault="00E13BB2" w:rsidP="005942D9">
            <w:pPr>
              <w:spacing w:line="240" w:lineRule="auto"/>
              <w:rPr>
                <w:rFonts w:ascii="Batang" w:eastAsia="Batang" w:hAnsi="Batang" w:cs="Tahoma"/>
                <w:sz w:val="16"/>
                <w:szCs w:val="16"/>
              </w:rPr>
            </w:pPr>
            <w:r>
              <w:rPr>
                <w:rFonts w:ascii="Batang" w:eastAsia="Batang" w:hAnsi="Batang" w:cs="Tahoma"/>
                <w:sz w:val="16"/>
                <w:szCs w:val="16"/>
              </w:rPr>
              <w:t>CRDP</w:t>
            </w:r>
          </w:p>
        </w:tc>
        <w:tc>
          <w:tcPr>
            <w:tcW w:w="720" w:type="dxa"/>
          </w:tcPr>
          <w:p w:rsidR="00E13BB2" w:rsidRPr="00AC1371" w:rsidRDefault="00E13BB2" w:rsidP="005942D9">
            <w:pPr>
              <w:spacing w:line="240" w:lineRule="auto"/>
              <w:jc w:val="right"/>
              <w:rPr>
                <w:rFonts w:ascii="Batang" w:eastAsia="Batang" w:hAnsi="Batang" w:cs="Tahoma"/>
                <w:i/>
                <w:sz w:val="16"/>
                <w:szCs w:val="16"/>
              </w:rPr>
            </w:pPr>
            <w:r>
              <w:rPr>
                <w:rFonts w:ascii="Batang" w:eastAsia="Batang" w:hAnsi="Batang" w:cs="Tahoma"/>
                <w:i/>
                <w:sz w:val="16"/>
                <w:szCs w:val="16"/>
              </w:rPr>
              <w:t>Page</w:t>
            </w:r>
          </w:p>
        </w:tc>
        <w:tc>
          <w:tcPr>
            <w:tcW w:w="1800" w:type="dxa"/>
          </w:tcPr>
          <w:p w:rsidR="00E13BB2" w:rsidRDefault="00666AF7" w:rsidP="00951CEF">
            <w:pPr>
              <w:spacing w:line="240" w:lineRule="auto"/>
              <w:rPr>
                <w:rFonts w:ascii="Batang" w:eastAsia="Batang" w:hAnsi="Batang" w:cs="Tahoma"/>
                <w:sz w:val="16"/>
                <w:szCs w:val="16"/>
              </w:rPr>
            </w:pPr>
            <w:r>
              <w:rPr>
                <w:rFonts w:ascii="Batang" w:eastAsia="Batang" w:hAnsi="Batang" w:cs="Tahoma"/>
                <w:sz w:val="16"/>
                <w:szCs w:val="16"/>
              </w:rPr>
              <w:t>3</w:t>
            </w:r>
            <w:r w:rsidR="007D0CD2">
              <w:rPr>
                <w:rFonts w:ascii="Batang" w:eastAsia="Batang" w:hAnsi="Batang" w:cs="Tahoma"/>
                <w:sz w:val="16"/>
                <w:szCs w:val="16"/>
              </w:rPr>
              <w:t>6</w:t>
            </w:r>
          </w:p>
        </w:tc>
      </w:tr>
      <w:tr w:rsidR="00E13BB2" w:rsidRPr="00AC1371" w:rsidTr="00D05259">
        <w:tc>
          <w:tcPr>
            <w:tcW w:w="371" w:type="dxa"/>
            <w:shd w:val="clear" w:color="auto" w:fill="C0C0C0"/>
          </w:tcPr>
          <w:p w:rsidR="00E13BB2" w:rsidRPr="00AC1371" w:rsidRDefault="00E13BB2" w:rsidP="005942D9">
            <w:pPr>
              <w:spacing w:line="240" w:lineRule="auto"/>
              <w:rPr>
                <w:rFonts w:ascii="Batang" w:eastAsia="Batang" w:hAnsi="Batang" w:cs="Tahoma"/>
                <w:sz w:val="16"/>
                <w:szCs w:val="16"/>
              </w:rPr>
            </w:pPr>
          </w:p>
        </w:tc>
        <w:tc>
          <w:tcPr>
            <w:tcW w:w="7729" w:type="dxa"/>
            <w:shd w:val="clear" w:color="auto" w:fill="EAEAEA"/>
          </w:tcPr>
          <w:p w:rsidR="00E13BB2" w:rsidRDefault="00E13BB2" w:rsidP="005942D9">
            <w:pPr>
              <w:spacing w:line="240" w:lineRule="auto"/>
              <w:rPr>
                <w:rFonts w:ascii="Batang" w:eastAsia="Batang" w:hAnsi="Batang" w:cs="Tahoma"/>
                <w:sz w:val="16"/>
                <w:szCs w:val="16"/>
              </w:rPr>
            </w:pPr>
            <w:r>
              <w:rPr>
                <w:rFonts w:ascii="Batang" w:eastAsia="Batang" w:hAnsi="Batang" w:cs="Tahoma"/>
                <w:sz w:val="16"/>
                <w:szCs w:val="16"/>
              </w:rPr>
              <w:t>GANTT CHART CRDP</w:t>
            </w:r>
          </w:p>
        </w:tc>
        <w:tc>
          <w:tcPr>
            <w:tcW w:w="720" w:type="dxa"/>
          </w:tcPr>
          <w:p w:rsidR="00E13BB2" w:rsidRDefault="00E13BB2" w:rsidP="005942D9">
            <w:pPr>
              <w:spacing w:line="240" w:lineRule="auto"/>
              <w:jc w:val="right"/>
              <w:rPr>
                <w:rFonts w:ascii="Batang" w:eastAsia="Batang" w:hAnsi="Batang" w:cs="Tahoma"/>
                <w:i/>
                <w:sz w:val="16"/>
                <w:szCs w:val="16"/>
              </w:rPr>
            </w:pPr>
            <w:r>
              <w:rPr>
                <w:rFonts w:ascii="Batang" w:eastAsia="Batang" w:hAnsi="Batang" w:cs="Tahoma"/>
                <w:i/>
                <w:sz w:val="16"/>
                <w:szCs w:val="16"/>
              </w:rPr>
              <w:t>Page</w:t>
            </w:r>
          </w:p>
        </w:tc>
        <w:tc>
          <w:tcPr>
            <w:tcW w:w="1800" w:type="dxa"/>
          </w:tcPr>
          <w:p w:rsidR="00E13BB2" w:rsidRDefault="009E5022" w:rsidP="007D0CD2">
            <w:pPr>
              <w:spacing w:line="240" w:lineRule="auto"/>
              <w:rPr>
                <w:rFonts w:ascii="Batang" w:eastAsia="Batang" w:hAnsi="Batang" w:cs="Tahoma"/>
                <w:sz w:val="16"/>
                <w:szCs w:val="16"/>
              </w:rPr>
            </w:pPr>
            <w:r>
              <w:rPr>
                <w:rFonts w:ascii="Batang" w:eastAsia="Batang" w:hAnsi="Batang" w:cs="Tahoma"/>
                <w:sz w:val="16"/>
                <w:szCs w:val="16"/>
              </w:rPr>
              <w:t>3</w:t>
            </w:r>
            <w:r w:rsidR="007D0CD2">
              <w:rPr>
                <w:rFonts w:ascii="Batang" w:eastAsia="Batang" w:hAnsi="Batang" w:cs="Tahoma"/>
                <w:sz w:val="16"/>
                <w:szCs w:val="16"/>
              </w:rPr>
              <w:t>7</w:t>
            </w:r>
          </w:p>
        </w:tc>
      </w:tr>
      <w:tr w:rsidR="00E13BB2" w:rsidRPr="00AC1371" w:rsidTr="00D05259">
        <w:tc>
          <w:tcPr>
            <w:tcW w:w="371" w:type="dxa"/>
            <w:shd w:val="clear" w:color="auto" w:fill="C0C0C0"/>
          </w:tcPr>
          <w:p w:rsidR="00E13BB2" w:rsidRPr="00AC1371" w:rsidRDefault="00E13BB2" w:rsidP="005942D9">
            <w:pPr>
              <w:spacing w:line="240" w:lineRule="auto"/>
              <w:rPr>
                <w:rFonts w:ascii="Batang" w:eastAsia="Batang" w:hAnsi="Batang" w:cs="Tahoma"/>
                <w:sz w:val="16"/>
                <w:szCs w:val="16"/>
              </w:rPr>
            </w:pPr>
          </w:p>
        </w:tc>
        <w:tc>
          <w:tcPr>
            <w:tcW w:w="7729" w:type="dxa"/>
            <w:shd w:val="clear" w:color="auto" w:fill="EAEAEA"/>
          </w:tcPr>
          <w:p w:rsidR="00E13BB2" w:rsidRDefault="00E13BB2" w:rsidP="005942D9">
            <w:pPr>
              <w:spacing w:line="240" w:lineRule="auto"/>
              <w:rPr>
                <w:rFonts w:ascii="Batang" w:eastAsia="Batang" w:hAnsi="Batang" w:cs="Tahoma"/>
                <w:sz w:val="16"/>
                <w:szCs w:val="16"/>
              </w:rPr>
            </w:pPr>
            <w:r>
              <w:rPr>
                <w:rFonts w:ascii="Batang" w:eastAsia="Batang" w:hAnsi="Batang" w:cs="Tahoma"/>
                <w:sz w:val="16"/>
                <w:szCs w:val="16"/>
              </w:rPr>
              <w:t>EPWP</w:t>
            </w:r>
          </w:p>
        </w:tc>
        <w:tc>
          <w:tcPr>
            <w:tcW w:w="720" w:type="dxa"/>
          </w:tcPr>
          <w:p w:rsidR="00E13BB2" w:rsidRDefault="00E13BB2" w:rsidP="005942D9">
            <w:pPr>
              <w:spacing w:line="240" w:lineRule="auto"/>
              <w:jc w:val="right"/>
              <w:rPr>
                <w:rFonts w:ascii="Batang" w:eastAsia="Batang" w:hAnsi="Batang" w:cs="Tahoma"/>
                <w:i/>
                <w:sz w:val="16"/>
                <w:szCs w:val="16"/>
              </w:rPr>
            </w:pPr>
            <w:r>
              <w:rPr>
                <w:rFonts w:ascii="Batang" w:eastAsia="Batang" w:hAnsi="Batang" w:cs="Tahoma"/>
                <w:i/>
                <w:sz w:val="16"/>
                <w:szCs w:val="16"/>
              </w:rPr>
              <w:t>Page</w:t>
            </w:r>
          </w:p>
        </w:tc>
        <w:tc>
          <w:tcPr>
            <w:tcW w:w="1800" w:type="dxa"/>
          </w:tcPr>
          <w:p w:rsidR="00E13BB2" w:rsidRDefault="00666AF7" w:rsidP="007D0CD2">
            <w:pPr>
              <w:spacing w:line="240" w:lineRule="auto"/>
              <w:rPr>
                <w:rFonts w:ascii="Batang" w:eastAsia="Batang" w:hAnsi="Batang" w:cs="Tahoma"/>
                <w:sz w:val="16"/>
                <w:szCs w:val="16"/>
              </w:rPr>
            </w:pPr>
            <w:r>
              <w:rPr>
                <w:rFonts w:ascii="Batang" w:eastAsia="Batang" w:hAnsi="Batang" w:cs="Tahoma"/>
                <w:sz w:val="16"/>
                <w:szCs w:val="16"/>
              </w:rPr>
              <w:t>4</w:t>
            </w:r>
            <w:r w:rsidR="007D0CD2">
              <w:rPr>
                <w:rFonts w:ascii="Batang" w:eastAsia="Batang" w:hAnsi="Batang" w:cs="Tahoma"/>
                <w:sz w:val="16"/>
                <w:szCs w:val="16"/>
              </w:rPr>
              <w:t>5</w:t>
            </w:r>
          </w:p>
        </w:tc>
      </w:tr>
      <w:tr w:rsidR="001245AD" w:rsidRPr="00AC1371" w:rsidTr="00D05259">
        <w:tc>
          <w:tcPr>
            <w:tcW w:w="371" w:type="dxa"/>
            <w:shd w:val="clear" w:color="auto" w:fill="C0C0C0"/>
          </w:tcPr>
          <w:p w:rsidR="001245AD" w:rsidRPr="00AC1371" w:rsidRDefault="001245AD" w:rsidP="005942D9">
            <w:pPr>
              <w:spacing w:line="240" w:lineRule="auto"/>
              <w:rPr>
                <w:rFonts w:ascii="Batang" w:eastAsia="Batang" w:hAnsi="Batang" w:cs="Tahoma"/>
                <w:sz w:val="16"/>
                <w:szCs w:val="16"/>
              </w:rPr>
            </w:pPr>
          </w:p>
        </w:tc>
        <w:tc>
          <w:tcPr>
            <w:tcW w:w="7729" w:type="dxa"/>
            <w:shd w:val="clear" w:color="auto" w:fill="EAEAEA"/>
          </w:tcPr>
          <w:p w:rsidR="001245AD" w:rsidRDefault="001245AD" w:rsidP="005942D9">
            <w:pPr>
              <w:spacing w:line="240" w:lineRule="auto"/>
              <w:rPr>
                <w:rFonts w:ascii="Batang" w:eastAsia="Batang" w:hAnsi="Batang" w:cs="Tahoma"/>
                <w:sz w:val="16"/>
                <w:szCs w:val="16"/>
              </w:rPr>
            </w:pPr>
            <w:r>
              <w:rPr>
                <w:rFonts w:ascii="Batang" w:eastAsia="Batang" w:hAnsi="Batang" w:cs="Tahoma"/>
                <w:sz w:val="16"/>
                <w:szCs w:val="16"/>
              </w:rPr>
              <w:t>Mayoral Poverty alleviation Programme</w:t>
            </w:r>
          </w:p>
        </w:tc>
        <w:tc>
          <w:tcPr>
            <w:tcW w:w="720" w:type="dxa"/>
          </w:tcPr>
          <w:p w:rsidR="001245AD" w:rsidRDefault="001245AD" w:rsidP="005942D9">
            <w:pPr>
              <w:spacing w:line="240" w:lineRule="auto"/>
              <w:jc w:val="right"/>
              <w:rPr>
                <w:rFonts w:ascii="Batang" w:eastAsia="Batang" w:hAnsi="Batang" w:cs="Tahoma"/>
                <w:i/>
                <w:sz w:val="16"/>
                <w:szCs w:val="16"/>
              </w:rPr>
            </w:pPr>
            <w:r>
              <w:rPr>
                <w:rFonts w:ascii="Batang" w:eastAsia="Batang" w:hAnsi="Batang" w:cs="Tahoma"/>
                <w:i/>
                <w:sz w:val="16"/>
                <w:szCs w:val="16"/>
              </w:rPr>
              <w:t>Page</w:t>
            </w:r>
          </w:p>
        </w:tc>
        <w:tc>
          <w:tcPr>
            <w:tcW w:w="1800" w:type="dxa"/>
          </w:tcPr>
          <w:p w:rsidR="001245AD" w:rsidRDefault="009E5022" w:rsidP="00951CEF">
            <w:pPr>
              <w:spacing w:line="240" w:lineRule="auto"/>
              <w:rPr>
                <w:rFonts w:ascii="Batang" w:eastAsia="Batang" w:hAnsi="Batang" w:cs="Tahoma"/>
                <w:sz w:val="16"/>
                <w:szCs w:val="16"/>
              </w:rPr>
            </w:pPr>
            <w:r>
              <w:rPr>
                <w:rFonts w:ascii="Batang" w:eastAsia="Batang" w:hAnsi="Batang" w:cs="Tahoma"/>
                <w:sz w:val="16"/>
                <w:szCs w:val="16"/>
              </w:rPr>
              <w:t>4</w:t>
            </w:r>
            <w:r w:rsidR="007D0CD2">
              <w:rPr>
                <w:rFonts w:ascii="Batang" w:eastAsia="Batang" w:hAnsi="Batang" w:cs="Tahoma"/>
                <w:sz w:val="16"/>
                <w:szCs w:val="16"/>
              </w:rPr>
              <w:t>7</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0B1B6B"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Alignment with the Municipal Performance Management System</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1245AD" w:rsidP="00CF4356">
            <w:pPr>
              <w:spacing w:line="240" w:lineRule="auto"/>
              <w:rPr>
                <w:rFonts w:ascii="Batang" w:eastAsia="Batang" w:hAnsi="Batang" w:cs="Tahoma"/>
                <w:sz w:val="16"/>
                <w:szCs w:val="16"/>
              </w:rPr>
            </w:pPr>
            <w:r>
              <w:rPr>
                <w:rFonts w:ascii="Batang" w:eastAsia="Batang" w:hAnsi="Batang" w:cs="Tahoma"/>
                <w:sz w:val="16"/>
                <w:szCs w:val="16"/>
              </w:rPr>
              <w:t>5</w:t>
            </w:r>
            <w:r w:rsidR="00CF4356">
              <w:rPr>
                <w:rFonts w:ascii="Batang" w:eastAsia="Batang" w:hAnsi="Batang" w:cs="Tahoma"/>
                <w:sz w:val="16"/>
                <w:szCs w:val="16"/>
              </w:rPr>
              <w:t>0</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0B1B6B"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Municipal Vision</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1245AD" w:rsidP="00CF4356">
            <w:pPr>
              <w:spacing w:line="240" w:lineRule="auto"/>
              <w:rPr>
                <w:rFonts w:ascii="Batang" w:eastAsia="Batang" w:hAnsi="Batang" w:cs="Tahoma"/>
                <w:sz w:val="16"/>
                <w:szCs w:val="16"/>
              </w:rPr>
            </w:pPr>
            <w:r>
              <w:rPr>
                <w:rFonts w:ascii="Batang" w:eastAsia="Batang" w:hAnsi="Batang" w:cs="Tahoma"/>
                <w:sz w:val="16"/>
                <w:szCs w:val="16"/>
              </w:rPr>
              <w:t>5</w:t>
            </w:r>
            <w:r w:rsidR="00CF4356">
              <w:rPr>
                <w:rFonts w:ascii="Batang" w:eastAsia="Batang" w:hAnsi="Batang" w:cs="Tahoma"/>
                <w:sz w:val="16"/>
                <w:szCs w:val="16"/>
              </w:rPr>
              <w:t>2</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0B1B6B"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Municipal Performance Objectives</w:t>
            </w:r>
          </w:p>
        </w:tc>
        <w:tc>
          <w:tcPr>
            <w:tcW w:w="720" w:type="dxa"/>
          </w:tcPr>
          <w:p w:rsidR="007D1422" w:rsidRPr="00AC1371" w:rsidRDefault="007D1422" w:rsidP="005942D9">
            <w:pPr>
              <w:spacing w:line="240" w:lineRule="auto"/>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7D1422" w:rsidRPr="00AC1371" w:rsidRDefault="001245AD" w:rsidP="00951CEF">
            <w:pPr>
              <w:spacing w:line="240" w:lineRule="auto"/>
              <w:rPr>
                <w:rFonts w:ascii="Batang" w:eastAsia="Batang" w:hAnsi="Batang" w:cs="Tahoma"/>
                <w:sz w:val="16"/>
                <w:szCs w:val="16"/>
              </w:rPr>
            </w:pPr>
            <w:r>
              <w:rPr>
                <w:rFonts w:ascii="Batang" w:eastAsia="Batang" w:hAnsi="Batang" w:cs="Tahoma"/>
                <w:sz w:val="16"/>
                <w:szCs w:val="16"/>
              </w:rPr>
              <w:t>5</w:t>
            </w:r>
            <w:r w:rsidR="00951CEF">
              <w:rPr>
                <w:rFonts w:ascii="Batang" w:eastAsia="Batang" w:hAnsi="Batang" w:cs="Tahoma"/>
                <w:sz w:val="16"/>
                <w:szCs w:val="16"/>
              </w:rPr>
              <w:t>4</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shd w:val="clear" w:color="auto" w:fill="EAEAEA"/>
          </w:tcPr>
          <w:p w:rsidR="007D1422"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Basic Service Delivery and Infrastructure Investment</w:t>
            </w:r>
          </w:p>
        </w:tc>
        <w:tc>
          <w:tcPr>
            <w:tcW w:w="720" w:type="dxa"/>
          </w:tcPr>
          <w:p w:rsidR="007D1422" w:rsidRPr="00AC1371" w:rsidRDefault="007D1422"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7D1422" w:rsidRPr="00AC1371" w:rsidRDefault="00951CEF" w:rsidP="009E5022">
            <w:pPr>
              <w:spacing w:line="240" w:lineRule="auto"/>
              <w:rPr>
                <w:rFonts w:ascii="Batang" w:eastAsia="Batang" w:hAnsi="Batang" w:cs="Tahoma"/>
                <w:sz w:val="16"/>
                <w:szCs w:val="16"/>
              </w:rPr>
            </w:pPr>
            <w:r>
              <w:rPr>
                <w:rFonts w:ascii="Batang" w:eastAsia="Batang" w:hAnsi="Batang" w:cs="Tahoma"/>
                <w:sz w:val="16"/>
                <w:szCs w:val="16"/>
              </w:rPr>
              <w:t>54</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Local Economic Development</w:t>
            </w:r>
          </w:p>
        </w:tc>
        <w:tc>
          <w:tcPr>
            <w:tcW w:w="720" w:type="dxa"/>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1A03C1" w:rsidRPr="008D1B66" w:rsidRDefault="00666AF7" w:rsidP="008D1B66">
            <w:pPr>
              <w:spacing w:line="240" w:lineRule="auto"/>
              <w:rPr>
                <w:rFonts w:ascii="Batang" w:eastAsia="Batang" w:hAnsi="Batang" w:cs="Tahoma"/>
                <w:b/>
                <w:sz w:val="16"/>
                <w:szCs w:val="16"/>
              </w:rPr>
            </w:pPr>
            <w:r w:rsidRPr="008D1B66">
              <w:rPr>
                <w:rFonts w:ascii="Batang" w:eastAsia="Batang" w:hAnsi="Batang" w:cs="Tahoma"/>
                <w:b/>
                <w:sz w:val="16"/>
                <w:szCs w:val="16"/>
              </w:rPr>
              <w:t>7</w:t>
            </w:r>
            <w:r w:rsidR="008D1B66">
              <w:rPr>
                <w:rFonts w:ascii="Batang" w:eastAsia="Batang" w:hAnsi="Batang" w:cs="Tahoma"/>
                <w:b/>
                <w:sz w:val="16"/>
                <w:szCs w:val="16"/>
              </w:rPr>
              <w:t>4</w:t>
            </w:r>
          </w:p>
        </w:tc>
      </w:tr>
      <w:tr w:rsidR="001245AD" w:rsidRPr="00AC1371" w:rsidTr="00D05259">
        <w:tc>
          <w:tcPr>
            <w:tcW w:w="371" w:type="dxa"/>
            <w:shd w:val="clear" w:color="auto" w:fill="C0C0C0"/>
          </w:tcPr>
          <w:p w:rsidR="001245AD" w:rsidRPr="00AC1371" w:rsidRDefault="001245AD" w:rsidP="005942D9">
            <w:pPr>
              <w:spacing w:line="240" w:lineRule="auto"/>
              <w:rPr>
                <w:rFonts w:ascii="Batang" w:eastAsia="Batang" w:hAnsi="Batang" w:cs="Tahoma"/>
                <w:sz w:val="16"/>
                <w:szCs w:val="16"/>
              </w:rPr>
            </w:pPr>
          </w:p>
        </w:tc>
        <w:tc>
          <w:tcPr>
            <w:tcW w:w="7729" w:type="dxa"/>
            <w:shd w:val="clear" w:color="auto" w:fill="EAEAEA"/>
          </w:tcPr>
          <w:p w:rsidR="001245AD" w:rsidRPr="00AC1371" w:rsidRDefault="001245AD" w:rsidP="005942D9">
            <w:pPr>
              <w:spacing w:line="240" w:lineRule="auto"/>
              <w:rPr>
                <w:rFonts w:ascii="Batang" w:eastAsia="Batang" w:hAnsi="Batang" w:cs="Tahoma"/>
                <w:sz w:val="16"/>
                <w:szCs w:val="16"/>
              </w:rPr>
            </w:pPr>
            <w:r>
              <w:rPr>
                <w:rFonts w:ascii="Batang" w:eastAsia="Batang" w:hAnsi="Batang" w:cs="Tahoma"/>
                <w:sz w:val="16"/>
                <w:szCs w:val="16"/>
              </w:rPr>
              <w:t>LED Projects</w:t>
            </w:r>
          </w:p>
        </w:tc>
        <w:tc>
          <w:tcPr>
            <w:tcW w:w="720" w:type="dxa"/>
          </w:tcPr>
          <w:p w:rsidR="001245AD" w:rsidRPr="00AC1371" w:rsidRDefault="001245AD"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Pr>
          <w:p w:rsidR="001245AD" w:rsidRPr="008D1B66" w:rsidRDefault="00666AF7" w:rsidP="009E5022">
            <w:pPr>
              <w:spacing w:line="240" w:lineRule="auto"/>
              <w:rPr>
                <w:rFonts w:ascii="Batang" w:eastAsia="Batang" w:hAnsi="Batang" w:cs="Tahoma"/>
                <w:sz w:val="16"/>
                <w:szCs w:val="16"/>
              </w:rPr>
            </w:pPr>
            <w:r w:rsidRPr="008D1B66">
              <w:rPr>
                <w:rFonts w:ascii="Batang" w:eastAsia="Batang" w:hAnsi="Batang" w:cs="Tahoma"/>
                <w:b/>
                <w:sz w:val="16"/>
                <w:szCs w:val="16"/>
              </w:rPr>
              <w:t>7</w:t>
            </w:r>
            <w:r w:rsidR="008D1B66">
              <w:rPr>
                <w:rFonts w:ascii="Batang" w:eastAsia="Batang" w:hAnsi="Batang" w:cs="Tahoma"/>
                <w:sz w:val="16"/>
                <w:szCs w:val="16"/>
              </w:rPr>
              <w:t>5</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Municipal Institutional Transformation and Development</w:t>
            </w:r>
          </w:p>
        </w:tc>
        <w:tc>
          <w:tcPr>
            <w:tcW w:w="720" w:type="dxa"/>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1A03C1" w:rsidRPr="00AC1371" w:rsidRDefault="001245AD" w:rsidP="008D1B66">
            <w:pPr>
              <w:spacing w:line="240" w:lineRule="auto"/>
              <w:rPr>
                <w:rFonts w:ascii="Batang" w:eastAsia="Batang" w:hAnsi="Batang" w:cs="Tahoma"/>
                <w:sz w:val="16"/>
                <w:szCs w:val="16"/>
              </w:rPr>
            </w:pPr>
            <w:r>
              <w:rPr>
                <w:rFonts w:ascii="Batang" w:eastAsia="Batang" w:hAnsi="Batang" w:cs="Tahoma"/>
                <w:sz w:val="16"/>
                <w:szCs w:val="16"/>
              </w:rPr>
              <w:t>8</w:t>
            </w:r>
            <w:r w:rsidR="008D1B66">
              <w:rPr>
                <w:rFonts w:ascii="Batang" w:eastAsia="Batang" w:hAnsi="Batang" w:cs="Tahoma"/>
                <w:sz w:val="16"/>
                <w:szCs w:val="16"/>
              </w:rPr>
              <w:t>0</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Good Governance and Public Participation</w:t>
            </w:r>
          </w:p>
        </w:tc>
        <w:tc>
          <w:tcPr>
            <w:tcW w:w="720" w:type="dxa"/>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1A03C1" w:rsidRPr="00AC1371" w:rsidRDefault="001245AD" w:rsidP="008D1B66">
            <w:pPr>
              <w:spacing w:line="240" w:lineRule="auto"/>
              <w:rPr>
                <w:rFonts w:ascii="Batang" w:eastAsia="Batang" w:hAnsi="Batang" w:cs="Tahoma"/>
                <w:sz w:val="16"/>
                <w:szCs w:val="16"/>
              </w:rPr>
            </w:pPr>
            <w:r>
              <w:rPr>
                <w:rFonts w:ascii="Batang" w:eastAsia="Batang" w:hAnsi="Batang" w:cs="Tahoma"/>
                <w:sz w:val="16"/>
                <w:szCs w:val="16"/>
              </w:rPr>
              <w:t>8</w:t>
            </w:r>
            <w:r w:rsidR="008D1B66">
              <w:rPr>
                <w:rFonts w:ascii="Batang" w:eastAsia="Batang" w:hAnsi="Batang" w:cs="Tahoma"/>
                <w:sz w:val="16"/>
                <w:szCs w:val="16"/>
              </w:rPr>
              <w:t>1</w:t>
            </w: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bottom w:val="single" w:sz="4" w:space="0" w:color="auto"/>
            </w:tcBorders>
            <w:shd w:val="clear" w:color="auto" w:fill="EAEAEA"/>
          </w:tcPr>
          <w:p w:rsidR="007D1422" w:rsidRPr="00AC1371" w:rsidRDefault="007D1422" w:rsidP="005942D9">
            <w:pPr>
              <w:spacing w:line="240" w:lineRule="auto"/>
              <w:rPr>
                <w:rFonts w:ascii="Batang" w:eastAsia="Batang" w:hAnsi="Batang" w:cs="Tahoma"/>
                <w:sz w:val="16"/>
                <w:szCs w:val="16"/>
              </w:rPr>
            </w:pPr>
          </w:p>
        </w:tc>
        <w:tc>
          <w:tcPr>
            <w:tcW w:w="720" w:type="dxa"/>
            <w:tcBorders>
              <w:bottom w:val="single" w:sz="4" w:space="0" w:color="auto"/>
            </w:tcBorders>
          </w:tcPr>
          <w:p w:rsidR="007D1422" w:rsidRPr="00AC1371" w:rsidRDefault="007D1422" w:rsidP="005942D9">
            <w:pPr>
              <w:spacing w:line="240" w:lineRule="auto"/>
              <w:jc w:val="right"/>
              <w:rPr>
                <w:rFonts w:ascii="Batang" w:eastAsia="Batang" w:hAnsi="Batang" w:cs="Tahoma"/>
                <w:sz w:val="16"/>
                <w:szCs w:val="16"/>
              </w:rPr>
            </w:pPr>
          </w:p>
        </w:tc>
        <w:tc>
          <w:tcPr>
            <w:tcW w:w="1800" w:type="dxa"/>
            <w:tcBorders>
              <w:bottom w:val="single" w:sz="4" w:space="0" w:color="auto"/>
            </w:tcBorders>
          </w:tcPr>
          <w:p w:rsidR="007D1422" w:rsidRPr="00AC1371" w:rsidRDefault="007D1422" w:rsidP="005942D9">
            <w:pPr>
              <w:spacing w:line="240" w:lineRule="auto"/>
              <w:rPr>
                <w:rFonts w:ascii="Batang" w:eastAsia="Batang" w:hAnsi="Batang" w:cs="Tahoma"/>
                <w:sz w:val="16"/>
                <w:szCs w:val="16"/>
              </w:rPr>
            </w:pPr>
          </w:p>
        </w:tc>
      </w:tr>
      <w:tr w:rsidR="007D1422" w:rsidRPr="00AC1371" w:rsidTr="00D05259">
        <w:tc>
          <w:tcPr>
            <w:tcW w:w="371" w:type="dxa"/>
            <w:shd w:val="clear" w:color="auto" w:fill="C0C0C0"/>
          </w:tcPr>
          <w:p w:rsidR="007D1422" w:rsidRPr="00AC1371" w:rsidRDefault="007D1422" w:rsidP="005942D9">
            <w:pPr>
              <w:spacing w:line="240" w:lineRule="auto"/>
              <w:rPr>
                <w:rFonts w:ascii="Batang" w:eastAsia="Batang" w:hAnsi="Batang" w:cs="Tahoma"/>
                <w:sz w:val="16"/>
                <w:szCs w:val="16"/>
              </w:rPr>
            </w:pPr>
          </w:p>
        </w:tc>
        <w:tc>
          <w:tcPr>
            <w:tcW w:w="7729" w:type="dxa"/>
            <w:tcBorders>
              <w:bottom w:val="single" w:sz="4" w:space="0" w:color="auto"/>
            </w:tcBorders>
            <w:shd w:val="clear" w:color="auto" w:fill="C0C0C0"/>
          </w:tcPr>
          <w:p w:rsidR="007D1422" w:rsidRPr="00AC1371" w:rsidRDefault="007D1422" w:rsidP="005942D9">
            <w:pPr>
              <w:spacing w:line="240" w:lineRule="auto"/>
              <w:rPr>
                <w:rFonts w:ascii="Batang" w:eastAsia="Batang" w:hAnsi="Batang" w:cs="Tahoma"/>
                <w:b/>
                <w:sz w:val="16"/>
                <w:szCs w:val="16"/>
              </w:rPr>
            </w:pPr>
            <w:r w:rsidRPr="00AC1371">
              <w:rPr>
                <w:rFonts w:ascii="Batang" w:eastAsia="Batang" w:hAnsi="Batang" w:cs="Tahoma"/>
                <w:b/>
                <w:sz w:val="16"/>
                <w:szCs w:val="16"/>
              </w:rPr>
              <w:t xml:space="preserve">CHAPTER 4: </w:t>
            </w:r>
          </w:p>
          <w:p w:rsidR="007D1422" w:rsidRPr="00AC1371" w:rsidRDefault="001A03C1" w:rsidP="005942D9">
            <w:pPr>
              <w:spacing w:line="240" w:lineRule="auto"/>
              <w:rPr>
                <w:rFonts w:ascii="Batang" w:eastAsia="Batang" w:hAnsi="Batang" w:cs="Tahoma"/>
                <w:sz w:val="16"/>
                <w:szCs w:val="16"/>
              </w:rPr>
            </w:pPr>
            <w:r w:rsidRPr="00AC1371">
              <w:rPr>
                <w:rFonts w:ascii="Batang" w:eastAsia="Batang" w:hAnsi="Batang" w:cs="Tahoma"/>
                <w:b/>
                <w:sz w:val="16"/>
                <w:szCs w:val="16"/>
              </w:rPr>
              <w:t>PROJECTS</w:t>
            </w:r>
          </w:p>
        </w:tc>
        <w:tc>
          <w:tcPr>
            <w:tcW w:w="720" w:type="dxa"/>
            <w:shd w:val="clear" w:color="auto" w:fill="C0C0C0"/>
          </w:tcPr>
          <w:p w:rsidR="007D1422" w:rsidRPr="00AC1371" w:rsidRDefault="007D1422" w:rsidP="005942D9">
            <w:pPr>
              <w:spacing w:line="240" w:lineRule="auto"/>
              <w:jc w:val="right"/>
              <w:rPr>
                <w:rFonts w:ascii="Batang" w:eastAsia="Batang" w:hAnsi="Batang" w:cs="Tahoma"/>
                <w:b/>
                <w:sz w:val="16"/>
                <w:szCs w:val="16"/>
              </w:rPr>
            </w:pPr>
            <w:r w:rsidRPr="00AC1371">
              <w:rPr>
                <w:rFonts w:ascii="Batang" w:eastAsia="Batang" w:hAnsi="Batang" w:cs="Tahoma"/>
                <w:b/>
                <w:i/>
                <w:sz w:val="16"/>
                <w:szCs w:val="16"/>
              </w:rPr>
              <w:t>Page</w:t>
            </w:r>
          </w:p>
        </w:tc>
        <w:tc>
          <w:tcPr>
            <w:tcW w:w="1800" w:type="dxa"/>
            <w:shd w:val="clear" w:color="auto" w:fill="C0C0C0"/>
          </w:tcPr>
          <w:p w:rsidR="007D1422" w:rsidRPr="00AC1371" w:rsidRDefault="001245AD" w:rsidP="00666AF7">
            <w:pPr>
              <w:spacing w:line="240" w:lineRule="auto"/>
              <w:rPr>
                <w:rFonts w:ascii="Batang" w:eastAsia="Batang" w:hAnsi="Batang" w:cs="Tahoma"/>
                <w:b/>
                <w:sz w:val="16"/>
                <w:szCs w:val="16"/>
              </w:rPr>
            </w:pPr>
            <w:r>
              <w:rPr>
                <w:rFonts w:ascii="Batang" w:eastAsia="Batang" w:hAnsi="Batang" w:cs="Tahoma"/>
                <w:b/>
                <w:sz w:val="16"/>
                <w:szCs w:val="16"/>
              </w:rPr>
              <w:t>8</w:t>
            </w:r>
            <w:r w:rsidR="008D1B66">
              <w:rPr>
                <w:rFonts w:ascii="Batang" w:eastAsia="Batang" w:hAnsi="Batang" w:cs="Tahoma"/>
                <w:b/>
                <w:sz w:val="16"/>
                <w:szCs w:val="16"/>
              </w:rPr>
              <w:t>4</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Basic Service Delivery and Infrastructure Investment</w:t>
            </w:r>
          </w:p>
        </w:tc>
        <w:tc>
          <w:tcPr>
            <w:tcW w:w="720" w:type="dxa"/>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tcPr>
          <w:p w:rsidR="001A03C1" w:rsidRPr="00AC1371" w:rsidRDefault="00666AF7" w:rsidP="008D1B66">
            <w:pPr>
              <w:spacing w:line="240" w:lineRule="auto"/>
              <w:rPr>
                <w:rFonts w:ascii="Batang" w:eastAsia="Batang" w:hAnsi="Batang" w:cs="Tahoma"/>
                <w:sz w:val="16"/>
                <w:szCs w:val="16"/>
              </w:rPr>
            </w:pPr>
            <w:r>
              <w:rPr>
                <w:rFonts w:ascii="Batang" w:eastAsia="Batang" w:hAnsi="Batang" w:cs="Tahoma"/>
                <w:sz w:val="16"/>
                <w:szCs w:val="16"/>
              </w:rPr>
              <w:t>8</w:t>
            </w:r>
            <w:r w:rsidR="008D1B66">
              <w:rPr>
                <w:rFonts w:ascii="Batang" w:eastAsia="Batang" w:hAnsi="Batang" w:cs="Tahoma"/>
                <w:sz w:val="16"/>
                <w:szCs w:val="16"/>
              </w:rPr>
              <w:t>5</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Local Economic Development</w:t>
            </w:r>
          </w:p>
        </w:tc>
        <w:tc>
          <w:tcPr>
            <w:tcW w:w="720" w:type="dxa"/>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1A03C1" w:rsidRPr="00AC1371" w:rsidRDefault="00666AF7" w:rsidP="008D1B66">
            <w:pPr>
              <w:spacing w:line="240" w:lineRule="auto"/>
              <w:rPr>
                <w:rFonts w:ascii="Batang" w:eastAsia="Batang" w:hAnsi="Batang" w:cs="Tahoma"/>
                <w:sz w:val="16"/>
                <w:szCs w:val="16"/>
              </w:rPr>
            </w:pPr>
            <w:r>
              <w:rPr>
                <w:rFonts w:ascii="Batang" w:eastAsia="Batang" w:hAnsi="Batang" w:cs="Tahoma"/>
                <w:sz w:val="16"/>
                <w:szCs w:val="16"/>
              </w:rPr>
              <w:t>1</w:t>
            </w:r>
            <w:r w:rsidR="008D1B66">
              <w:rPr>
                <w:rFonts w:ascii="Batang" w:eastAsia="Batang" w:hAnsi="Batang" w:cs="Tahoma"/>
                <w:sz w:val="16"/>
                <w:szCs w:val="16"/>
              </w:rPr>
              <w:t>18</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sz w:val="16"/>
                <w:szCs w:val="16"/>
              </w:rPr>
            </w:pPr>
          </w:p>
        </w:tc>
        <w:tc>
          <w:tcPr>
            <w:tcW w:w="7729" w:type="dxa"/>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Municipal Institutional Transformation and Development</w:t>
            </w:r>
          </w:p>
        </w:tc>
        <w:tc>
          <w:tcPr>
            <w:tcW w:w="720" w:type="dxa"/>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Pr>
          <w:p w:rsidR="001A03C1" w:rsidRPr="00AC1371" w:rsidRDefault="001245AD" w:rsidP="008D1B66">
            <w:pPr>
              <w:spacing w:line="240" w:lineRule="auto"/>
              <w:rPr>
                <w:rFonts w:ascii="Batang" w:eastAsia="Batang" w:hAnsi="Batang" w:cs="Tahoma"/>
                <w:sz w:val="16"/>
                <w:szCs w:val="16"/>
              </w:rPr>
            </w:pPr>
            <w:r>
              <w:rPr>
                <w:rFonts w:ascii="Batang" w:eastAsia="Batang" w:hAnsi="Batang" w:cs="Tahoma"/>
                <w:sz w:val="16"/>
                <w:szCs w:val="16"/>
              </w:rPr>
              <w:t>1</w:t>
            </w:r>
            <w:r w:rsidR="009E5022">
              <w:rPr>
                <w:rFonts w:ascii="Batang" w:eastAsia="Batang" w:hAnsi="Batang" w:cs="Tahoma"/>
                <w:sz w:val="16"/>
                <w:szCs w:val="16"/>
              </w:rPr>
              <w:t>2</w:t>
            </w:r>
            <w:r w:rsidR="008D1B66">
              <w:rPr>
                <w:rFonts w:ascii="Batang" w:eastAsia="Batang" w:hAnsi="Batang" w:cs="Tahoma"/>
                <w:sz w:val="16"/>
                <w:szCs w:val="16"/>
              </w:rPr>
              <w:t>1</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Good Governance and Public Participation</w:t>
            </w:r>
          </w:p>
        </w:tc>
        <w:tc>
          <w:tcPr>
            <w:tcW w:w="720" w:type="dxa"/>
            <w:tcBorders>
              <w:bottom w:val="single" w:sz="4" w:space="0" w:color="auto"/>
            </w:tcBorders>
          </w:tcPr>
          <w:p w:rsidR="001A03C1" w:rsidRPr="00AC1371" w:rsidRDefault="001A03C1"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tcBorders>
              <w:bottom w:val="single" w:sz="4" w:space="0" w:color="auto"/>
            </w:tcBorders>
          </w:tcPr>
          <w:p w:rsidR="001A03C1" w:rsidRPr="00AC1371" w:rsidRDefault="009E5022" w:rsidP="008D1B66">
            <w:pPr>
              <w:spacing w:line="240" w:lineRule="auto"/>
              <w:rPr>
                <w:rFonts w:ascii="Batang" w:eastAsia="Batang" w:hAnsi="Batang" w:cs="Tahoma"/>
                <w:sz w:val="16"/>
                <w:szCs w:val="16"/>
              </w:rPr>
            </w:pPr>
            <w:r>
              <w:rPr>
                <w:rFonts w:ascii="Batang" w:eastAsia="Batang" w:hAnsi="Batang" w:cs="Tahoma"/>
                <w:sz w:val="16"/>
                <w:szCs w:val="16"/>
              </w:rPr>
              <w:t>1</w:t>
            </w:r>
            <w:r w:rsidR="008D1B66">
              <w:rPr>
                <w:rFonts w:ascii="Batang" w:eastAsia="Batang" w:hAnsi="Batang" w:cs="Tahoma"/>
                <w:sz w:val="16"/>
                <w:szCs w:val="16"/>
              </w:rPr>
              <w:t>23</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1A03C1" w:rsidRPr="00AC1371" w:rsidRDefault="001245AD" w:rsidP="005942D9">
            <w:pPr>
              <w:spacing w:line="240" w:lineRule="auto"/>
              <w:rPr>
                <w:rFonts w:ascii="Batang" w:eastAsia="Batang" w:hAnsi="Batang" w:cs="Tahoma"/>
                <w:sz w:val="16"/>
                <w:szCs w:val="16"/>
              </w:rPr>
            </w:pPr>
            <w:r>
              <w:rPr>
                <w:rFonts w:ascii="Batang" w:eastAsia="Batang" w:hAnsi="Batang" w:cs="Tahoma"/>
                <w:sz w:val="16"/>
                <w:szCs w:val="16"/>
              </w:rPr>
              <w:t xml:space="preserve">PROJECTS </w:t>
            </w:r>
            <w:r w:rsidR="00CF4356">
              <w:rPr>
                <w:rFonts w:ascii="Batang" w:eastAsia="Batang" w:hAnsi="Batang" w:cs="Tahoma"/>
                <w:sz w:val="16"/>
                <w:szCs w:val="16"/>
              </w:rPr>
              <w:t xml:space="preserve"> :Aligned to the budget</w:t>
            </w:r>
          </w:p>
        </w:tc>
        <w:tc>
          <w:tcPr>
            <w:tcW w:w="720" w:type="dxa"/>
            <w:tcBorders>
              <w:bottom w:val="single" w:sz="4" w:space="0" w:color="auto"/>
            </w:tcBorders>
          </w:tcPr>
          <w:p w:rsidR="001A03C1" w:rsidRPr="00AC1371" w:rsidRDefault="001245AD"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Borders>
              <w:bottom w:val="single" w:sz="4" w:space="0" w:color="auto"/>
            </w:tcBorders>
          </w:tcPr>
          <w:p w:rsidR="001A03C1" w:rsidRPr="00AC1371" w:rsidRDefault="00666AF7" w:rsidP="008D1B66">
            <w:pPr>
              <w:spacing w:line="240" w:lineRule="auto"/>
              <w:rPr>
                <w:rFonts w:ascii="Batang" w:eastAsia="Batang" w:hAnsi="Batang" w:cs="Tahoma"/>
                <w:sz w:val="16"/>
                <w:szCs w:val="16"/>
              </w:rPr>
            </w:pPr>
            <w:r>
              <w:rPr>
                <w:rFonts w:ascii="Batang" w:eastAsia="Batang" w:hAnsi="Batang" w:cs="Tahoma"/>
                <w:sz w:val="16"/>
                <w:szCs w:val="16"/>
              </w:rPr>
              <w:t>1</w:t>
            </w:r>
            <w:r w:rsidR="008D1B66">
              <w:rPr>
                <w:rFonts w:ascii="Batang" w:eastAsia="Batang" w:hAnsi="Batang" w:cs="Tahoma"/>
                <w:sz w:val="16"/>
                <w:szCs w:val="16"/>
              </w:rPr>
              <w:t>24</w:t>
            </w:r>
          </w:p>
        </w:tc>
      </w:tr>
      <w:tr w:rsidR="00CF4356" w:rsidRPr="00AC1371" w:rsidTr="00D05259">
        <w:tc>
          <w:tcPr>
            <w:tcW w:w="371" w:type="dxa"/>
            <w:shd w:val="clear" w:color="auto" w:fill="C0C0C0"/>
          </w:tcPr>
          <w:p w:rsidR="00CF4356" w:rsidRPr="00AC1371" w:rsidRDefault="00CF4356"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CF4356" w:rsidRDefault="00CF4356" w:rsidP="005942D9">
            <w:pPr>
              <w:spacing w:line="240" w:lineRule="auto"/>
              <w:rPr>
                <w:rFonts w:ascii="Batang" w:eastAsia="Batang" w:hAnsi="Batang" w:cs="Tahoma"/>
                <w:sz w:val="16"/>
                <w:szCs w:val="16"/>
              </w:rPr>
            </w:pPr>
            <w:r>
              <w:rPr>
                <w:rFonts w:ascii="Batang" w:eastAsia="Batang" w:hAnsi="Batang" w:cs="Tahoma"/>
                <w:sz w:val="16"/>
                <w:szCs w:val="16"/>
              </w:rPr>
              <w:t>PROJECTS: Sector Departments Programmes</w:t>
            </w:r>
          </w:p>
        </w:tc>
        <w:tc>
          <w:tcPr>
            <w:tcW w:w="720" w:type="dxa"/>
            <w:tcBorders>
              <w:bottom w:val="single" w:sz="4" w:space="0" w:color="auto"/>
            </w:tcBorders>
          </w:tcPr>
          <w:p w:rsidR="00CF4356" w:rsidRDefault="00CF4356"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Borders>
              <w:bottom w:val="single" w:sz="4" w:space="0" w:color="auto"/>
            </w:tcBorders>
          </w:tcPr>
          <w:p w:rsidR="00CF4356" w:rsidRDefault="00CF4356" w:rsidP="008D1B66">
            <w:pPr>
              <w:spacing w:line="240" w:lineRule="auto"/>
              <w:rPr>
                <w:rFonts w:ascii="Batang" w:eastAsia="Batang" w:hAnsi="Batang" w:cs="Tahoma"/>
                <w:sz w:val="16"/>
                <w:szCs w:val="16"/>
              </w:rPr>
            </w:pPr>
            <w:r>
              <w:rPr>
                <w:rFonts w:ascii="Batang" w:eastAsia="Batang" w:hAnsi="Batang" w:cs="Tahoma"/>
                <w:sz w:val="16"/>
                <w:szCs w:val="16"/>
              </w:rPr>
              <w:t>134</w:t>
            </w:r>
          </w:p>
        </w:tc>
      </w:tr>
      <w:tr w:rsidR="00CF4356" w:rsidRPr="00AC1371" w:rsidTr="00D05259">
        <w:tc>
          <w:tcPr>
            <w:tcW w:w="371" w:type="dxa"/>
            <w:shd w:val="clear" w:color="auto" w:fill="C0C0C0"/>
          </w:tcPr>
          <w:p w:rsidR="00CF4356" w:rsidRPr="00AC1371" w:rsidRDefault="00CF4356"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CF4356" w:rsidRDefault="00CF4356" w:rsidP="005942D9">
            <w:pPr>
              <w:spacing w:line="240" w:lineRule="auto"/>
              <w:rPr>
                <w:rFonts w:ascii="Batang" w:eastAsia="Batang" w:hAnsi="Batang" w:cs="Tahoma"/>
                <w:sz w:val="16"/>
                <w:szCs w:val="16"/>
              </w:rPr>
            </w:pPr>
            <w:r>
              <w:rPr>
                <w:rFonts w:ascii="Batang" w:eastAsia="Batang" w:hAnsi="Batang" w:cs="Tahoma"/>
                <w:sz w:val="16"/>
                <w:szCs w:val="16"/>
              </w:rPr>
              <w:t>PROJECTS : Unfunded</w:t>
            </w:r>
          </w:p>
        </w:tc>
        <w:tc>
          <w:tcPr>
            <w:tcW w:w="720" w:type="dxa"/>
            <w:tcBorders>
              <w:bottom w:val="single" w:sz="4" w:space="0" w:color="auto"/>
            </w:tcBorders>
          </w:tcPr>
          <w:p w:rsidR="00CF4356" w:rsidRDefault="00CF4356"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Borders>
              <w:bottom w:val="single" w:sz="4" w:space="0" w:color="auto"/>
            </w:tcBorders>
          </w:tcPr>
          <w:p w:rsidR="00CF4356" w:rsidRDefault="00CF4356" w:rsidP="008D1B66">
            <w:pPr>
              <w:spacing w:line="240" w:lineRule="auto"/>
              <w:rPr>
                <w:rFonts w:ascii="Batang" w:eastAsia="Batang" w:hAnsi="Batang" w:cs="Tahoma"/>
                <w:sz w:val="16"/>
                <w:szCs w:val="16"/>
              </w:rPr>
            </w:pPr>
            <w:r>
              <w:rPr>
                <w:rFonts w:ascii="Batang" w:eastAsia="Batang" w:hAnsi="Batang" w:cs="Tahoma"/>
                <w:sz w:val="16"/>
                <w:szCs w:val="16"/>
              </w:rPr>
              <w:t>150</w:t>
            </w:r>
          </w:p>
        </w:tc>
      </w:tr>
      <w:tr w:rsidR="00CF4356" w:rsidRPr="00AC1371" w:rsidTr="00D05259">
        <w:tc>
          <w:tcPr>
            <w:tcW w:w="371" w:type="dxa"/>
            <w:shd w:val="clear" w:color="auto" w:fill="C0C0C0"/>
          </w:tcPr>
          <w:p w:rsidR="00CF4356" w:rsidRPr="00AC1371" w:rsidRDefault="00CF4356"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CF4356" w:rsidRDefault="00CF4356" w:rsidP="005942D9">
            <w:pPr>
              <w:spacing w:line="240" w:lineRule="auto"/>
              <w:rPr>
                <w:rFonts w:ascii="Batang" w:eastAsia="Batang" w:hAnsi="Batang" w:cs="Tahoma"/>
                <w:sz w:val="16"/>
                <w:szCs w:val="16"/>
              </w:rPr>
            </w:pPr>
            <w:r>
              <w:rPr>
                <w:rFonts w:ascii="Batang" w:eastAsia="Batang" w:hAnsi="Batang" w:cs="Tahoma"/>
                <w:sz w:val="16"/>
                <w:szCs w:val="16"/>
              </w:rPr>
              <w:t>SLP  PROJECTS</w:t>
            </w:r>
          </w:p>
        </w:tc>
        <w:tc>
          <w:tcPr>
            <w:tcW w:w="720" w:type="dxa"/>
            <w:tcBorders>
              <w:bottom w:val="single" w:sz="4" w:space="0" w:color="auto"/>
            </w:tcBorders>
          </w:tcPr>
          <w:p w:rsidR="00CF4356" w:rsidRDefault="00CF4356"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Borders>
              <w:bottom w:val="single" w:sz="4" w:space="0" w:color="auto"/>
            </w:tcBorders>
          </w:tcPr>
          <w:p w:rsidR="00CF4356" w:rsidRDefault="00CF4356" w:rsidP="008D1B66">
            <w:pPr>
              <w:spacing w:line="240" w:lineRule="auto"/>
              <w:rPr>
                <w:rFonts w:ascii="Batang" w:eastAsia="Batang" w:hAnsi="Batang" w:cs="Tahoma"/>
                <w:sz w:val="16"/>
                <w:szCs w:val="16"/>
              </w:rPr>
            </w:pPr>
            <w:r>
              <w:rPr>
                <w:rFonts w:ascii="Batang" w:eastAsia="Batang" w:hAnsi="Batang" w:cs="Tahoma"/>
                <w:sz w:val="16"/>
                <w:szCs w:val="16"/>
              </w:rPr>
              <w:t>159</w:t>
            </w:r>
          </w:p>
        </w:tc>
      </w:tr>
      <w:tr w:rsidR="001245AD" w:rsidRPr="00AC1371" w:rsidTr="00D05259">
        <w:tc>
          <w:tcPr>
            <w:tcW w:w="371" w:type="dxa"/>
            <w:shd w:val="clear" w:color="auto" w:fill="C0C0C0"/>
          </w:tcPr>
          <w:p w:rsidR="001245AD" w:rsidRPr="00AC1371" w:rsidRDefault="001245AD"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1245AD" w:rsidRDefault="001245AD" w:rsidP="005942D9">
            <w:pPr>
              <w:spacing w:line="240" w:lineRule="auto"/>
              <w:rPr>
                <w:rFonts w:ascii="Batang" w:eastAsia="Batang" w:hAnsi="Batang" w:cs="Tahoma"/>
                <w:sz w:val="16"/>
                <w:szCs w:val="16"/>
              </w:rPr>
            </w:pPr>
            <w:r>
              <w:rPr>
                <w:rFonts w:ascii="Batang" w:eastAsia="Batang" w:hAnsi="Batang" w:cs="Tahoma"/>
                <w:sz w:val="16"/>
                <w:szCs w:val="16"/>
              </w:rPr>
              <w:t>Running Projects</w:t>
            </w:r>
          </w:p>
        </w:tc>
        <w:tc>
          <w:tcPr>
            <w:tcW w:w="720" w:type="dxa"/>
            <w:tcBorders>
              <w:bottom w:val="single" w:sz="4" w:space="0" w:color="auto"/>
            </w:tcBorders>
          </w:tcPr>
          <w:p w:rsidR="001245AD" w:rsidRDefault="001245AD" w:rsidP="005942D9">
            <w:pPr>
              <w:jc w:val="right"/>
              <w:rPr>
                <w:rFonts w:ascii="Batang" w:eastAsia="Batang" w:hAnsi="Batang" w:cs="Tahoma"/>
                <w:i/>
                <w:sz w:val="16"/>
                <w:szCs w:val="16"/>
              </w:rPr>
            </w:pPr>
            <w:r>
              <w:rPr>
                <w:rFonts w:ascii="Batang" w:eastAsia="Batang" w:hAnsi="Batang" w:cs="Tahoma"/>
                <w:i/>
                <w:sz w:val="16"/>
                <w:szCs w:val="16"/>
              </w:rPr>
              <w:t>Page</w:t>
            </w:r>
          </w:p>
        </w:tc>
        <w:tc>
          <w:tcPr>
            <w:tcW w:w="1800" w:type="dxa"/>
            <w:tcBorders>
              <w:bottom w:val="single" w:sz="4" w:space="0" w:color="auto"/>
            </w:tcBorders>
          </w:tcPr>
          <w:p w:rsidR="001245AD" w:rsidRDefault="001245AD" w:rsidP="00CF4356">
            <w:pPr>
              <w:spacing w:line="240" w:lineRule="auto"/>
              <w:rPr>
                <w:rFonts w:ascii="Batang" w:eastAsia="Batang" w:hAnsi="Batang" w:cs="Tahoma"/>
                <w:sz w:val="16"/>
                <w:szCs w:val="16"/>
              </w:rPr>
            </w:pPr>
            <w:r>
              <w:rPr>
                <w:rFonts w:ascii="Batang" w:eastAsia="Batang" w:hAnsi="Batang" w:cs="Tahoma"/>
                <w:sz w:val="16"/>
                <w:szCs w:val="16"/>
              </w:rPr>
              <w:t>1</w:t>
            </w:r>
            <w:r w:rsidR="00CF4356">
              <w:rPr>
                <w:rFonts w:ascii="Batang" w:eastAsia="Batang" w:hAnsi="Batang" w:cs="Tahoma"/>
                <w:sz w:val="16"/>
                <w:szCs w:val="16"/>
              </w:rPr>
              <w:t>62</w:t>
            </w:r>
          </w:p>
        </w:tc>
      </w:tr>
      <w:tr w:rsidR="001245AD" w:rsidRPr="00AC1371" w:rsidTr="00D05259">
        <w:tc>
          <w:tcPr>
            <w:tcW w:w="371" w:type="dxa"/>
            <w:shd w:val="clear" w:color="auto" w:fill="C0C0C0"/>
          </w:tcPr>
          <w:p w:rsidR="001245AD" w:rsidRPr="00AC1371" w:rsidRDefault="001245AD"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EAEAEA"/>
          </w:tcPr>
          <w:p w:rsidR="001245AD" w:rsidRDefault="001245AD" w:rsidP="005942D9">
            <w:pPr>
              <w:spacing w:line="240" w:lineRule="auto"/>
              <w:rPr>
                <w:rFonts w:ascii="Batang" w:eastAsia="Batang" w:hAnsi="Batang" w:cs="Tahoma"/>
                <w:sz w:val="16"/>
                <w:szCs w:val="16"/>
              </w:rPr>
            </w:pPr>
          </w:p>
        </w:tc>
        <w:tc>
          <w:tcPr>
            <w:tcW w:w="720" w:type="dxa"/>
            <w:tcBorders>
              <w:bottom w:val="single" w:sz="4" w:space="0" w:color="auto"/>
            </w:tcBorders>
          </w:tcPr>
          <w:p w:rsidR="001245AD" w:rsidRDefault="001245AD" w:rsidP="005942D9">
            <w:pPr>
              <w:jc w:val="right"/>
              <w:rPr>
                <w:rFonts w:ascii="Batang" w:eastAsia="Batang" w:hAnsi="Batang" w:cs="Tahoma"/>
                <w:i/>
                <w:sz w:val="16"/>
                <w:szCs w:val="16"/>
              </w:rPr>
            </w:pPr>
          </w:p>
        </w:tc>
        <w:tc>
          <w:tcPr>
            <w:tcW w:w="1800" w:type="dxa"/>
            <w:tcBorders>
              <w:bottom w:val="single" w:sz="4" w:space="0" w:color="auto"/>
            </w:tcBorders>
          </w:tcPr>
          <w:p w:rsidR="001245AD" w:rsidRDefault="001245AD" w:rsidP="005942D9">
            <w:pPr>
              <w:spacing w:line="240" w:lineRule="auto"/>
              <w:rPr>
                <w:rFonts w:ascii="Batang" w:eastAsia="Batang" w:hAnsi="Batang" w:cs="Tahoma"/>
                <w:sz w:val="16"/>
                <w:szCs w:val="16"/>
              </w:rPr>
            </w:pP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C0C0C0"/>
          </w:tcPr>
          <w:p w:rsidR="001A03C1" w:rsidRPr="00AC1371" w:rsidRDefault="001A03C1" w:rsidP="005942D9">
            <w:pPr>
              <w:spacing w:line="240" w:lineRule="auto"/>
              <w:rPr>
                <w:rFonts w:ascii="Batang" w:eastAsia="Batang" w:hAnsi="Batang" w:cs="Tahoma"/>
                <w:b/>
                <w:sz w:val="16"/>
                <w:szCs w:val="16"/>
              </w:rPr>
            </w:pPr>
            <w:r w:rsidRPr="00AC1371">
              <w:rPr>
                <w:rFonts w:ascii="Batang" w:eastAsia="Batang" w:hAnsi="Batang" w:cs="Tahoma"/>
                <w:b/>
                <w:sz w:val="16"/>
                <w:szCs w:val="16"/>
              </w:rPr>
              <w:t xml:space="preserve">CHAPTER 5: </w:t>
            </w:r>
          </w:p>
          <w:p w:rsidR="001A03C1" w:rsidRPr="00AC1371" w:rsidRDefault="001A03C1" w:rsidP="005942D9">
            <w:pPr>
              <w:spacing w:line="240" w:lineRule="auto"/>
              <w:rPr>
                <w:rFonts w:ascii="Batang" w:eastAsia="Batang" w:hAnsi="Batang" w:cs="Tahoma"/>
                <w:b/>
                <w:sz w:val="16"/>
                <w:szCs w:val="16"/>
              </w:rPr>
            </w:pPr>
            <w:r w:rsidRPr="00AC1371">
              <w:rPr>
                <w:rFonts w:ascii="Batang" w:eastAsia="Batang" w:hAnsi="Batang" w:cs="Tahoma"/>
                <w:b/>
                <w:sz w:val="16"/>
                <w:szCs w:val="16"/>
              </w:rPr>
              <w:t>INTEGRATION</w:t>
            </w:r>
          </w:p>
        </w:tc>
        <w:tc>
          <w:tcPr>
            <w:tcW w:w="720" w:type="dxa"/>
            <w:shd w:val="clear" w:color="auto" w:fill="C0C0C0"/>
          </w:tcPr>
          <w:p w:rsidR="001A03C1" w:rsidRPr="00AC1371" w:rsidRDefault="001A03C1" w:rsidP="005942D9">
            <w:pPr>
              <w:spacing w:line="240" w:lineRule="auto"/>
              <w:jc w:val="right"/>
              <w:rPr>
                <w:rFonts w:ascii="Batang" w:eastAsia="Batang" w:hAnsi="Batang" w:cs="Tahoma"/>
                <w:b/>
                <w:i/>
                <w:sz w:val="16"/>
                <w:szCs w:val="16"/>
              </w:rPr>
            </w:pPr>
            <w:r w:rsidRPr="00AC1371">
              <w:rPr>
                <w:rFonts w:ascii="Batang" w:eastAsia="Batang" w:hAnsi="Batang" w:cs="Tahoma"/>
                <w:b/>
                <w:i/>
                <w:sz w:val="16"/>
                <w:szCs w:val="16"/>
              </w:rPr>
              <w:t>Page</w:t>
            </w:r>
          </w:p>
        </w:tc>
        <w:tc>
          <w:tcPr>
            <w:tcW w:w="1800" w:type="dxa"/>
            <w:shd w:val="clear" w:color="auto" w:fill="C0C0C0"/>
          </w:tcPr>
          <w:p w:rsidR="001A03C1" w:rsidRPr="00AC1371" w:rsidRDefault="004E60FF" w:rsidP="009E3111">
            <w:pPr>
              <w:spacing w:line="240" w:lineRule="auto"/>
              <w:rPr>
                <w:rFonts w:ascii="Batang" w:eastAsia="Batang" w:hAnsi="Batang" w:cs="Tahoma"/>
                <w:b/>
                <w:sz w:val="16"/>
                <w:szCs w:val="16"/>
              </w:rPr>
            </w:pPr>
            <w:r>
              <w:rPr>
                <w:rFonts w:ascii="Batang" w:eastAsia="Batang" w:hAnsi="Batang" w:cs="Tahoma"/>
                <w:b/>
                <w:sz w:val="16"/>
                <w:szCs w:val="16"/>
              </w:rPr>
              <w:t>1</w:t>
            </w:r>
            <w:r w:rsidR="009E3111">
              <w:rPr>
                <w:rFonts w:ascii="Batang" w:eastAsia="Batang" w:hAnsi="Batang" w:cs="Tahoma"/>
                <w:b/>
                <w:sz w:val="16"/>
                <w:szCs w:val="16"/>
              </w:rPr>
              <w:t>66</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Operational Strategies and Programme Integration</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67</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Water Sector Plans</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67</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Financial Plan for Municipality</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68</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9E5022">
            <w:pPr>
              <w:spacing w:line="240" w:lineRule="auto"/>
              <w:rPr>
                <w:rFonts w:ascii="Batang" w:eastAsia="Batang" w:hAnsi="Batang" w:cs="Tahoma"/>
                <w:sz w:val="16"/>
                <w:szCs w:val="16"/>
              </w:rPr>
            </w:pPr>
            <w:r w:rsidRPr="00AC1371">
              <w:rPr>
                <w:rFonts w:ascii="Batang" w:eastAsia="Batang" w:hAnsi="Batang" w:cs="Tahoma"/>
                <w:sz w:val="16"/>
                <w:szCs w:val="16"/>
              </w:rPr>
              <w:t xml:space="preserve">    </w:t>
            </w:r>
            <w:r w:rsidR="009E5022">
              <w:rPr>
                <w:rFonts w:ascii="Batang" w:eastAsia="Batang" w:hAnsi="Batang" w:cs="Tahoma"/>
                <w:sz w:val="16"/>
                <w:szCs w:val="16"/>
              </w:rPr>
              <w:t>3</w:t>
            </w:r>
            <w:r w:rsidRPr="00AC1371">
              <w:rPr>
                <w:rFonts w:ascii="Batang" w:eastAsia="Batang" w:hAnsi="Batang" w:cs="Tahoma"/>
                <w:sz w:val="16"/>
                <w:szCs w:val="16"/>
              </w:rPr>
              <w:t xml:space="preserve"> Year Capital Investment Programme</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74</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Monitoring &amp; Performance Management System</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75</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Spatial Development Framework</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75</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Integrated Poverty Reduction &amp; Gender Equity Programme</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2A799D"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76</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Integrated Environmental Management Programme</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76</w:t>
            </w:r>
          </w:p>
        </w:tc>
      </w:tr>
      <w:tr w:rsidR="001A03C1" w:rsidRPr="00AC1371" w:rsidTr="00D05259">
        <w:tc>
          <w:tcPr>
            <w:tcW w:w="371" w:type="dxa"/>
            <w:shd w:val="clear" w:color="auto" w:fill="C0C0C0"/>
          </w:tcPr>
          <w:p w:rsidR="001A03C1" w:rsidRPr="00AC1371" w:rsidRDefault="001A03C1" w:rsidP="005942D9">
            <w:pPr>
              <w:spacing w:line="240" w:lineRule="auto"/>
              <w:rPr>
                <w:rFonts w:ascii="Batang" w:eastAsia="Batang" w:hAnsi="Batang" w:cs="Tahoma"/>
                <w:b/>
                <w:sz w:val="16"/>
                <w:szCs w:val="16"/>
              </w:rPr>
            </w:pPr>
          </w:p>
        </w:tc>
        <w:tc>
          <w:tcPr>
            <w:tcW w:w="7729" w:type="dxa"/>
            <w:shd w:val="clear" w:color="auto" w:fill="F3F3F3"/>
          </w:tcPr>
          <w:p w:rsidR="001A03C1" w:rsidRPr="00AC1371" w:rsidRDefault="001A03C1"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Integrated Local Economic Programme</w:t>
            </w:r>
          </w:p>
        </w:tc>
        <w:tc>
          <w:tcPr>
            <w:tcW w:w="720" w:type="dxa"/>
            <w:shd w:val="clear" w:color="auto" w:fill="FFFFFF"/>
          </w:tcPr>
          <w:p w:rsidR="001A03C1" w:rsidRPr="00AC1371" w:rsidRDefault="001A03C1" w:rsidP="005942D9">
            <w:pPr>
              <w:spacing w:line="240" w:lineRule="auto"/>
              <w:jc w:val="right"/>
              <w:rPr>
                <w:rFonts w:ascii="Batang" w:eastAsia="Batang" w:hAnsi="Batang" w:cs="Tahoma"/>
                <w:i/>
                <w:sz w:val="16"/>
                <w:szCs w:val="16"/>
              </w:rPr>
            </w:pPr>
            <w:r w:rsidRPr="00AC1371">
              <w:rPr>
                <w:rFonts w:ascii="Batang" w:eastAsia="Batang" w:hAnsi="Batang" w:cs="Tahoma"/>
                <w:i/>
                <w:sz w:val="16"/>
                <w:szCs w:val="16"/>
              </w:rPr>
              <w:t>Page</w:t>
            </w:r>
          </w:p>
        </w:tc>
        <w:tc>
          <w:tcPr>
            <w:tcW w:w="1800" w:type="dxa"/>
            <w:shd w:val="clear" w:color="auto" w:fill="FFFFFF"/>
          </w:tcPr>
          <w:p w:rsidR="001A03C1"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76</w:t>
            </w:r>
          </w:p>
        </w:tc>
      </w:tr>
      <w:tr w:rsidR="008D3574" w:rsidRPr="00AC1371" w:rsidTr="00D05259">
        <w:tc>
          <w:tcPr>
            <w:tcW w:w="371" w:type="dxa"/>
            <w:shd w:val="clear" w:color="auto" w:fill="C0C0C0"/>
          </w:tcPr>
          <w:p w:rsidR="008D3574" w:rsidRPr="00AC1371" w:rsidRDefault="008D3574" w:rsidP="005942D9">
            <w:pPr>
              <w:spacing w:line="240" w:lineRule="auto"/>
              <w:rPr>
                <w:rFonts w:ascii="Batang" w:eastAsia="Batang" w:hAnsi="Batang" w:cs="Tahoma"/>
                <w:b/>
                <w:sz w:val="16"/>
                <w:szCs w:val="16"/>
              </w:rPr>
            </w:pPr>
          </w:p>
        </w:tc>
        <w:tc>
          <w:tcPr>
            <w:tcW w:w="7729" w:type="dxa"/>
            <w:shd w:val="clear" w:color="auto" w:fill="F3F3F3"/>
          </w:tcPr>
          <w:p w:rsidR="008D3574" w:rsidRPr="00AC1371" w:rsidRDefault="008D357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Integrated Institutional Programme</w:t>
            </w:r>
          </w:p>
        </w:tc>
        <w:tc>
          <w:tcPr>
            <w:tcW w:w="720" w:type="dxa"/>
            <w:shd w:val="clear" w:color="auto" w:fill="FFFFFF"/>
          </w:tcPr>
          <w:p w:rsidR="008D3574" w:rsidRPr="00AC1371" w:rsidRDefault="008D3574"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shd w:val="clear" w:color="auto" w:fill="FFFFFF"/>
          </w:tcPr>
          <w:p w:rsidR="008D3574"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79</w:t>
            </w:r>
          </w:p>
        </w:tc>
      </w:tr>
      <w:tr w:rsidR="008D3574" w:rsidRPr="00AC1371" w:rsidTr="00D05259">
        <w:tc>
          <w:tcPr>
            <w:tcW w:w="371" w:type="dxa"/>
            <w:shd w:val="clear" w:color="auto" w:fill="C0C0C0"/>
          </w:tcPr>
          <w:p w:rsidR="008D3574" w:rsidRPr="00AC1371" w:rsidRDefault="008D3574" w:rsidP="005942D9">
            <w:pPr>
              <w:spacing w:line="240" w:lineRule="auto"/>
              <w:rPr>
                <w:rFonts w:ascii="Batang" w:eastAsia="Batang" w:hAnsi="Batang" w:cs="Tahoma"/>
                <w:b/>
                <w:sz w:val="16"/>
                <w:szCs w:val="16"/>
              </w:rPr>
            </w:pPr>
          </w:p>
        </w:tc>
        <w:tc>
          <w:tcPr>
            <w:tcW w:w="7729" w:type="dxa"/>
            <w:shd w:val="clear" w:color="auto" w:fill="F3F3F3"/>
          </w:tcPr>
          <w:p w:rsidR="008D3574" w:rsidRPr="00AC1371" w:rsidRDefault="008D357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Integrated HIV/ Aids Programme</w:t>
            </w:r>
          </w:p>
        </w:tc>
        <w:tc>
          <w:tcPr>
            <w:tcW w:w="720" w:type="dxa"/>
            <w:shd w:val="clear" w:color="auto" w:fill="FFFFFF"/>
          </w:tcPr>
          <w:p w:rsidR="008D3574" w:rsidRPr="00AC1371" w:rsidRDefault="008D3574"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shd w:val="clear" w:color="auto" w:fill="FFFFFF"/>
          </w:tcPr>
          <w:p w:rsidR="008D3574" w:rsidRPr="00AC1371" w:rsidRDefault="004E60FF" w:rsidP="009E3111">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81</w:t>
            </w:r>
          </w:p>
        </w:tc>
      </w:tr>
      <w:tr w:rsidR="008D3574" w:rsidRPr="00AC1371" w:rsidTr="00D05259">
        <w:tc>
          <w:tcPr>
            <w:tcW w:w="371" w:type="dxa"/>
            <w:shd w:val="clear" w:color="auto" w:fill="C0C0C0"/>
          </w:tcPr>
          <w:p w:rsidR="008D3574" w:rsidRPr="00AC1371" w:rsidRDefault="008D3574" w:rsidP="005942D9">
            <w:pPr>
              <w:spacing w:line="240" w:lineRule="auto"/>
              <w:rPr>
                <w:rFonts w:ascii="Batang" w:eastAsia="Batang" w:hAnsi="Batang" w:cs="Tahoma"/>
                <w:b/>
                <w:sz w:val="16"/>
                <w:szCs w:val="16"/>
              </w:rPr>
            </w:pPr>
          </w:p>
        </w:tc>
        <w:tc>
          <w:tcPr>
            <w:tcW w:w="7729" w:type="dxa"/>
            <w:shd w:val="clear" w:color="auto" w:fill="F3F3F3"/>
          </w:tcPr>
          <w:p w:rsidR="008D3574" w:rsidRPr="00AC1371" w:rsidRDefault="008D357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Disaster Management Plan</w:t>
            </w:r>
          </w:p>
        </w:tc>
        <w:tc>
          <w:tcPr>
            <w:tcW w:w="720" w:type="dxa"/>
            <w:shd w:val="clear" w:color="auto" w:fill="FFFFFF"/>
          </w:tcPr>
          <w:p w:rsidR="008D3574" w:rsidRPr="00AC1371" w:rsidRDefault="008D3574"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shd w:val="clear" w:color="auto" w:fill="FFFFFF"/>
          </w:tcPr>
          <w:p w:rsidR="008D3574"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81</w:t>
            </w:r>
          </w:p>
        </w:tc>
      </w:tr>
      <w:tr w:rsidR="008D3574" w:rsidRPr="00AC1371" w:rsidTr="00D05259">
        <w:tc>
          <w:tcPr>
            <w:tcW w:w="371" w:type="dxa"/>
            <w:shd w:val="clear" w:color="auto" w:fill="C0C0C0"/>
          </w:tcPr>
          <w:p w:rsidR="008D3574" w:rsidRPr="00AC1371" w:rsidRDefault="008D3574" w:rsidP="005942D9">
            <w:pPr>
              <w:spacing w:line="240" w:lineRule="auto"/>
              <w:rPr>
                <w:rFonts w:ascii="Batang" w:eastAsia="Batang" w:hAnsi="Batang" w:cs="Tahoma"/>
                <w:b/>
                <w:sz w:val="16"/>
                <w:szCs w:val="16"/>
              </w:rPr>
            </w:pPr>
          </w:p>
        </w:tc>
        <w:tc>
          <w:tcPr>
            <w:tcW w:w="7729" w:type="dxa"/>
            <w:shd w:val="clear" w:color="auto" w:fill="F3F3F3"/>
          </w:tcPr>
          <w:p w:rsidR="008D3574" w:rsidRPr="00AC1371" w:rsidRDefault="008D357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Waste Management Plan</w:t>
            </w:r>
          </w:p>
        </w:tc>
        <w:tc>
          <w:tcPr>
            <w:tcW w:w="720" w:type="dxa"/>
            <w:shd w:val="clear" w:color="auto" w:fill="FFFFFF"/>
          </w:tcPr>
          <w:p w:rsidR="008D3574" w:rsidRPr="00AC1371" w:rsidRDefault="008D3574"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shd w:val="clear" w:color="auto" w:fill="FFFFFF"/>
          </w:tcPr>
          <w:p w:rsidR="008D3574"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81</w:t>
            </w:r>
          </w:p>
        </w:tc>
      </w:tr>
      <w:tr w:rsidR="008D3574" w:rsidRPr="00AC1371" w:rsidTr="00D05259">
        <w:tc>
          <w:tcPr>
            <w:tcW w:w="371" w:type="dxa"/>
            <w:shd w:val="clear" w:color="auto" w:fill="C0C0C0"/>
          </w:tcPr>
          <w:p w:rsidR="008D3574" w:rsidRPr="00AC1371" w:rsidRDefault="008D3574" w:rsidP="005942D9">
            <w:pPr>
              <w:spacing w:line="240" w:lineRule="auto"/>
              <w:rPr>
                <w:rFonts w:ascii="Batang" w:eastAsia="Batang" w:hAnsi="Batang" w:cs="Tahoma"/>
                <w:b/>
                <w:sz w:val="16"/>
                <w:szCs w:val="16"/>
              </w:rPr>
            </w:pPr>
          </w:p>
        </w:tc>
        <w:tc>
          <w:tcPr>
            <w:tcW w:w="7729" w:type="dxa"/>
            <w:tcBorders>
              <w:bottom w:val="single" w:sz="4" w:space="0" w:color="auto"/>
            </w:tcBorders>
            <w:shd w:val="clear" w:color="auto" w:fill="F3F3F3"/>
          </w:tcPr>
          <w:p w:rsidR="008D3574" w:rsidRPr="00AC1371" w:rsidRDefault="008D3574" w:rsidP="005942D9">
            <w:pPr>
              <w:spacing w:line="240" w:lineRule="auto"/>
              <w:rPr>
                <w:rFonts w:ascii="Batang" w:eastAsia="Batang" w:hAnsi="Batang" w:cs="Tahoma"/>
                <w:sz w:val="16"/>
                <w:szCs w:val="16"/>
              </w:rPr>
            </w:pPr>
            <w:r w:rsidRPr="00AC1371">
              <w:rPr>
                <w:rFonts w:ascii="Batang" w:eastAsia="Batang" w:hAnsi="Batang" w:cs="Tahoma"/>
                <w:sz w:val="16"/>
                <w:szCs w:val="16"/>
              </w:rPr>
              <w:t xml:space="preserve">    Transport Plan</w:t>
            </w:r>
          </w:p>
        </w:tc>
        <w:tc>
          <w:tcPr>
            <w:tcW w:w="720" w:type="dxa"/>
            <w:shd w:val="clear" w:color="auto" w:fill="FFFFFF"/>
          </w:tcPr>
          <w:p w:rsidR="008D3574" w:rsidRPr="00AC1371" w:rsidRDefault="008D3574" w:rsidP="005942D9">
            <w:pPr>
              <w:jc w:val="right"/>
              <w:rPr>
                <w:rFonts w:ascii="Batang" w:eastAsia="Batang" w:hAnsi="Batang" w:cs="Tahoma"/>
                <w:sz w:val="16"/>
                <w:szCs w:val="16"/>
              </w:rPr>
            </w:pPr>
            <w:r w:rsidRPr="00AC1371">
              <w:rPr>
                <w:rFonts w:ascii="Batang" w:eastAsia="Batang" w:hAnsi="Batang" w:cs="Tahoma"/>
                <w:i/>
                <w:sz w:val="16"/>
                <w:szCs w:val="16"/>
              </w:rPr>
              <w:t>Page</w:t>
            </w:r>
          </w:p>
        </w:tc>
        <w:tc>
          <w:tcPr>
            <w:tcW w:w="1800" w:type="dxa"/>
            <w:shd w:val="clear" w:color="auto" w:fill="FFFFFF"/>
          </w:tcPr>
          <w:p w:rsidR="008D3574" w:rsidRPr="00AC1371" w:rsidRDefault="004E60FF" w:rsidP="008D1B66">
            <w:pPr>
              <w:spacing w:line="240" w:lineRule="auto"/>
              <w:rPr>
                <w:rFonts w:ascii="Batang" w:eastAsia="Batang" w:hAnsi="Batang" w:cs="Tahoma"/>
                <w:sz w:val="16"/>
                <w:szCs w:val="16"/>
              </w:rPr>
            </w:pPr>
            <w:r>
              <w:rPr>
                <w:rFonts w:ascii="Batang" w:eastAsia="Batang" w:hAnsi="Batang" w:cs="Tahoma"/>
                <w:sz w:val="16"/>
                <w:szCs w:val="16"/>
              </w:rPr>
              <w:t>1</w:t>
            </w:r>
            <w:r w:rsidR="009E3111">
              <w:rPr>
                <w:rFonts w:ascii="Batang" w:eastAsia="Batang" w:hAnsi="Batang" w:cs="Tahoma"/>
                <w:sz w:val="16"/>
                <w:szCs w:val="16"/>
              </w:rPr>
              <w:t>81</w:t>
            </w:r>
          </w:p>
        </w:tc>
      </w:tr>
    </w:tbl>
    <w:p w:rsidR="007D1422" w:rsidRPr="00AC1371" w:rsidRDefault="007D1422" w:rsidP="007D1422">
      <w:pPr>
        <w:rPr>
          <w:rFonts w:ascii="Batang" w:eastAsia="Batang" w:hAnsi="Batang" w:cs="Tahoma"/>
        </w:rPr>
      </w:pPr>
    </w:p>
    <w:p w:rsidR="00FA4E86" w:rsidRPr="00AC1371" w:rsidRDefault="00FA4E86" w:rsidP="00FA4E86">
      <w:pPr>
        <w:pStyle w:val="ListParagraph"/>
        <w:ind w:left="0"/>
        <w:rPr>
          <w:rFonts w:ascii="Batang" w:eastAsia="Batang" w:hAnsi="Batang" w:cs="Tahoma"/>
          <w:b/>
          <w:sz w:val="28"/>
          <w:szCs w:val="28"/>
        </w:rPr>
      </w:pPr>
    </w:p>
    <w:p w:rsidR="00FA4E86" w:rsidRPr="00AC1371" w:rsidRDefault="00FA4E86" w:rsidP="00FA4E86">
      <w:pPr>
        <w:pStyle w:val="ListParagraph"/>
        <w:ind w:left="0"/>
        <w:rPr>
          <w:rFonts w:ascii="Batang" w:eastAsia="Batang" w:hAnsi="Batang" w:cs="Tahoma"/>
          <w:b/>
          <w:sz w:val="28"/>
          <w:szCs w:val="28"/>
        </w:rPr>
      </w:pPr>
    </w:p>
    <w:p w:rsidR="00FA4E86" w:rsidRPr="00AC1371" w:rsidRDefault="00FA4E86" w:rsidP="00FA4E86">
      <w:pPr>
        <w:pStyle w:val="ListParagraph"/>
        <w:ind w:left="0"/>
        <w:rPr>
          <w:rFonts w:ascii="Batang" w:eastAsia="Batang" w:hAnsi="Batang" w:cs="Tahoma"/>
          <w:b/>
          <w:sz w:val="28"/>
          <w:szCs w:val="28"/>
        </w:rPr>
      </w:pPr>
    </w:p>
    <w:p w:rsidR="00A918D7" w:rsidRPr="00C553F7" w:rsidRDefault="00CB0F04" w:rsidP="00FA4E86">
      <w:pPr>
        <w:pStyle w:val="ListParagraph"/>
        <w:ind w:left="0"/>
        <w:rPr>
          <w:rFonts w:ascii="Batang" w:eastAsia="Batang" w:hAnsi="Batang" w:cs="Tahoma"/>
          <w:b/>
          <w:sz w:val="28"/>
          <w:szCs w:val="28"/>
        </w:rPr>
      </w:pPr>
      <w:r w:rsidRPr="00CB0F04">
        <w:rPr>
          <w:rFonts w:ascii="Batang" w:eastAsia="Batang" w:hAnsi="Batang" w:cs="Tahoma"/>
          <w:b/>
          <w:noProof/>
          <w:sz w:val="28"/>
          <w:szCs w:val="28"/>
          <w:lang w:val="en-US" w:eastAsia="zh-TW"/>
        </w:rPr>
        <w:pict>
          <v:shape id="_x0000_s1149" type="#_x0000_t202" style="position:absolute;margin-left:0;margin-top:.4pt;width:488.45pt;height:325.85pt;z-index:251684864;mso-position-horizontal:center;mso-width-relative:margin;mso-height-relative:margin">
            <v:textbox>
              <w:txbxContent>
                <w:p w:rsidR="006B4617" w:rsidRDefault="006B4617" w:rsidP="00FC053C">
                  <w:pPr>
                    <w:shd w:val="clear" w:color="auto" w:fill="BFBFBF" w:themeFill="background1" w:themeFillShade="BF"/>
                    <w:rPr>
                      <w:sz w:val="96"/>
                      <w:szCs w:val="96"/>
                    </w:rPr>
                  </w:pPr>
                  <w:r w:rsidRPr="002943B6">
                    <w:rPr>
                      <w:sz w:val="144"/>
                      <w:szCs w:val="144"/>
                    </w:rPr>
                    <w:t>PLANNING PROCESS</w:t>
                  </w:r>
                </w:p>
                <w:p w:rsidR="006B4617" w:rsidRPr="002943B6" w:rsidRDefault="006B4617" w:rsidP="00191138">
                  <w:pPr>
                    <w:shd w:val="clear" w:color="auto" w:fill="EEECE1" w:themeFill="background2"/>
                    <w:rPr>
                      <w:sz w:val="144"/>
                      <w:szCs w:val="144"/>
                    </w:rPr>
                  </w:pPr>
                  <w:proofErr w:type="gramStart"/>
                  <w:r w:rsidRPr="002943B6">
                    <w:rPr>
                      <w:sz w:val="144"/>
                      <w:szCs w:val="144"/>
                      <w:shd w:val="clear" w:color="auto" w:fill="BFBFBF" w:themeFill="background1" w:themeFillShade="BF"/>
                    </w:rPr>
                    <w:t>CHAPTER  1</w:t>
                  </w:r>
                  <w:proofErr w:type="gramEnd"/>
                </w:p>
              </w:txbxContent>
            </v:textbox>
          </v:shape>
        </w:pict>
      </w:r>
      <w:r>
        <w:rPr>
          <w:rFonts w:ascii="Batang" w:eastAsia="Batang" w:hAnsi="Batang" w:cs="Tahoma"/>
          <w:b/>
          <w:noProof/>
          <w:sz w:val="28"/>
          <w:szCs w:val="28"/>
          <w:lang w:eastAsia="en-ZA"/>
        </w:rPr>
        <w:pict>
          <v:shape id="_x0000_s1130" type="#_x0000_t202" style="position:absolute;margin-left:108pt;margin-top:-6.95pt;width:20.85pt;height:32.65pt;z-index:251682816;mso-wrap-style:none" filled="f" stroked="f">
            <v:textbox style="mso-next-textbox:#_x0000_s1130;mso-fit-shape-to-text:t">
              <w:txbxContent>
                <w:p w:rsidR="006B4617" w:rsidRPr="00A918D7" w:rsidRDefault="006B4617" w:rsidP="00F9485A"/>
              </w:txbxContent>
            </v:textbox>
          </v:shape>
        </w:pict>
      </w:r>
      <w:r w:rsidR="003110DD" w:rsidRPr="00AC1371">
        <w:rPr>
          <w:rFonts w:ascii="Batang" w:eastAsia="Batang" w:hAnsi="Batang" w:cs="Tahoma"/>
          <w:b/>
          <w:sz w:val="28"/>
          <w:szCs w:val="28"/>
        </w:rPr>
        <w:br w:type="page"/>
      </w:r>
      <w:r w:rsidRPr="00CB0F04">
        <w:rPr>
          <w:rFonts w:ascii="Batang" w:eastAsia="Batang" w:hAnsi="Batang" w:cs="Arial"/>
          <w:b/>
          <w:noProof/>
          <w:sz w:val="28"/>
          <w:szCs w:val="28"/>
          <w:lang w:val="en-US"/>
        </w:rPr>
        <w:pict>
          <v:shape id="_x0000_s1045" type="#_x0000_t202" style="position:absolute;margin-left:-1in;margin-top:-54pt;width:21.6pt;height:33.4pt;z-index:251636736;mso-wrap-style:none" fillcolor="#969696">
            <v:fill color2="green" rotate="t" angle="-135" focus="50%" type="gradient"/>
            <v:textbox style="mso-next-textbox:#_x0000_s1045;mso-fit-shape-to-text:t">
              <w:txbxContent>
                <w:p w:rsidR="006B4617" w:rsidRDefault="006B4617"/>
              </w:txbxContent>
            </v:textbox>
          </v:shape>
        </w:pict>
      </w:r>
    </w:p>
    <w:p w:rsidR="00A918D7" w:rsidRDefault="00A918D7" w:rsidP="00FA4E86">
      <w:pPr>
        <w:pStyle w:val="ListParagraph"/>
        <w:ind w:left="0"/>
        <w:rPr>
          <w:rFonts w:ascii="Arial" w:hAnsi="Arial" w:cs="Arial"/>
          <w:b/>
          <w:sz w:val="28"/>
          <w:szCs w:val="28"/>
        </w:rPr>
      </w:pPr>
    </w:p>
    <w:p w:rsidR="00FA4E86" w:rsidRPr="00046FC9" w:rsidRDefault="00FA4E86" w:rsidP="00FA4E86">
      <w:pPr>
        <w:pStyle w:val="ListParagraph"/>
        <w:numPr>
          <w:ilvl w:val="1"/>
          <w:numId w:val="1"/>
        </w:numPr>
        <w:pBdr>
          <w:top w:val="single" w:sz="4" w:space="1" w:color="auto"/>
          <w:left w:val="single" w:sz="4" w:space="4" w:color="auto"/>
          <w:bottom w:val="single" w:sz="4" w:space="1" w:color="auto"/>
          <w:right w:val="single" w:sz="4" w:space="4" w:color="auto"/>
        </w:pBdr>
        <w:shd w:val="clear" w:color="auto" w:fill="BFBFBF"/>
        <w:rPr>
          <w:rFonts w:asciiTheme="majorHAnsi" w:hAnsiTheme="majorHAnsi" w:cs="Arial"/>
          <w:b/>
          <w:sz w:val="32"/>
          <w:szCs w:val="32"/>
        </w:rPr>
      </w:pPr>
      <w:r w:rsidRPr="00046FC9">
        <w:rPr>
          <w:rFonts w:asciiTheme="majorHAnsi" w:hAnsiTheme="majorHAnsi" w:cs="Arial"/>
          <w:b/>
          <w:sz w:val="32"/>
          <w:szCs w:val="32"/>
        </w:rPr>
        <w:t>The Planning Process</w:t>
      </w:r>
    </w:p>
    <w:p w:rsidR="00FA4E86" w:rsidRPr="00992FCE" w:rsidRDefault="00FA4E86" w:rsidP="00FA4E86">
      <w:pPr>
        <w:rPr>
          <w:rFonts w:ascii="Arial" w:hAnsi="Arial" w:cs="Arial"/>
          <w:b/>
          <w:sz w:val="28"/>
          <w:szCs w:val="28"/>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32"/>
          <w:szCs w:val="32"/>
        </w:rPr>
      </w:pPr>
      <w:r w:rsidRPr="00314594">
        <w:rPr>
          <w:rFonts w:ascii="Arial" w:hAnsi="Arial" w:cs="Arial"/>
          <w:b/>
          <w:sz w:val="24"/>
          <w:szCs w:val="24"/>
        </w:rPr>
        <w:t>1.1.1</w:t>
      </w:r>
      <w:r w:rsidRPr="00314594">
        <w:rPr>
          <w:rFonts w:ascii="Arial" w:hAnsi="Arial" w:cs="Arial"/>
          <w:b/>
          <w:sz w:val="24"/>
          <w:szCs w:val="24"/>
        </w:rPr>
        <w:tab/>
      </w:r>
      <w:r w:rsidRPr="00046FC9">
        <w:rPr>
          <w:rFonts w:asciiTheme="majorHAnsi" w:hAnsiTheme="majorHAnsi" w:cs="Arial"/>
          <w:b/>
          <w:sz w:val="32"/>
          <w:szCs w:val="32"/>
        </w:rPr>
        <w:t>Introduction and Background</w:t>
      </w:r>
    </w:p>
    <w:p w:rsidR="00426CA1" w:rsidRDefault="00FA4E86" w:rsidP="00426CA1">
      <w:pPr>
        <w:rPr>
          <w:rFonts w:asciiTheme="majorHAnsi" w:hAnsiTheme="majorHAnsi" w:cs="Arial"/>
          <w:sz w:val="24"/>
          <w:szCs w:val="24"/>
          <w:lang w:val="en-US"/>
        </w:rPr>
      </w:pPr>
      <w:r w:rsidRPr="00046FC9">
        <w:rPr>
          <w:rFonts w:asciiTheme="majorHAnsi" w:hAnsiTheme="majorHAnsi" w:cs="Arial"/>
          <w:sz w:val="24"/>
          <w:szCs w:val="24"/>
        </w:rPr>
        <w:t>This is</w:t>
      </w:r>
      <w:r w:rsidR="00832182" w:rsidRPr="00046FC9">
        <w:rPr>
          <w:rFonts w:asciiTheme="majorHAnsi" w:hAnsiTheme="majorHAnsi" w:cs="Arial"/>
          <w:sz w:val="24"/>
          <w:szCs w:val="24"/>
        </w:rPr>
        <w:t xml:space="preserve"> the </w:t>
      </w:r>
      <w:r w:rsidR="00DF1A97" w:rsidRPr="00046FC9">
        <w:rPr>
          <w:rFonts w:asciiTheme="majorHAnsi" w:hAnsiTheme="majorHAnsi" w:cs="Arial"/>
          <w:sz w:val="24"/>
          <w:szCs w:val="24"/>
        </w:rPr>
        <w:t>new</w:t>
      </w:r>
      <w:r w:rsidR="00832182" w:rsidRPr="00046FC9">
        <w:rPr>
          <w:rFonts w:asciiTheme="majorHAnsi" w:hAnsiTheme="majorHAnsi" w:cs="Arial"/>
          <w:sz w:val="24"/>
          <w:szCs w:val="24"/>
        </w:rPr>
        <w:t xml:space="preserve"> version of Joe Morolong</w:t>
      </w:r>
      <w:r w:rsidRPr="00046FC9">
        <w:rPr>
          <w:rFonts w:asciiTheme="majorHAnsi" w:hAnsiTheme="majorHAnsi" w:cs="Arial"/>
          <w:sz w:val="24"/>
          <w:szCs w:val="24"/>
        </w:rPr>
        <w:t xml:space="preserve"> IDP Plan, a strategic document that will guide the development processes in the 20</w:t>
      </w:r>
      <w:r w:rsidR="006550EE" w:rsidRPr="00046FC9">
        <w:rPr>
          <w:rFonts w:asciiTheme="majorHAnsi" w:hAnsiTheme="majorHAnsi" w:cs="Arial"/>
          <w:sz w:val="24"/>
          <w:szCs w:val="24"/>
        </w:rPr>
        <w:t>1</w:t>
      </w:r>
      <w:r w:rsidR="00DF1A97" w:rsidRPr="00046FC9">
        <w:rPr>
          <w:rFonts w:asciiTheme="majorHAnsi" w:hAnsiTheme="majorHAnsi" w:cs="Arial"/>
          <w:sz w:val="24"/>
          <w:szCs w:val="24"/>
        </w:rPr>
        <w:t>2</w:t>
      </w:r>
      <w:r w:rsidRPr="00046FC9">
        <w:rPr>
          <w:rFonts w:asciiTheme="majorHAnsi" w:hAnsiTheme="majorHAnsi" w:cs="Arial"/>
          <w:sz w:val="24"/>
          <w:szCs w:val="24"/>
        </w:rPr>
        <w:t>/20</w:t>
      </w:r>
      <w:r w:rsidR="006550EE" w:rsidRPr="00046FC9">
        <w:rPr>
          <w:rFonts w:asciiTheme="majorHAnsi" w:hAnsiTheme="majorHAnsi" w:cs="Arial"/>
          <w:sz w:val="24"/>
          <w:szCs w:val="24"/>
        </w:rPr>
        <w:t>1</w:t>
      </w:r>
      <w:r w:rsidR="00DF1A97" w:rsidRPr="00046FC9">
        <w:rPr>
          <w:rFonts w:asciiTheme="majorHAnsi" w:hAnsiTheme="majorHAnsi" w:cs="Arial"/>
          <w:sz w:val="24"/>
          <w:szCs w:val="24"/>
        </w:rPr>
        <w:t>3</w:t>
      </w:r>
      <w:r w:rsidR="00043BE3" w:rsidRPr="00046FC9">
        <w:rPr>
          <w:rFonts w:asciiTheme="majorHAnsi" w:hAnsiTheme="majorHAnsi" w:cs="Arial"/>
          <w:sz w:val="24"/>
          <w:szCs w:val="24"/>
        </w:rPr>
        <w:t xml:space="preserve"> </w:t>
      </w:r>
      <w:r w:rsidRPr="00046FC9">
        <w:rPr>
          <w:rFonts w:asciiTheme="majorHAnsi" w:hAnsiTheme="majorHAnsi" w:cs="Arial"/>
          <w:sz w:val="24"/>
          <w:szCs w:val="24"/>
        </w:rPr>
        <w:t xml:space="preserve">financial year. During the first term of governance </w:t>
      </w:r>
      <w:r w:rsidR="00832182" w:rsidRPr="00046FC9">
        <w:rPr>
          <w:rFonts w:asciiTheme="majorHAnsi" w:hAnsiTheme="majorHAnsi" w:cs="Arial"/>
          <w:sz w:val="24"/>
          <w:szCs w:val="24"/>
        </w:rPr>
        <w:t>Joe Morolong</w:t>
      </w:r>
      <w:r w:rsidRPr="00046FC9">
        <w:rPr>
          <w:rFonts w:asciiTheme="majorHAnsi" w:hAnsiTheme="majorHAnsi" w:cs="Arial"/>
          <w:sz w:val="24"/>
          <w:szCs w:val="24"/>
        </w:rPr>
        <w:t xml:space="preserve"> was identified as one of the presidential nodal points in the country, </w:t>
      </w:r>
      <w:r w:rsidR="00832182" w:rsidRPr="00046FC9">
        <w:rPr>
          <w:rFonts w:asciiTheme="majorHAnsi" w:hAnsiTheme="majorHAnsi" w:cs="Arial"/>
          <w:sz w:val="24"/>
          <w:szCs w:val="24"/>
        </w:rPr>
        <w:t>which is now</w:t>
      </w:r>
      <w:r w:rsidR="00DF1A97" w:rsidRPr="00046FC9">
        <w:rPr>
          <w:rFonts w:asciiTheme="majorHAnsi" w:hAnsiTheme="majorHAnsi" w:cs="Arial"/>
          <w:sz w:val="24"/>
          <w:szCs w:val="24"/>
        </w:rPr>
        <w:t xml:space="preserve"> in this third term</w:t>
      </w:r>
      <w:r w:rsidR="00832182" w:rsidRPr="00046FC9">
        <w:rPr>
          <w:rFonts w:asciiTheme="majorHAnsi" w:hAnsiTheme="majorHAnsi" w:cs="Arial"/>
          <w:sz w:val="24"/>
          <w:szCs w:val="24"/>
        </w:rPr>
        <w:t xml:space="preserve"> known as CRDP</w:t>
      </w:r>
      <w:r w:rsidR="00DF1A97" w:rsidRPr="00046FC9">
        <w:rPr>
          <w:rFonts w:asciiTheme="majorHAnsi" w:hAnsiTheme="majorHAnsi" w:cs="Arial"/>
          <w:sz w:val="24"/>
          <w:szCs w:val="24"/>
        </w:rPr>
        <w:t>,</w:t>
      </w:r>
      <w:r w:rsidR="00832182" w:rsidRPr="00046FC9">
        <w:rPr>
          <w:rFonts w:asciiTheme="majorHAnsi" w:hAnsiTheme="majorHAnsi" w:cs="Arial"/>
          <w:sz w:val="24"/>
          <w:szCs w:val="24"/>
        </w:rPr>
        <w:t xml:space="preserve"> </w:t>
      </w:r>
      <w:r w:rsidRPr="00046FC9">
        <w:rPr>
          <w:rFonts w:asciiTheme="majorHAnsi" w:hAnsiTheme="majorHAnsi" w:cs="Arial"/>
          <w:sz w:val="24"/>
          <w:szCs w:val="24"/>
        </w:rPr>
        <w:t>this municipality was faced with serious challenges in addressing backlogs regarding basic services, i.e. water, sanitation, roads, electricity and refuse removals. To a certain extend the municipality did not manage to reach its targets due to certain challenges such as lack of proper planning, implementation and monitoring of projects, insufficient funding for municipal programmes and projects, shortage of staff, and lack of enough departmental guidelines</w:t>
      </w:r>
      <w:r w:rsidR="00832182" w:rsidRPr="00046FC9">
        <w:rPr>
          <w:rFonts w:asciiTheme="majorHAnsi" w:hAnsiTheme="majorHAnsi" w:cs="Arial"/>
          <w:sz w:val="24"/>
          <w:szCs w:val="24"/>
        </w:rPr>
        <w:t>,</w:t>
      </w:r>
      <w:r w:rsidR="000C6818">
        <w:rPr>
          <w:rFonts w:asciiTheme="majorHAnsi" w:hAnsiTheme="majorHAnsi" w:cs="Arial"/>
          <w:sz w:val="24"/>
          <w:szCs w:val="24"/>
        </w:rPr>
        <w:t xml:space="preserve"> </w:t>
      </w:r>
      <w:r w:rsidR="00832182" w:rsidRPr="00046FC9">
        <w:rPr>
          <w:rFonts w:asciiTheme="majorHAnsi" w:hAnsiTheme="majorHAnsi" w:cs="Arial"/>
          <w:sz w:val="24"/>
          <w:szCs w:val="24"/>
        </w:rPr>
        <w:t>support</w:t>
      </w:r>
      <w:r w:rsidRPr="00046FC9">
        <w:rPr>
          <w:rFonts w:asciiTheme="majorHAnsi" w:hAnsiTheme="majorHAnsi" w:cs="Arial"/>
          <w:sz w:val="24"/>
          <w:szCs w:val="24"/>
        </w:rPr>
        <w:t xml:space="preserve"> and framework towards ensuring that our IDPs addresses the real needs of our people.</w:t>
      </w:r>
    </w:p>
    <w:p w:rsidR="00FA4E86" w:rsidRPr="00046FC9" w:rsidRDefault="00FA4E86" w:rsidP="00426CA1">
      <w:pPr>
        <w:rPr>
          <w:rFonts w:asciiTheme="majorHAnsi" w:hAnsiTheme="majorHAnsi" w:cs="Arial"/>
          <w:sz w:val="24"/>
          <w:szCs w:val="24"/>
          <w:lang w:val="en-US"/>
        </w:rPr>
      </w:pPr>
      <w:r w:rsidRPr="00046FC9">
        <w:rPr>
          <w:rFonts w:asciiTheme="majorHAnsi" w:hAnsiTheme="majorHAnsi" w:cs="Arial"/>
          <w:sz w:val="24"/>
          <w:szCs w:val="24"/>
          <w:lang w:val="en-US"/>
        </w:rPr>
        <w:t>intergovernmental team led by the Presidency and the Department of Provincial and Local Government, decisions by the President’s Coordinating Council regarding the nature, role and format of the IDP, IDP Hearings, meetings and workshops held in preparations for the development of credible IDPs and guidance for District Municipality’s Growth and Development Summits.</w:t>
      </w:r>
    </w:p>
    <w:p w:rsidR="00FA4E86" w:rsidRPr="00046FC9" w:rsidRDefault="00FA4E86" w:rsidP="00FA4E86">
      <w:pPr>
        <w:rPr>
          <w:rFonts w:asciiTheme="majorHAnsi" w:hAnsiTheme="majorHAnsi" w:cs="Arial"/>
          <w:sz w:val="24"/>
          <w:szCs w:val="24"/>
          <w:lang w:val="en-US"/>
        </w:rPr>
      </w:pPr>
      <w:r w:rsidRPr="00046FC9">
        <w:rPr>
          <w:rFonts w:asciiTheme="majorHAnsi" w:hAnsiTheme="majorHAnsi" w:cs="Arial"/>
          <w:sz w:val="24"/>
          <w:szCs w:val="24"/>
          <w:lang w:val="en-US"/>
        </w:rPr>
        <w:t xml:space="preserve">However, for these guidelines to be of any value within the unique context of our municipality, an awareness and understanding of other strategic documents that complement the developmental processes are indeed required. Such strategic documents will among others be the Provincial Growth and Development Strategy (PGDS) the National Spatial Development Perspective (NSDP), Sector Plans, projects and Programmes prepared for specific areas, proposals of parastatals for the rollout and maintenance of existing infrastructure in our areas and proposals of private sectors for development of our areas. It is then only within the developmental context that these guidelines can be given appropriate, local meaning and be put into practice.    </w:t>
      </w: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Furthermore, the municipality need to comply with various sets of legislation and policies governing municipalities.  One such set of legislation is the Municipal Systems Act and its regulations. According to this Act, all Municipalities need to compile an Integrated Development Plan (IDP), Section 25 (a)</w:t>
      </w:r>
    </w:p>
    <w:p w:rsidR="00FA4E86" w:rsidRPr="00046FC9" w:rsidRDefault="00FA4E86" w:rsidP="00FA4E86">
      <w:pPr>
        <w:jc w:val="both"/>
        <w:rPr>
          <w:rFonts w:asciiTheme="majorHAnsi" w:hAnsiTheme="majorHAnsi" w:cs="Arial"/>
          <w:i/>
          <w:sz w:val="24"/>
          <w:szCs w:val="24"/>
        </w:rPr>
      </w:pPr>
      <w:r w:rsidRPr="00046FC9">
        <w:rPr>
          <w:rFonts w:asciiTheme="majorHAnsi" w:hAnsiTheme="majorHAnsi" w:cs="Arial"/>
          <w:i/>
          <w:sz w:val="24"/>
          <w:szCs w:val="24"/>
        </w:rPr>
        <w:lastRenderedPageBreak/>
        <w:t>“Each municipal council must, within the prescribed period after the start of its elected term, adopt a single, inclusive and strategic plan for the development of the municipality which links, integrate and co-ordinates plans and take into account proposals for the development of the municipality”. That strategic plan will then be reviewed annually according to Section 34 (a)</w:t>
      </w:r>
    </w:p>
    <w:p w:rsidR="00FA4E86" w:rsidRPr="00046FC9" w:rsidRDefault="00FA4E86" w:rsidP="00FA4E86">
      <w:pPr>
        <w:jc w:val="both"/>
        <w:rPr>
          <w:rFonts w:asciiTheme="majorHAnsi" w:hAnsiTheme="majorHAnsi" w:cs="Arial"/>
          <w:i/>
          <w:sz w:val="24"/>
          <w:szCs w:val="24"/>
        </w:rPr>
      </w:pPr>
      <w:r w:rsidRPr="00046FC9">
        <w:rPr>
          <w:rFonts w:asciiTheme="majorHAnsi" w:hAnsiTheme="majorHAnsi" w:cs="Arial"/>
          <w:i/>
          <w:sz w:val="24"/>
          <w:szCs w:val="24"/>
        </w:rPr>
        <w:t xml:space="preserve">“A municipal council must review its integrated plan annually in accordance with an assessment of its assessment measurements”. </w:t>
      </w: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 xml:space="preserve">In the light of the above, </w:t>
      </w:r>
      <w:r w:rsidR="00832182" w:rsidRPr="00046FC9">
        <w:rPr>
          <w:rFonts w:asciiTheme="majorHAnsi" w:hAnsiTheme="majorHAnsi" w:cs="Arial"/>
          <w:sz w:val="24"/>
          <w:szCs w:val="24"/>
        </w:rPr>
        <w:t>Joe Morolong local</w:t>
      </w:r>
      <w:r w:rsidRPr="00046FC9">
        <w:rPr>
          <w:rFonts w:asciiTheme="majorHAnsi" w:hAnsiTheme="majorHAnsi" w:cs="Arial"/>
          <w:sz w:val="24"/>
          <w:szCs w:val="24"/>
        </w:rPr>
        <w:t xml:space="preserve"> Municipality is presenting its Integrated Development Plan as from </w:t>
      </w:r>
      <w:r w:rsidR="00832182" w:rsidRPr="00046FC9">
        <w:rPr>
          <w:rFonts w:asciiTheme="majorHAnsi" w:hAnsiTheme="majorHAnsi" w:cs="Arial"/>
          <w:sz w:val="24"/>
          <w:szCs w:val="24"/>
        </w:rPr>
        <w:t>201</w:t>
      </w:r>
      <w:r w:rsidR="00637A4A" w:rsidRPr="00046FC9">
        <w:rPr>
          <w:rFonts w:asciiTheme="majorHAnsi" w:hAnsiTheme="majorHAnsi" w:cs="Arial"/>
          <w:sz w:val="24"/>
          <w:szCs w:val="24"/>
        </w:rPr>
        <w:t>2</w:t>
      </w:r>
      <w:r w:rsidR="00832182" w:rsidRPr="00046FC9">
        <w:rPr>
          <w:rFonts w:asciiTheme="majorHAnsi" w:hAnsiTheme="majorHAnsi" w:cs="Arial"/>
          <w:sz w:val="24"/>
          <w:szCs w:val="24"/>
        </w:rPr>
        <w:t>/201</w:t>
      </w:r>
      <w:r w:rsidR="00637A4A" w:rsidRPr="00046FC9">
        <w:rPr>
          <w:rFonts w:asciiTheme="majorHAnsi" w:hAnsiTheme="majorHAnsi" w:cs="Arial"/>
          <w:sz w:val="24"/>
          <w:szCs w:val="24"/>
        </w:rPr>
        <w:t>3</w:t>
      </w:r>
      <w:r w:rsidRPr="00046FC9">
        <w:rPr>
          <w:rFonts w:asciiTheme="majorHAnsi" w:hAnsiTheme="majorHAnsi" w:cs="Arial"/>
          <w:sz w:val="24"/>
          <w:szCs w:val="24"/>
        </w:rPr>
        <w:t>. This strategic document will be used as a tool to guide the development process in order to ensure sustainable development through capacity building, basic service delivery, eradication of poverty, creation of wealth through Local Economic Development and enabling the inter and intra governmental cooperation.</w:t>
      </w: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In conjunction with the District Integr</w:t>
      </w:r>
      <w:r w:rsidR="00F20581" w:rsidRPr="00046FC9">
        <w:rPr>
          <w:rFonts w:asciiTheme="majorHAnsi" w:hAnsiTheme="majorHAnsi" w:cs="Arial"/>
          <w:sz w:val="24"/>
          <w:szCs w:val="24"/>
        </w:rPr>
        <w:t>ated Development Plan, Joe Morolong</w:t>
      </w:r>
      <w:r w:rsidRPr="00046FC9">
        <w:rPr>
          <w:rFonts w:asciiTheme="majorHAnsi" w:hAnsiTheme="majorHAnsi" w:cs="Arial"/>
          <w:sz w:val="24"/>
          <w:szCs w:val="24"/>
        </w:rPr>
        <w:t xml:space="preserve"> Local Municipality will further present its first </w:t>
      </w:r>
      <w:r w:rsidR="00637A4A" w:rsidRPr="00046FC9">
        <w:rPr>
          <w:rFonts w:asciiTheme="majorHAnsi" w:hAnsiTheme="majorHAnsi" w:cs="Arial"/>
          <w:sz w:val="24"/>
          <w:szCs w:val="24"/>
        </w:rPr>
        <w:t>draft</w:t>
      </w:r>
      <w:r w:rsidRPr="00046FC9">
        <w:rPr>
          <w:rFonts w:asciiTheme="majorHAnsi" w:hAnsiTheme="majorHAnsi" w:cs="Arial"/>
          <w:sz w:val="24"/>
          <w:szCs w:val="24"/>
        </w:rPr>
        <w:t xml:space="preserve"> IDP as its principal strategic planning instrument which will guide and inform the development process, budget, management and decision making during the </w:t>
      </w:r>
      <w:r w:rsidR="00F20581" w:rsidRPr="00046FC9">
        <w:rPr>
          <w:rFonts w:asciiTheme="majorHAnsi" w:hAnsiTheme="majorHAnsi" w:cs="Arial"/>
          <w:sz w:val="24"/>
          <w:szCs w:val="24"/>
        </w:rPr>
        <w:t>201</w:t>
      </w:r>
      <w:r w:rsidR="00637A4A" w:rsidRPr="00046FC9">
        <w:rPr>
          <w:rFonts w:asciiTheme="majorHAnsi" w:hAnsiTheme="majorHAnsi" w:cs="Arial"/>
          <w:sz w:val="24"/>
          <w:szCs w:val="24"/>
        </w:rPr>
        <w:t>2</w:t>
      </w:r>
      <w:r w:rsidR="00F20581" w:rsidRPr="00046FC9">
        <w:rPr>
          <w:rFonts w:asciiTheme="majorHAnsi" w:hAnsiTheme="majorHAnsi" w:cs="Arial"/>
          <w:sz w:val="24"/>
          <w:szCs w:val="24"/>
        </w:rPr>
        <w:t>/201</w:t>
      </w:r>
      <w:r w:rsidR="00637A4A" w:rsidRPr="00046FC9">
        <w:rPr>
          <w:rFonts w:asciiTheme="majorHAnsi" w:hAnsiTheme="majorHAnsi" w:cs="Arial"/>
          <w:sz w:val="24"/>
          <w:szCs w:val="24"/>
        </w:rPr>
        <w:t>3</w:t>
      </w:r>
      <w:r w:rsidRPr="00046FC9">
        <w:rPr>
          <w:rFonts w:asciiTheme="majorHAnsi" w:hAnsiTheme="majorHAnsi" w:cs="Arial"/>
          <w:sz w:val="24"/>
          <w:szCs w:val="24"/>
        </w:rPr>
        <w:t xml:space="preserve"> financial year. This draft has been prepared through the proper channels of consultation process as indicated in the Municipal Systems Act and the IDP Guide Packs. And it is also trusted that what contains into this document is indeed the true reflection in regard to the needs of the people of </w:t>
      </w:r>
      <w:r w:rsidR="00F20581" w:rsidRPr="00046FC9">
        <w:rPr>
          <w:rFonts w:asciiTheme="majorHAnsi" w:hAnsiTheme="majorHAnsi" w:cs="Arial"/>
          <w:sz w:val="24"/>
          <w:szCs w:val="24"/>
        </w:rPr>
        <w:t xml:space="preserve">Joe Morolong </w:t>
      </w:r>
      <w:r w:rsidRPr="00046FC9">
        <w:rPr>
          <w:rFonts w:asciiTheme="majorHAnsi" w:hAnsiTheme="majorHAnsi" w:cs="Arial"/>
          <w:sz w:val="24"/>
          <w:szCs w:val="24"/>
        </w:rPr>
        <w:t xml:space="preserve">especially looking at their developmental priorities for the </w:t>
      </w:r>
      <w:r w:rsidR="00F20581" w:rsidRPr="00046FC9">
        <w:rPr>
          <w:rFonts w:asciiTheme="majorHAnsi" w:hAnsiTheme="majorHAnsi" w:cs="Arial"/>
          <w:sz w:val="24"/>
          <w:szCs w:val="24"/>
        </w:rPr>
        <w:t>201</w:t>
      </w:r>
      <w:r w:rsidR="00637A4A" w:rsidRPr="00046FC9">
        <w:rPr>
          <w:rFonts w:asciiTheme="majorHAnsi" w:hAnsiTheme="majorHAnsi" w:cs="Arial"/>
          <w:sz w:val="24"/>
          <w:szCs w:val="24"/>
        </w:rPr>
        <w:t>2</w:t>
      </w:r>
      <w:r w:rsidR="00F20581" w:rsidRPr="00046FC9">
        <w:rPr>
          <w:rFonts w:asciiTheme="majorHAnsi" w:hAnsiTheme="majorHAnsi" w:cs="Arial"/>
          <w:sz w:val="24"/>
          <w:szCs w:val="24"/>
        </w:rPr>
        <w:t>/201</w:t>
      </w:r>
      <w:r w:rsidR="00637A4A" w:rsidRPr="00046FC9">
        <w:rPr>
          <w:rFonts w:asciiTheme="majorHAnsi" w:hAnsiTheme="majorHAnsi" w:cs="Arial"/>
          <w:sz w:val="24"/>
          <w:szCs w:val="24"/>
        </w:rPr>
        <w:t>3</w:t>
      </w:r>
      <w:r w:rsidRPr="00046FC9">
        <w:rPr>
          <w:rFonts w:asciiTheme="majorHAnsi" w:hAnsiTheme="majorHAnsi" w:cs="Arial"/>
          <w:sz w:val="24"/>
          <w:szCs w:val="24"/>
        </w:rPr>
        <w:t xml:space="preserve"> financial year.</w:t>
      </w: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 xml:space="preserve">In </w:t>
      </w:r>
      <w:r w:rsidR="000C6818" w:rsidRPr="00046FC9">
        <w:rPr>
          <w:rFonts w:asciiTheme="majorHAnsi" w:hAnsiTheme="majorHAnsi" w:cs="Arial"/>
          <w:sz w:val="24"/>
          <w:szCs w:val="24"/>
        </w:rPr>
        <w:t>conclusion, Joe</w:t>
      </w:r>
      <w:r w:rsidR="00F20581" w:rsidRPr="00046FC9">
        <w:rPr>
          <w:rFonts w:asciiTheme="majorHAnsi" w:hAnsiTheme="majorHAnsi" w:cs="Arial"/>
          <w:sz w:val="24"/>
          <w:szCs w:val="24"/>
        </w:rPr>
        <w:t xml:space="preserve"> Morolon</w:t>
      </w:r>
      <w:r w:rsidR="006C712A" w:rsidRPr="00046FC9">
        <w:rPr>
          <w:rFonts w:asciiTheme="majorHAnsi" w:hAnsiTheme="majorHAnsi" w:cs="Arial"/>
          <w:sz w:val="24"/>
          <w:szCs w:val="24"/>
        </w:rPr>
        <w:t>g</w:t>
      </w:r>
      <w:r w:rsidRPr="00046FC9">
        <w:rPr>
          <w:rFonts w:asciiTheme="majorHAnsi" w:hAnsiTheme="majorHAnsi" w:cs="Arial"/>
          <w:sz w:val="24"/>
          <w:szCs w:val="24"/>
        </w:rPr>
        <w:t xml:space="preserve"> Municipality would like to appreciate the contributions made by all stakeholders that were involved during this processes and we also like to commit ourselves to implement projects and programmes contained into this document to ensure a better life for all. This plan should not be seen as a set of </w:t>
      </w:r>
      <w:r w:rsidRPr="000C6818">
        <w:rPr>
          <w:rFonts w:asciiTheme="majorHAnsi" w:hAnsiTheme="majorHAnsi" w:cs="Arial"/>
          <w:b/>
          <w:sz w:val="24"/>
          <w:szCs w:val="24"/>
        </w:rPr>
        <w:t>unrealistic dreams and wishes</w:t>
      </w:r>
      <w:r w:rsidRPr="000C6818">
        <w:rPr>
          <w:rFonts w:asciiTheme="majorHAnsi" w:hAnsiTheme="majorHAnsi" w:cs="Arial"/>
          <w:sz w:val="24"/>
          <w:szCs w:val="24"/>
        </w:rPr>
        <w:t xml:space="preserve"> </w:t>
      </w:r>
      <w:r w:rsidRPr="00046FC9">
        <w:rPr>
          <w:rFonts w:asciiTheme="majorHAnsi" w:hAnsiTheme="majorHAnsi" w:cs="Arial"/>
          <w:sz w:val="24"/>
          <w:szCs w:val="24"/>
        </w:rPr>
        <w:t xml:space="preserve">but as an </w:t>
      </w:r>
      <w:r w:rsidRPr="00046FC9">
        <w:rPr>
          <w:rFonts w:asciiTheme="majorHAnsi" w:hAnsiTheme="majorHAnsi" w:cs="Arial"/>
          <w:b/>
          <w:sz w:val="24"/>
          <w:szCs w:val="24"/>
        </w:rPr>
        <w:t>action plan</w:t>
      </w:r>
      <w:r w:rsidRPr="00046FC9">
        <w:rPr>
          <w:rFonts w:asciiTheme="majorHAnsi" w:hAnsiTheme="majorHAnsi" w:cs="Arial"/>
          <w:sz w:val="24"/>
          <w:szCs w:val="24"/>
        </w:rPr>
        <w:t xml:space="preserve"> towards sustainable developments which are realistic and achievable.</w:t>
      </w:r>
    </w:p>
    <w:p w:rsidR="00FA4E86" w:rsidRPr="00046FC9" w:rsidRDefault="00FA4E86" w:rsidP="00FA4E86">
      <w:pPr>
        <w:rPr>
          <w:rFonts w:asciiTheme="majorHAnsi" w:hAnsiTheme="majorHAnsi" w:cs="Arial"/>
          <w:sz w:val="24"/>
          <w:szCs w:val="24"/>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046FC9">
        <w:rPr>
          <w:rFonts w:asciiTheme="majorHAnsi" w:hAnsiTheme="majorHAnsi" w:cs="Arial"/>
          <w:b/>
          <w:sz w:val="24"/>
          <w:szCs w:val="24"/>
        </w:rPr>
        <w:t>1.1.2</w:t>
      </w:r>
      <w:r w:rsidRPr="00046FC9">
        <w:rPr>
          <w:rFonts w:asciiTheme="majorHAnsi" w:hAnsiTheme="majorHAnsi" w:cs="Arial"/>
          <w:b/>
          <w:sz w:val="24"/>
          <w:szCs w:val="24"/>
        </w:rPr>
        <w:tab/>
        <w:t>Contents</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This document will focus in two cornerstones of local government, i.e. the support, subsistence and inclusive local economies and the development of sustainable human settlement in all their dimensions. These should further be developed based on the following two key components: </w:t>
      </w:r>
    </w:p>
    <w:p w:rsidR="00FA4E86" w:rsidRPr="00046FC9" w:rsidRDefault="00FA4E86" w:rsidP="00FA4E86">
      <w:pPr>
        <w:numPr>
          <w:ilvl w:val="0"/>
          <w:numId w:val="9"/>
        </w:numPr>
        <w:tabs>
          <w:tab w:val="clear" w:pos="800"/>
          <w:tab w:val="num" w:pos="360"/>
        </w:tabs>
        <w:spacing w:after="0"/>
        <w:ind w:left="360"/>
        <w:rPr>
          <w:rFonts w:asciiTheme="majorHAnsi" w:hAnsiTheme="majorHAnsi" w:cs="Arial"/>
          <w:sz w:val="24"/>
          <w:szCs w:val="24"/>
        </w:rPr>
      </w:pPr>
      <w:r w:rsidRPr="00046FC9">
        <w:rPr>
          <w:rFonts w:asciiTheme="majorHAnsi" w:hAnsiTheme="majorHAnsi" w:cs="Arial"/>
          <w:sz w:val="24"/>
          <w:szCs w:val="24"/>
        </w:rPr>
        <w:lastRenderedPageBreak/>
        <w:t>Long term component and</w:t>
      </w:r>
    </w:p>
    <w:p w:rsidR="00FA4E86" w:rsidRPr="00046FC9" w:rsidRDefault="005B68C7" w:rsidP="00FA4E86">
      <w:pPr>
        <w:numPr>
          <w:ilvl w:val="0"/>
          <w:numId w:val="9"/>
        </w:numPr>
        <w:tabs>
          <w:tab w:val="clear" w:pos="800"/>
          <w:tab w:val="num" w:pos="360"/>
        </w:tabs>
        <w:spacing w:after="0"/>
        <w:ind w:left="360"/>
        <w:rPr>
          <w:rFonts w:asciiTheme="majorHAnsi" w:hAnsiTheme="majorHAnsi" w:cs="Arial"/>
          <w:sz w:val="24"/>
          <w:szCs w:val="24"/>
        </w:rPr>
      </w:pPr>
      <w:r>
        <w:rPr>
          <w:rFonts w:asciiTheme="majorHAnsi" w:hAnsiTheme="majorHAnsi" w:cs="Arial"/>
          <w:sz w:val="24"/>
          <w:szCs w:val="24"/>
        </w:rPr>
        <w:t>1</w:t>
      </w:r>
      <w:r w:rsidR="00FA4E86" w:rsidRPr="00046FC9">
        <w:rPr>
          <w:rFonts w:asciiTheme="majorHAnsi" w:hAnsiTheme="majorHAnsi" w:cs="Arial"/>
          <w:sz w:val="24"/>
          <w:szCs w:val="24"/>
        </w:rPr>
        <w:t xml:space="preserve"> year implementation programme</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The long term framework will be consist of a mission &amp; vision, set of objectives and strategies that provides guidance and direction to the five year implementation programme of the elected council for its term of office. </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This planning document will also be made up of phases,</w:t>
      </w:r>
    </w:p>
    <w:p w:rsidR="00FA4E86" w:rsidRPr="00046FC9" w:rsidRDefault="00FA4E86" w:rsidP="00FA4E86">
      <w:pPr>
        <w:rPr>
          <w:rFonts w:asciiTheme="majorHAnsi" w:hAnsiTheme="majorHAnsi" w:cs="Arial"/>
          <w:sz w:val="24"/>
          <w:szCs w:val="24"/>
        </w:rPr>
      </w:pPr>
      <w:proofErr w:type="gramStart"/>
      <w:r w:rsidRPr="00046FC9">
        <w:rPr>
          <w:rFonts w:asciiTheme="majorHAnsi" w:hAnsiTheme="majorHAnsi" w:cs="Arial"/>
          <w:sz w:val="24"/>
          <w:szCs w:val="24"/>
        </w:rPr>
        <w:t>i.e</w:t>
      </w:r>
      <w:proofErr w:type="gramEnd"/>
      <w:r w:rsidRPr="00046FC9">
        <w:rPr>
          <w:rFonts w:asciiTheme="majorHAnsi" w:hAnsiTheme="majorHAnsi" w:cs="Arial"/>
          <w:sz w:val="24"/>
          <w:szCs w:val="24"/>
        </w:rPr>
        <w:t>. phase one to phase four.</w:t>
      </w:r>
    </w:p>
    <w:p w:rsidR="00FA4E86" w:rsidRPr="00046FC9" w:rsidRDefault="00FA4E86" w:rsidP="00FA4E86">
      <w:pPr>
        <w:numPr>
          <w:ilvl w:val="0"/>
          <w:numId w:val="2"/>
        </w:numPr>
        <w:spacing w:after="0"/>
        <w:rPr>
          <w:rFonts w:asciiTheme="majorHAnsi" w:hAnsiTheme="majorHAnsi" w:cs="Arial"/>
          <w:b/>
          <w:bCs/>
          <w:sz w:val="24"/>
          <w:szCs w:val="24"/>
        </w:rPr>
      </w:pPr>
      <w:r w:rsidRPr="00046FC9">
        <w:rPr>
          <w:rFonts w:asciiTheme="majorHAnsi" w:hAnsiTheme="majorHAnsi" w:cs="Arial"/>
          <w:b/>
          <w:bCs/>
          <w:sz w:val="24"/>
          <w:szCs w:val="24"/>
        </w:rPr>
        <w:t>PHASE 1 : OUTPUTS</w:t>
      </w:r>
      <w:r w:rsidRPr="00046FC9">
        <w:rPr>
          <w:rFonts w:asciiTheme="majorHAnsi" w:hAnsiTheme="majorHAnsi" w:cs="Arial"/>
          <w:b/>
          <w:bCs/>
          <w:sz w:val="24"/>
          <w:szCs w:val="24"/>
        </w:rPr>
        <w:tab/>
        <w:t xml:space="preserve">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Vision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Mission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Objectives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Strategies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Identified projects</w:t>
      </w:r>
    </w:p>
    <w:p w:rsidR="00FA4E86" w:rsidRPr="00046FC9" w:rsidRDefault="00FA4E86" w:rsidP="00FA4E86">
      <w:pPr>
        <w:numPr>
          <w:ilvl w:val="0"/>
          <w:numId w:val="2"/>
        </w:numPr>
        <w:spacing w:after="0"/>
        <w:rPr>
          <w:rFonts w:asciiTheme="majorHAnsi" w:hAnsiTheme="majorHAnsi" w:cs="Arial"/>
          <w:b/>
          <w:bCs/>
          <w:sz w:val="24"/>
          <w:szCs w:val="24"/>
        </w:rPr>
      </w:pPr>
      <w:r w:rsidRPr="00046FC9">
        <w:rPr>
          <w:rFonts w:asciiTheme="majorHAnsi" w:hAnsiTheme="majorHAnsi" w:cs="Arial"/>
          <w:b/>
          <w:bCs/>
          <w:sz w:val="24"/>
          <w:szCs w:val="24"/>
        </w:rPr>
        <w:t>Phase 2 : OUTPUTS, PERFORMANCE INDICATORS</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Project Outputs</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Targets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Location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Project Related Activities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Time Schedule </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Costs Estimates</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Budget </w:t>
      </w:r>
    </w:p>
    <w:p w:rsidR="00FA4E86" w:rsidRPr="00046FC9" w:rsidRDefault="00FA4E86" w:rsidP="00FA4E86">
      <w:pPr>
        <w:numPr>
          <w:ilvl w:val="0"/>
          <w:numId w:val="3"/>
        </w:numPr>
        <w:spacing w:after="0"/>
        <w:rPr>
          <w:rFonts w:asciiTheme="majorHAnsi" w:hAnsiTheme="majorHAnsi" w:cs="Arial"/>
          <w:b/>
          <w:bCs/>
          <w:sz w:val="24"/>
          <w:szCs w:val="24"/>
        </w:rPr>
      </w:pPr>
      <w:r w:rsidRPr="00046FC9">
        <w:rPr>
          <w:rFonts w:asciiTheme="majorHAnsi" w:hAnsiTheme="majorHAnsi" w:cs="Arial"/>
          <w:b/>
          <w:bCs/>
          <w:sz w:val="24"/>
          <w:szCs w:val="24"/>
        </w:rPr>
        <w:t xml:space="preserve">PHASE 3 : OUTPUTS </w:t>
      </w:r>
    </w:p>
    <w:p w:rsidR="00FA4E86"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Three</w:t>
      </w:r>
      <w:r w:rsidR="00FA4E86" w:rsidRPr="00046FC9">
        <w:rPr>
          <w:rFonts w:asciiTheme="majorHAnsi" w:hAnsiTheme="majorHAnsi" w:cs="Arial"/>
          <w:sz w:val="24"/>
          <w:szCs w:val="24"/>
        </w:rPr>
        <w:t xml:space="preserve"> Year Financial Plan</w:t>
      </w:r>
    </w:p>
    <w:p w:rsidR="00FA4E86"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Three</w:t>
      </w:r>
      <w:r w:rsidR="00FA4E86" w:rsidRPr="00046FC9">
        <w:rPr>
          <w:rFonts w:asciiTheme="majorHAnsi" w:hAnsiTheme="majorHAnsi" w:cs="Arial"/>
          <w:sz w:val="24"/>
          <w:szCs w:val="24"/>
        </w:rPr>
        <w:t xml:space="preserve"> Year Capital Investment Plan</w:t>
      </w:r>
    </w:p>
    <w:p w:rsidR="00FA4E86"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Water Sector Plan</w:t>
      </w:r>
    </w:p>
    <w:p w:rsidR="000C6818"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Housing Sector Plan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Integrated SDF</w:t>
      </w:r>
    </w:p>
    <w:p w:rsidR="00FA4E86"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LED Strategy</w:t>
      </w:r>
    </w:p>
    <w:p w:rsidR="00FA4E86"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Consolidated Monitoring / Performance Management System  </w:t>
      </w:r>
    </w:p>
    <w:p w:rsidR="000C6818"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Skills Development Plan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Disaster Management Plan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Waste Management Plan</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Transport Plan</w:t>
      </w:r>
    </w:p>
    <w:p w:rsidR="00FA4E86" w:rsidRPr="00046FC9" w:rsidRDefault="000C6818" w:rsidP="00FA4E86">
      <w:pPr>
        <w:numPr>
          <w:ilvl w:val="3"/>
          <w:numId w:val="2"/>
        </w:numPr>
        <w:spacing w:after="0"/>
        <w:rPr>
          <w:rFonts w:asciiTheme="majorHAnsi" w:hAnsiTheme="majorHAnsi" w:cs="Arial"/>
          <w:sz w:val="24"/>
          <w:szCs w:val="24"/>
        </w:rPr>
      </w:pPr>
      <w:r>
        <w:rPr>
          <w:rFonts w:asciiTheme="majorHAnsi" w:hAnsiTheme="majorHAnsi" w:cs="Arial"/>
          <w:sz w:val="24"/>
          <w:szCs w:val="24"/>
        </w:rPr>
        <w:t>Employment Equity Plan</w:t>
      </w:r>
    </w:p>
    <w:p w:rsidR="00FA4E86" w:rsidRPr="00046FC9" w:rsidRDefault="00FA4E86" w:rsidP="00FA4E86">
      <w:pPr>
        <w:numPr>
          <w:ilvl w:val="0"/>
          <w:numId w:val="3"/>
        </w:numPr>
        <w:spacing w:after="0"/>
        <w:rPr>
          <w:rFonts w:asciiTheme="majorHAnsi" w:hAnsiTheme="majorHAnsi" w:cs="Arial"/>
          <w:b/>
          <w:bCs/>
          <w:sz w:val="24"/>
          <w:szCs w:val="24"/>
        </w:rPr>
      </w:pPr>
      <w:r w:rsidRPr="00046FC9">
        <w:rPr>
          <w:rFonts w:asciiTheme="majorHAnsi" w:hAnsiTheme="majorHAnsi" w:cs="Arial"/>
          <w:b/>
          <w:bCs/>
          <w:sz w:val="24"/>
          <w:szCs w:val="24"/>
        </w:rPr>
        <w:t>PHASE 4 : OUTPUTS</w:t>
      </w:r>
    </w:p>
    <w:p w:rsidR="00FA4E86" w:rsidRPr="00046FC9"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lastRenderedPageBreak/>
        <w:t xml:space="preserve">Approval </w:t>
      </w:r>
    </w:p>
    <w:p w:rsidR="00FA4E86" w:rsidRDefault="00FA4E86" w:rsidP="00FA4E86">
      <w:pPr>
        <w:numPr>
          <w:ilvl w:val="3"/>
          <w:numId w:val="2"/>
        </w:numPr>
        <w:spacing w:after="0"/>
        <w:rPr>
          <w:rFonts w:asciiTheme="majorHAnsi" w:hAnsiTheme="majorHAnsi" w:cs="Arial"/>
          <w:sz w:val="24"/>
          <w:szCs w:val="24"/>
        </w:rPr>
      </w:pPr>
      <w:r w:rsidRPr="00046FC9">
        <w:rPr>
          <w:rFonts w:asciiTheme="majorHAnsi" w:hAnsiTheme="majorHAnsi" w:cs="Arial"/>
          <w:sz w:val="24"/>
          <w:szCs w:val="24"/>
        </w:rPr>
        <w:t xml:space="preserve">Adoption </w:t>
      </w:r>
    </w:p>
    <w:p w:rsidR="00024C1F" w:rsidRPr="00046FC9" w:rsidRDefault="00024C1F" w:rsidP="00024C1F">
      <w:pPr>
        <w:spacing w:after="0"/>
        <w:ind w:left="2880"/>
        <w:rPr>
          <w:rFonts w:asciiTheme="majorHAnsi" w:hAnsiTheme="majorHAnsi" w:cs="Arial"/>
          <w:sz w:val="24"/>
          <w:szCs w:val="24"/>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046FC9">
        <w:rPr>
          <w:rFonts w:asciiTheme="majorHAnsi" w:hAnsiTheme="majorHAnsi" w:cs="Arial"/>
          <w:b/>
          <w:sz w:val="24"/>
          <w:szCs w:val="24"/>
        </w:rPr>
        <w:t>1.1.3</w:t>
      </w:r>
      <w:r w:rsidRPr="00046FC9">
        <w:rPr>
          <w:rFonts w:asciiTheme="majorHAnsi" w:hAnsiTheme="majorHAnsi" w:cs="Arial"/>
          <w:b/>
          <w:sz w:val="24"/>
          <w:szCs w:val="24"/>
        </w:rPr>
        <w:tab/>
        <w:t>Municipal Mandate, Powers and Functions</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The mandate of the municipality as contained in section 152 of the constitution is </w:t>
      </w:r>
    </w:p>
    <w:p w:rsidR="00FA4E86" w:rsidRPr="00046FC9" w:rsidRDefault="00FA4E86" w:rsidP="00FA4E86">
      <w:pPr>
        <w:numPr>
          <w:ilvl w:val="0"/>
          <w:numId w:val="4"/>
        </w:numPr>
        <w:spacing w:after="0"/>
        <w:rPr>
          <w:rFonts w:asciiTheme="majorHAnsi" w:hAnsiTheme="majorHAnsi" w:cs="Arial"/>
          <w:sz w:val="24"/>
          <w:szCs w:val="24"/>
        </w:rPr>
      </w:pPr>
      <w:r w:rsidRPr="00046FC9">
        <w:rPr>
          <w:rFonts w:asciiTheme="majorHAnsi" w:hAnsiTheme="majorHAnsi" w:cs="Arial"/>
          <w:sz w:val="24"/>
          <w:szCs w:val="24"/>
        </w:rPr>
        <w:t>To provide democratic and accountable government for local communities</w:t>
      </w:r>
    </w:p>
    <w:p w:rsidR="00FA4E86" w:rsidRPr="00046FC9" w:rsidRDefault="00FA4E86" w:rsidP="00FA4E86">
      <w:pPr>
        <w:numPr>
          <w:ilvl w:val="0"/>
          <w:numId w:val="4"/>
        </w:numPr>
        <w:spacing w:after="0"/>
        <w:rPr>
          <w:rFonts w:asciiTheme="majorHAnsi" w:hAnsiTheme="majorHAnsi" w:cs="Arial"/>
          <w:sz w:val="24"/>
          <w:szCs w:val="24"/>
        </w:rPr>
      </w:pPr>
      <w:r w:rsidRPr="00046FC9">
        <w:rPr>
          <w:rFonts w:asciiTheme="majorHAnsi" w:hAnsiTheme="majorHAnsi" w:cs="Arial"/>
          <w:sz w:val="24"/>
          <w:szCs w:val="24"/>
        </w:rPr>
        <w:t>To ensure the provision of services to communities in a sustainable manner</w:t>
      </w:r>
    </w:p>
    <w:p w:rsidR="00FA4E86" w:rsidRPr="00046FC9" w:rsidRDefault="00FA4E86" w:rsidP="00FA4E86">
      <w:pPr>
        <w:numPr>
          <w:ilvl w:val="0"/>
          <w:numId w:val="4"/>
        </w:numPr>
        <w:spacing w:after="0"/>
        <w:rPr>
          <w:rFonts w:asciiTheme="majorHAnsi" w:hAnsiTheme="majorHAnsi" w:cs="Arial"/>
          <w:sz w:val="24"/>
          <w:szCs w:val="24"/>
        </w:rPr>
      </w:pPr>
      <w:r w:rsidRPr="00046FC9">
        <w:rPr>
          <w:rFonts w:asciiTheme="majorHAnsi" w:hAnsiTheme="majorHAnsi" w:cs="Arial"/>
          <w:sz w:val="24"/>
          <w:szCs w:val="24"/>
        </w:rPr>
        <w:t>To promote social and economic development</w:t>
      </w:r>
    </w:p>
    <w:p w:rsidR="00FA4E86" w:rsidRPr="00046FC9" w:rsidRDefault="00FA4E86" w:rsidP="00FA4E86">
      <w:pPr>
        <w:numPr>
          <w:ilvl w:val="0"/>
          <w:numId w:val="4"/>
        </w:numPr>
        <w:spacing w:after="0"/>
        <w:rPr>
          <w:rFonts w:asciiTheme="majorHAnsi" w:hAnsiTheme="majorHAnsi" w:cs="Arial"/>
          <w:sz w:val="24"/>
          <w:szCs w:val="24"/>
        </w:rPr>
      </w:pPr>
      <w:r w:rsidRPr="00046FC9">
        <w:rPr>
          <w:rFonts w:asciiTheme="majorHAnsi" w:hAnsiTheme="majorHAnsi" w:cs="Arial"/>
          <w:sz w:val="24"/>
          <w:szCs w:val="24"/>
        </w:rPr>
        <w:t>To promote a save and healthy environment</w:t>
      </w:r>
    </w:p>
    <w:p w:rsidR="00FA4E86" w:rsidRPr="00046FC9" w:rsidRDefault="00FA4E86" w:rsidP="00FA4E86">
      <w:pPr>
        <w:numPr>
          <w:ilvl w:val="0"/>
          <w:numId w:val="4"/>
        </w:numPr>
        <w:spacing w:after="0"/>
        <w:rPr>
          <w:rFonts w:asciiTheme="majorHAnsi" w:hAnsiTheme="majorHAnsi" w:cs="Arial"/>
          <w:sz w:val="24"/>
          <w:szCs w:val="24"/>
        </w:rPr>
      </w:pPr>
      <w:r w:rsidRPr="00046FC9">
        <w:rPr>
          <w:rFonts w:asciiTheme="majorHAnsi" w:hAnsiTheme="majorHAnsi" w:cs="Arial"/>
          <w:sz w:val="24"/>
          <w:szCs w:val="24"/>
        </w:rPr>
        <w:t>To encourage the involvement of communities and community organizations in the matters of local government</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This policy statement guides the formulation and implementation of the integrated development plan and therefore every decision and action of the municipality. </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In regard to powers and functions, the municipality is currently not performing all functions and powers as supposed to. The following are performed by the municipalit</w:t>
      </w:r>
      <w:r w:rsidR="006C712A" w:rsidRPr="00046FC9">
        <w:rPr>
          <w:rFonts w:asciiTheme="majorHAnsi" w:hAnsiTheme="majorHAnsi" w:cs="Arial"/>
          <w:sz w:val="24"/>
          <w:szCs w:val="24"/>
        </w:rPr>
        <w:t>y.</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 xml:space="preserve">Cemeteries </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Municipal planning</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Local Tourism and LED</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Sanitation</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Local Sports Facilities</w:t>
      </w:r>
    </w:p>
    <w:p w:rsidR="00FA4E86" w:rsidRPr="005B68C7" w:rsidRDefault="00FA4E86" w:rsidP="005B68C7">
      <w:pPr>
        <w:numPr>
          <w:ilvl w:val="0"/>
          <w:numId w:val="5"/>
        </w:numPr>
        <w:spacing w:after="0"/>
        <w:rPr>
          <w:rFonts w:asciiTheme="majorHAnsi" w:hAnsiTheme="majorHAnsi" w:cs="Arial"/>
          <w:sz w:val="24"/>
          <w:szCs w:val="24"/>
        </w:rPr>
      </w:pPr>
      <w:r w:rsidRPr="00046FC9">
        <w:rPr>
          <w:rFonts w:asciiTheme="majorHAnsi" w:hAnsiTheme="majorHAnsi" w:cs="Arial"/>
          <w:sz w:val="24"/>
          <w:szCs w:val="24"/>
        </w:rPr>
        <w:t>Municipal Roads</w:t>
      </w:r>
    </w:p>
    <w:p w:rsidR="00FA4E86" w:rsidRPr="00046FC9" w:rsidRDefault="00FA4E86" w:rsidP="00637A4A">
      <w:pPr>
        <w:numPr>
          <w:ilvl w:val="0"/>
          <w:numId w:val="5"/>
        </w:numPr>
        <w:spacing w:after="0"/>
        <w:rPr>
          <w:rFonts w:asciiTheme="majorHAnsi" w:hAnsiTheme="majorHAnsi" w:cs="Arial"/>
          <w:sz w:val="24"/>
          <w:szCs w:val="24"/>
        </w:rPr>
      </w:pPr>
      <w:r w:rsidRPr="00046FC9">
        <w:rPr>
          <w:rFonts w:asciiTheme="majorHAnsi" w:hAnsiTheme="majorHAnsi" w:cs="Arial"/>
          <w:sz w:val="24"/>
          <w:szCs w:val="24"/>
        </w:rPr>
        <w:t xml:space="preserve">Street Lighting </w:t>
      </w:r>
    </w:p>
    <w:p w:rsidR="00FA4E86" w:rsidRPr="00046FC9"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Water Reticulation</w:t>
      </w:r>
    </w:p>
    <w:p w:rsidR="00FA4E86" w:rsidRDefault="00FA4E86" w:rsidP="00FA4E86">
      <w:pPr>
        <w:numPr>
          <w:ilvl w:val="0"/>
          <w:numId w:val="5"/>
        </w:numPr>
        <w:spacing w:after="0"/>
        <w:rPr>
          <w:rFonts w:asciiTheme="majorHAnsi" w:hAnsiTheme="majorHAnsi" w:cs="Arial"/>
          <w:sz w:val="24"/>
          <w:szCs w:val="24"/>
        </w:rPr>
      </w:pPr>
      <w:r w:rsidRPr="00046FC9">
        <w:rPr>
          <w:rFonts w:asciiTheme="majorHAnsi" w:hAnsiTheme="majorHAnsi" w:cs="Arial"/>
          <w:sz w:val="24"/>
          <w:szCs w:val="24"/>
        </w:rPr>
        <w:t xml:space="preserve">Operation and Maintenance of water </w:t>
      </w:r>
    </w:p>
    <w:p w:rsidR="00024C1F" w:rsidRPr="00046FC9" w:rsidRDefault="00024C1F" w:rsidP="00024C1F">
      <w:pPr>
        <w:numPr>
          <w:ilvl w:val="0"/>
          <w:numId w:val="5"/>
        </w:numPr>
        <w:spacing w:after="0"/>
        <w:rPr>
          <w:rFonts w:asciiTheme="majorHAnsi" w:hAnsiTheme="majorHAnsi" w:cs="Arial"/>
          <w:sz w:val="24"/>
          <w:szCs w:val="24"/>
        </w:rPr>
      </w:pPr>
      <w:r w:rsidRPr="00046FC9">
        <w:rPr>
          <w:rFonts w:asciiTheme="majorHAnsi" w:hAnsiTheme="majorHAnsi" w:cs="Arial"/>
          <w:sz w:val="24"/>
          <w:szCs w:val="24"/>
        </w:rPr>
        <w:t>Building Regulations</w:t>
      </w:r>
    </w:p>
    <w:p w:rsidR="00024C1F" w:rsidRPr="00046FC9" w:rsidRDefault="00024C1F" w:rsidP="005B68C7">
      <w:pPr>
        <w:spacing w:after="0"/>
        <w:ind w:left="360"/>
        <w:rPr>
          <w:rFonts w:asciiTheme="majorHAnsi" w:hAnsiTheme="majorHAnsi" w:cs="Arial"/>
          <w:sz w:val="24"/>
          <w:szCs w:val="24"/>
        </w:rPr>
      </w:pPr>
    </w:p>
    <w:p w:rsidR="00024C1F" w:rsidRPr="00046FC9" w:rsidRDefault="00024C1F" w:rsidP="005B68C7">
      <w:pPr>
        <w:spacing w:after="0"/>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The following are also allocated to the municipality but</w:t>
      </w:r>
      <w:r w:rsidR="00147438" w:rsidRPr="00046FC9">
        <w:rPr>
          <w:rFonts w:asciiTheme="majorHAnsi" w:hAnsiTheme="majorHAnsi" w:cs="Arial"/>
          <w:sz w:val="24"/>
          <w:szCs w:val="24"/>
        </w:rPr>
        <w:t xml:space="preserve"> not performed; we are in the process of</w:t>
      </w:r>
      <w:r w:rsidRPr="00046FC9">
        <w:rPr>
          <w:rFonts w:asciiTheme="majorHAnsi" w:hAnsiTheme="majorHAnsi" w:cs="Arial"/>
          <w:sz w:val="24"/>
          <w:szCs w:val="24"/>
        </w:rPr>
        <w:t xml:space="preserve"> developing by-laws that will enable us to regulate these functions-</w:t>
      </w:r>
    </w:p>
    <w:p w:rsidR="00FA4E86" w:rsidRPr="005B68C7" w:rsidRDefault="00FA4E86" w:rsidP="005B68C7">
      <w:pPr>
        <w:numPr>
          <w:ilvl w:val="0"/>
          <w:numId w:val="6"/>
        </w:numPr>
        <w:spacing w:after="0"/>
        <w:rPr>
          <w:rFonts w:asciiTheme="majorHAnsi" w:hAnsiTheme="majorHAnsi" w:cs="Arial"/>
          <w:sz w:val="24"/>
          <w:szCs w:val="24"/>
        </w:rPr>
      </w:pPr>
      <w:r w:rsidRPr="00046FC9">
        <w:rPr>
          <w:rFonts w:asciiTheme="majorHAnsi" w:hAnsiTheme="majorHAnsi" w:cs="Arial"/>
          <w:sz w:val="24"/>
          <w:szCs w:val="24"/>
        </w:rPr>
        <w:t>Air Pollution</w:t>
      </w:r>
    </w:p>
    <w:p w:rsidR="00FA4E86" w:rsidRPr="00046FC9" w:rsidRDefault="00FA4E86" w:rsidP="00FA4E86">
      <w:pPr>
        <w:numPr>
          <w:ilvl w:val="0"/>
          <w:numId w:val="6"/>
        </w:numPr>
        <w:spacing w:after="0"/>
        <w:rPr>
          <w:rFonts w:asciiTheme="majorHAnsi" w:hAnsiTheme="majorHAnsi" w:cs="Arial"/>
          <w:sz w:val="24"/>
          <w:szCs w:val="24"/>
        </w:rPr>
      </w:pPr>
      <w:r w:rsidRPr="00046FC9">
        <w:rPr>
          <w:rFonts w:asciiTheme="majorHAnsi" w:hAnsiTheme="majorHAnsi" w:cs="Arial"/>
          <w:sz w:val="24"/>
          <w:szCs w:val="24"/>
        </w:rPr>
        <w:t>Noise Population</w:t>
      </w:r>
    </w:p>
    <w:p w:rsidR="00FA4E86" w:rsidRPr="00046FC9" w:rsidRDefault="00FA4E86" w:rsidP="00FA4E86">
      <w:pPr>
        <w:numPr>
          <w:ilvl w:val="0"/>
          <w:numId w:val="6"/>
        </w:numPr>
        <w:spacing w:after="0"/>
        <w:rPr>
          <w:rFonts w:asciiTheme="majorHAnsi" w:hAnsiTheme="majorHAnsi" w:cs="Arial"/>
          <w:sz w:val="24"/>
          <w:szCs w:val="24"/>
        </w:rPr>
      </w:pPr>
      <w:r w:rsidRPr="00046FC9">
        <w:rPr>
          <w:rFonts w:asciiTheme="majorHAnsi" w:hAnsiTheme="majorHAnsi" w:cs="Arial"/>
          <w:sz w:val="24"/>
          <w:szCs w:val="24"/>
        </w:rPr>
        <w:t>Local Amenities</w:t>
      </w:r>
    </w:p>
    <w:p w:rsidR="00FA4E86" w:rsidRPr="00046FC9" w:rsidRDefault="00FA4E86" w:rsidP="00FA4E86">
      <w:pPr>
        <w:rPr>
          <w:rFonts w:asciiTheme="majorHAnsi" w:hAnsiTheme="majorHAnsi" w:cs="Arial"/>
          <w:sz w:val="24"/>
          <w:szCs w:val="24"/>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046FC9">
        <w:rPr>
          <w:rFonts w:asciiTheme="majorHAnsi" w:hAnsiTheme="majorHAnsi" w:cs="Arial"/>
          <w:b/>
          <w:sz w:val="24"/>
          <w:szCs w:val="24"/>
        </w:rPr>
        <w:lastRenderedPageBreak/>
        <w:t>1.1.4</w:t>
      </w:r>
      <w:r w:rsidRPr="00046FC9">
        <w:rPr>
          <w:rFonts w:asciiTheme="majorHAnsi" w:hAnsiTheme="majorHAnsi" w:cs="Arial"/>
          <w:b/>
          <w:sz w:val="24"/>
          <w:szCs w:val="24"/>
        </w:rPr>
        <w:tab/>
        <w:t>The Process Plan</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The IDP Process Plan is a preparatory work that needs to be done prior to the commencement of the planning process. It has to be developed in a form of a document which should contain the following:</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Institutional structures for the management of the process</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Approach to public participation</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Structures for public participation</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Time schedule for the planning process</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Roles and responsibilities (Who will do what) and</w:t>
      </w:r>
    </w:p>
    <w:p w:rsidR="00FA4E86" w:rsidRPr="00046FC9" w:rsidRDefault="00FA4E86" w:rsidP="00FA4E86">
      <w:pPr>
        <w:numPr>
          <w:ilvl w:val="0"/>
          <w:numId w:val="7"/>
        </w:numPr>
        <w:spacing w:after="0"/>
        <w:rPr>
          <w:rFonts w:asciiTheme="majorHAnsi" w:hAnsiTheme="majorHAnsi" w:cs="Arial"/>
          <w:sz w:val="24"/>
          <w:szCs w:val="24"/>
        </w:rPr>
      </w:pPr>
      <w:r w:rsidRPr="00046FC9">
        <w:rPr>
          <w:rFonts w:asciiTheme="majorHAnsi" w:hAnsiTheme="majorHAnsi" w:cs="Arial"/>
          <w:sz w:val="24"/>
          <w:szCs w:val="24"/>
        </w:rPr>
        <w:t>How the process will be monitored.</w:t>
      </w:r>
    </w:p>
    <w:p w:rsidR="00FA4E86" w:rsidRPr="00046FC9" w:rsidRDefault="00FA4E86" w:rsidP="00FA4E86">
      <w:pPr>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This plan also serves to address one of the legislative requirements, section 16 (i) which states,</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t>“</w:t>
      </w:r>
      <w:proofErr w:type="gramStart"/>
      <w:r w:rsidRPr="00046FC9">
        <w:rPr>
          <w:rFonts w:asciiTheme="majorHAnsi" w:hAnsiTheme="majorHAnsi" w:cs="Arial"/>
          <w:i/>
          <w:sz w:val="24"/>
          <w:szCs w:val="24"/>
        </w:rPr>
        <w:t>a</w:t>
      </w:r>
      <w:proofErr w:type="gramEnd"/>
      <w:r w:rsidRPr="00046FC9">
        <w:rPr>
          <w:rFonts w:asciiTheme="majorHAnsi" w:hAnsiTheme="majorHAnsi" w:cs="Arial"/>
          <w:i/>
          <w:sz w:val="24"/>
          <w:szCs w:val="24"/>
        </w:rPr>
        <w:t xml:space="preserve"> Municipality must develop a  culture of municipal governance that complements formal representative government with </w:t>
      </w:r>
    </w:p>
    <w:p w:rsidR="00FA4E86" w:rsidRPr="00046FC9" w:rsidRDefault="00FA4E86" w:rsidP="00FA4E86">
      <w:pPr>
        <w:rPr>
          <w:rFonts w:asciiTheme="majorHAnsi" w:hAnsiTheme="majorHAnsi" w:cs="Arial"/>
          <w:i/>
          <w:sz w:val="24"/>
          <w:szCs w:val="24"/>
        </w:rPr>
      </w:pPr>
      <w:proofErr w:type="gramStart"/>
      <w:r w:rsidRPr="00046FC9">
        <w:rPr>
          <w:rFonts w:asciiTheme="majorHAnsi" w:hAnsiTheme="majorHAnsi" w:cs="Arial"/>
          <w:i/>
          <w:sz w:val="24"/>
          <w:szCs w:val="24"/>
        </w:rPr>
        <w:t>a</w:t>
      </w:r>
      <w:proofErr w:type="gramEnd"/>
      <w:r w:rsidRPr="00046FC9">
        <w:rPr>
          <w:rFonts w:asciiTheme="majorHAnsi" w:hAnsiTheme="majorHAnsi" w:cs="Arial"/>
          <w:i/>
          <w:sz w:val="24"/>
          <w:szCs w:val="24"/>
        </w:rPr>
        <w:t xml:space="preserve"> system of participatory governance and must for  this purpose-</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t xml:space="preserve">(a) </w:t>
      </w:r>
      <w:proofErr w:type="gramStart"/>
      <w:r w:rsidRPr="00046FC9">
        <w:rPr>
          <w:rFonts w:asciiTheme="majorHAnsi" w:hAnsiTheme="majorHAnsi" w:cs="Arial"/>
          <w:i/>
          <w:sz w:val="24"/>
          <w:szCs w:val="24"/>
        </w:rPr>
        <w:t>encourage</w:t>
      </w:r>
      <w:proofErr w:type="gramEnd"/>
      <w:r w:rsidRPr="00046FC9">
        <w:rPr>
          <w:rFonts w:asciiTheme="majorHAnsi" w:hAnsiTheme="majorHAnsi" w:cs="Arial"/>
          <w:i/>
          <w:sz w:val="24"/>
          <w:szCs w:val="24"/>
        </w:rPr>
        <w:t xml:space="preserve"> and create conditions for the local community to participate in the affairs of the Municipality, including the- </w:t>
      </w:r>
    </w:p>
    <w:p w:rsidR="00FA4E86" w:rsidRPr="00046FC9" w:rsidRDefault="00FA4E86" w:rsidP="00FA4E86">
      <w:pPr>
        <w:rPr>
          <w:rFonts w:asciiTheme="majorHAnsi" w:hAnsiTheme="majorHAnsi" w:cs="Arial"/>
          <w:i/>
          <w:sz w:val="24"/>
          <w:szCs w:val="24"/>
        </w:rPr>
      </w:pPr>
      <w:proofErr w:type="gramStart"/>
      <w:r w:rsidRPr="00046FC9">
        <w:rPr>
          <w:rFonts w:asciiTheme="majorHAnsi" w:hAnsiTheme="majorHAnsi" w:cs="Arial"/>
          <w:i/>
          <w:sz w:val="24"/>
          <w:szCs w:val="24"/>
        </w:rPr>
        <w:t>(i)   preparations, implementation and review of its Integrated Development Plan”.</w:t>
      </w:r>
      <w:proofErr w:type="gramEnd"/>
      <w:r w:rsidRPr="00046FC9">
        <w:rPr>
          <w:rFonts w:asciiTheme="majorHAnsi" w:hAnsiTheme="majorHAnsi" w:cs="Arial"/>
          <w:i/>
          <w:sz w:val="24"/>
          <w:szCs w:val="24"/>
        </w:rPr>
        <w:t xml:space="preserve">  </w:t>
      </w:r>
    </w:p>
    <w:p w:rsidR="00FA4E86" w:rsidRPr="00046FC9" w:rsidRDefault="00FA4E86" w:rsidP="00FA4E86">
      <w:pPr>
        <w:rPr>
          <w:rFonts w:asciiTheme="majorHAnsi" w:hAnsiTheme="majorHAnsi" w:cs="Arial"/>
          <w:i/>
          <w:sz w:val="24"/>
          <w:szCs w:val="24"/>
        </w:rPr>
      </w:pPr>
    </w:p>
    <w:p w:rsidR="00FA4E86" w:rsidRPr="00046FC9" w:rsidRDefault="00FA4E86" w:rsidP="00FA4E86">
      <w:pPr>
        <w:numPr>
          <w:ilvl w:val="0"/>
          <w:numId w:val="8"/>
        </w:numPr>
        <w:pBdr>
          <w:bottom w:val="single" w:sz="4" w:space="1" w:color="auto"/>
        </w:pBdr>
        <w:rPr>
          <w:rFonts w:asciiTheme="majorHAnsi" w:hAnsiTheme="majorHAnsi" w:cs="Arial"/>
          <w:b/>
          <w:sz w:val="24"/>
          <w:szCs w:val="24"/>
        </w:rPr>
      </w:pPr>
      <w:r w:rsidRPr="00046FC9">
        <w:rPr>
          <w:rFonts w:asciiTheme="majorHAnsi" w:hAnsiTheme="majorHAnsi" w:cs="Arial"/>
          <w:b/>
          <w:sz w:val="24"/>
          <w:szCs w:val="24"/>
        </w:rPr>
        <w:t>Detailed Activity Plan for finalising the draft IDP</w:t>
      </w:r>
    </w:p>
    <w:p w:rsidR="00FA4E86" w:rsidRPr="00046FC9" w:rsidRDefault="00FA4E86" w:rsidP="00FA4E86">
      <w:pPr>
        <w:ind w:left="720"/>
        <w:rPr>
          <w:rFonts w:asciiTheme="majorHAnsi" w:hAnsiTheme="majorHAnsi" w:cs="Arial"/>
          <w:b/>
          <w:sz w:val="24"/>
          <w:szCs w:val="24"/>
        </w:rPr>
      </w:pPr>
    </w:p>
    <w:tbl>
      <w:tblPr>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237"/>
        <w:gridCol w:w="2268"/>
        <w:gridCol w:w="1417"/>
      </w:tblGrid>
      <w:tr w:rsidR="00C64366" w:rsidRPr="00046FC9" w:rsidTr="00147438">
        <w:tc>
          <w:tcPr>
            <w:tcW w:w="6912" w:type="dxa"/>
            <w:gridSpan w:val="2"/>
            <w:shd w:val="clear" w:color="auto" w:fill="BFBFBF"/>
          </w:tcPr>
          <w:p w:rsidR="00C64366" w:rsidRPr="00046FC9" w:rsidRDefault="00C64366" w:rsidP="00EF4983">
            <w:pPr>
              <w:jc w:val="both"/>
              <w:rPr>
                <w:rFonts w:asciiTheme="majorHAnsi" w:hAnsiTheme="majorHAnsi" w:cs="Arial"/>
                <w:b/>
                <w:sz w:val="24"/>
                <w:szCs w:val="24"/>
              </w:rPr>
            </w:pPr>
            <w:r w:rsidRPr="00046FC9">
              <w:rPr>
                <w:rFonts w:asciiTheme="majorHAnsi" w:hAnsiTheme="majorHAnsi" w:cs="Arial"/>
                <w:b/>
                <w:sz w:val="24"/>
                <w:szCs w:val="24"/>
              </w:rPr>
              <w:t>Required Outputs</w:t>
            </w:r>
          </w:p>
        </w:tc>
        <w:tc>
          <w:tcPr>
            <w:tcW w:w="2268" w:type="dxa"/>
            <w:shd w:val="clear" w:color="auto" w:fill="BFBFBF"/>
          </w:tcPr>
          <w:p w:rsidR="00C64366" w:rsidRPr="00046FC9" w:rsidRDefault="00C64366" w:rsidP="00EF4983">
            <w:pPr>
              <w:rPr>
                <w:rFonts w:asciiTheme="majorHAnsi" w:hAnsiTheme="majorHAnsi" w:cs="Arial"/>
                <w:b/>
                <w:sz w:val="24"/>
                <w:szCs w:val="24"/>
              </w:rPr>
            </w:pPr>
            <w:r w:rsidRPr="00046FC9">
              <w:rPr>
                <w:rFonts w:asciiTheme="majorHAnsi" w:hAnsiTheme="majorHAnsi" w:cs="Arial"/>
                <w:b/>
                <w:sz w:val="24"/>
                <w:szCs w:val="24"/>
              </w:rPr>
              <w:t>BY WHOM</w:t>
            </w:r>
          </w:p>
        </w:tc>
        <w:tc>
          <w:tcPr>
            <w:tcW w:w="1417" w:type="dxa"/>
            <w:tcBorders>
              <w:right w:val="single" w:sz="4" w:space="0" w:color="auto"/>
            </w:tcBorders>
            <w:shd w:val="clear" w:color="auto" w:fill="BFBFBF"/>
          </w:tcPr>
          <w:p w:rsidR="00C64366" w:rsidRPr="00046FC9" w:rsidRDefault="00C64366" w:rsidP="00EF4983">
            <w:pPr>
              <w:rPr>
                <w:rFonts w:asciiTheme="majorHAnsi" w:hAnsiTheme="majorHAnsi" w:cs="Arial"/>
                <w:b/>
                <w:sz w:val="24"/>
                <w:szCs w:val="24"/>
              </w:rPr>
            </w:pPr>
            <w:r w:rsidRPr="00046FC9">
              <w:rPr>
                <w:rFonts w:asciiTheme="majorHAnsi" w:hAnsiTheme="majorHAnsi" w:cs="Arial"/>
                <w:b/>
                <w:sz w:val="24"/>
                <w:szCs w:val="24"/>
              </w:rPr>
              <w:t>Period (final date for completion)</w:t>
            </w:r>
          </w:p>
        </w:tc>
      </w:tr>
      <w:tr w:rsidR="00C64366" w:rsidRPr="00046FC9" w:rsidTr="00147438">
        <w:tc>
          <w:tcPr>
            <w:tcW w:w="675" w:type="dxa"/>
            <w:tcBorders>
              <w:righ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t>1</w:t>
            </w:r>
          </w:p>
        </w:tc>
        <w:tc>
          <w:tcPr>
            <w:tcW w:w="6237" w:type="dxa"/>
            <w:tcBorders>
              <w:lef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t>Preparation for IDP and budget process plan for approval by council</w:t>
            </w:r>
          </w:p>
        </w:tc>
        <w:tc>
          <w:tcPr>
            <w:tcW w:w="2268" w:type="dxa"/>
          </w:tcPr>
          <w:p w:rsidR="00C64366" w:rsidRPr="00046FC9" w:rsidRDefault="00147438" w:rsidP="00EF4983">
            <w:pPr>
              <w:jc w:val="center"/>
              <w:rPr>
                <w:rFonts w:asciiTheme="majorHAnsi" w:hAnsiTheme="majorHAnsi" w:cs="Arial"/>
                <w:sz w:val="24"/>
                <w:szCs w:val="24"/>
              </w:rPr>
            </w:pPr>
            <w:r w:rsidRPr="00046FC9">
              <w:rPr>
                <w:rFonts w:asciiTheme="majorHAnsi" w:hAnsiTheme="majorHAnsi" w:cs="Arial"/>
                <w:sz w:val="24"/>
                <w:szCs w:val="24"/>
              </w:rPr>
              <w:t>CFO and IDP manager</w:t>
            </w:r>
          </w:p>
        </w:tc>
        <w:tc>
          <w:tcPr>
            <w:tcW w:w="1417" w:type="dxa"/>
            <w:tcBorders>
              <w:right w:val="single" w:sz="4" w:space="0" w:color="auto"/>
            </w:tcBorders>
          </w:tcPr>
          <w:p w:rsidR="00C64366" w:rsidRPr="00046FC9" w:rsidRDefault="00C64366" w:rsidP="00147438">
            <w:pPr>
              <w:jc w:val="center"/>
              <w:rPr>
                <w:rFonts w:asciiTheme="majorHAnsi" w:hAnsiTheme="majorHAnsi" w:cs="Arial"/>
                <w:sz w:val="24"/>
                <w:szCs w:val="24"/>
              </w:rPr>
            </w:pPr>
            <w:r w:rsidRPr="00046FC9">
              <w:rPr>
                <w:rFonts w:asciiTheme="majorHAnsi" w:hAnsiTheme="majorHAnsi" w:cs="Arial"/>
                <w:sz w:val="24"/>
                <w:szCs w:val="24"/>
              </w:rPr>
              <w:t>10 A</w:t>
            </w:r>
            <w:r w:rsidR="00024C1F">
              <w:rPr>
                <w:rFonts w:asciiTheme="majorHAnsi" w:hAnsiTheme="majorHAnsi" w:cs="Arial"/>
                <w:sz w:val="24"/>
                <w:szCs w:val="24"/>
              </w:rPr>
              <w:t>u</w:t>
            </w:r>
            <w:r w:rsidRPr="00046FC9">
              <w:rPr>
                <w:rFonts w:asciiTheme="majorHAnsi" w:hAnsiTheme="majorHAnsi" w:cs="Arial"/>
                <w:sz w:val="24"/>
                <w:szCs w:val="24"/>
              </w:rPr>
              <w:t>gust 201</w:t>
            </w:r>
            <w:r w:rsidR="003A5B68">
              <w:rPr>
                <w:rFonts w:asciiTheme="majorHAnsi" w:hAnsiTheme="majorHAnsi" w:cs="Arial"/>
                <w:sz w:val="24"/>
                <w:szCs w:val="24"/>
              </w:rPr>
              <w:t>2</w:t>
            </w:r>
          </w:p>
        </w:tc>
      </w:tr>
      <w:tr w:rsidR="00C64366" w:rsidRPr="00046FC9" w:rsidTr="00147438">
        <w:tc>
          <w:tcPr>
            <w:tcW w:w="675" w:type="dxa"/>
            <w:tcBorders>
              <w:righ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t>2</w:t>
            </w:r>
          </w:p>
        </w:tc>
        <w:tc>
          <w:tcPr>
            <w:tcW w:w="6237" w:type="dxa"/>
            <w:tcBorders>
              <w:lef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t xml:space="preserve">Preparation for IDP review process by communicating to </w:t>
            </w:r>
            <w:r w:rsidRPr="00046FC9">
              <w:rPr>
                <w:rFonts w:asciiTheme="majorHAnsi" w:hAnsiTheme="majorHAnsi" w:cs="Arial"/>
                <w:sz w:val="24"/>
                <w:szCs w:val="24"/>
              </w:rPr>
              <w:lastRenderedPageBreak/>
              <w:t>IDP forum stakeholders</w:t>
            </w:r>
          </w:p>
        </w:tc>
        <w:tc>
          <w:tcPr>
            <w:tcW w:w="2268" w:type="dxa"/>
          </w:tcPr>
          <w:p w:rsidR="00C64366" w:rsidRPr="00046FC9" w:rsidRDefault="00C64366" w:rsidP="00EF4983">
            <w:pPr>
              <w:jc w:val="center"/>
              <w:rPr>
                <w:rFonts w:asciiTheme="majorHAnsi" w:hAnsiTheme="majorHAnsi" w:cs="Arial"/>
                <w:sz w:val="24"/>
                <w:szCs w:val="24"/>
              </w:rPr>
            </w:pPr>
            <w:r w:rsidRPr="00046FC9">
              <w:rPr>
                <w:rFonts w:asciiTheme="majorHAnsi" w:hAnsiTheme="majorHAnsi" w:cs="Arial"/>
                <w:sz w:val="24"/>
                <w:szCs w:val="24"/>
              </w:rPr>
              <w:lastRenderedPageBreak/>
              <w:t>HOD</w:t>
            </w:r>
          </w:p>
        </w:tc>
        <w:tc>
          <w:tcPr>
            <w:tcW w:w="1417" w:type="dxa"/>
            <w:tcBorders>
              <w:right w:val="single" w:sz="4" w:space="0" w:color="auto"/>
            </w:tcBorders>
          </w:tcPr>
          <w:p w:rsidR="00C64366" w:rsidRPr="00046FC9" w:rsidRDefault="00147438" w:rsidP="00147438">
            <w:pPr>
              <w:jc w:val="center"/>
              <w:rPr>
                <w:rFonts w:asciiTheme="majorHAnsi" w:hAnsiTheme="majorHAnsi" w:cs="Arial"/>
                <w:sz w:val="24"/>
                <w:szCs w:val="24"/>
              </w:rPr>
            </w:pPr>
            <w:r w:rsidRPr="00046FC9">
              <w:rPr>
                <w:rFonts w:asciiTheme="majorHAnsi" w:hAnsiTheme="majorHAnsi" w:cs="Arial"/>
                <w:sz w:val="24"/>
                <w:szCs w:val="24"/>
              </w:rPr>
              <w:t>3 to 10</w:t>
            </w:r>
            <w:r w:rsidR="00024C1F">
              <w:rPr>
                <w:rFonts w:asciiTheme="majorHAnsi" w:hAnsiTheme="majorHAnsi" w:cs="Arial"/>
                <w:sz w:val="24"/>
                <w:szCs w:val="24"/>
              </w:rPr>
              <w:t xml:space="preserve"> </w:t>
            </w:r>
            <w:r w:rsidR="00024C1F">
              <w:rPr>
                <w:rFonts w:asciiTheme="majorHAnsi" w:hAnsiTheme="majorHAnsi" w:cs="Arial"/>
                <w:sz w:val="24"/>
                <w:szCs w:val="24"/>
              </w:rPr>
              <w:lastRenderedPageBreak/>
              <w:t xml:space="preserve">Sept </w:t>
            </w:r>
            <w:r w:rsidR="00C64366" w:rsidRPr="00046FC9">
              <w:rPr>
                <w:rFonts w:asciiTheme="majorHAnsi" w:hAnsiTheme="majorHAnsi" w:cs="Arial"/>
                <w:sz w:val="24"/>
                <w:szCs w:val="24"/>
              </w:rPr>
              <w:t>201</w:t>
            </w:r>
            <w:r w:rsidR="003A5B68">
              <w:rPr>
                <w:rFonts w:asciiTheme="majorHAnsi" w:hAnsiTheme="majorHAnsi" w:cs="Arial"/>
                <w:sz w:val="24"/>
                <w:szCs w:val="24"/>
              </w:rPr>
              <w:t>2</w:t>
            </w:r>
          </w:p>
        </w:tc>
      </w:tr>
      <w:tr w:rsidR="00C64366" w:rsidRPr="00046FC9" w:rsidTr="00147438">
        <w:tc>
          <w:tcPr>
            <w:tcW w:w="675" w:type="dxa"/>
            <w:tcBorders>
              <w:righ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lastRenderedPageBreak/>
              <w:t>3</w:t>
            </w:r>
          </w:p>
        </w:tc>
        <w:tc>
          <w:tcPr>
            <w:tcW w:w="6237" w:type="dxa"/>
            <w:tcBorders>
              <w:left w:val="single" w:sz="4" w:space="0" w:color="auto"/>
            </w:tcBorders>
          </w:tcPr>
          <w:p w:rsidR="00C64366" w:rsidRPr="00046FC9" w:rsidRDefault="00C64366" w:rsidP="00147438">
            <w:pPr>
              <w:jc w:val="both"/>
              <w:rPr>
                <w:rFonts w:asciiTheme="majorHAnsi" w:hAnsiTheme="majorHAnsi" w:cs="Arial"/>
                <w:sz w:val="24"/>
                <w:szCs w:val="24"/>
              </w:rPr>
            </w:pPr>
            <w:r w:rsidRPr="00046FC9">
              <w:rPr>
                <w:rFonts w:asciiTheme="majorHAnsi" w:hAnsiTheme="majorHAnsi" w:cs="Arial"/>
                <w:sz w:val="24"/>
                <w:szCs w:val="24"/>
              </w:rPr>
              <w:t>First IDP meeting with all stakeholders</w:t>
            </w:r>
          </w:p>
        </w:tc>
        <w:tc>
          <w:tcPr>
            <w:tcW w:w="2268" w:type="dxa"/>
          </w:tcPr>
          <w:p w:rsidR="00C64366" w:rsidRPr="00046FC9" w:rsidRDefault="00C64366" w:rsidP="00EF4983">
            <w:pPr>
              <w:jc w:val="center"/>
              <w:rPr>
                <w:rFonts w:asciiTheme="majorHAnsi" w:hAnsiTheme="majorHAnsi" w:cs="Arial"/>
                <w:sz w:val="24"/>
                <w:szCs w:val="24"/>
              </w:rPr>
            </w:pPr>
            <w:r w:rsidRPr="00046FC9">
              <w:rPr>
                <w:rFonts w:asciiTheme="majorHAnsi" w:hAnsiTheme="majorHAnsi" w:cs="Arial"/>
                <w:sz w:val="24"/>
                <w:szCs w:val="24"/>
              </w:rPr>
              <w:t>MAYOR/IDP</w:t>
            </w:r>
            <w:r w:rsidR="00024C1F">
              <w:rPr>
                <w:rFonts w:asciiTheme="majorHAnsi" w:hAnsiTheme="majorHAnsi" w:cs="Arial"/>
                <w:sz w:val="24"/>
                <w:szCs w:val="24"/>
              </w:rPr>
              <w:t xml:space="preserve"> </w:t>
            </w:r>
            <w:r w:rsidRPr="00046FC9">
              <w:rPr>
                <w:rFonts w:asciiTheme="majorHAnsi" w:hAnsiTheme="majorHAnsi" w:cs="Arial"/>
                <w:sz w:val="24"/>
                <w:szCs w:val="24"/>
              </w:rPr>
              <w:t>MANAGER.</w:t>
            </w:r>
          </w:p>
        </w:tc>
        <w:tc>
          <w:tcPr>
            <w:tcW w:w="1417" w:type="dxa"/>
            <w:tcBorders>
              <w:right w:val="single" w:sz="4" w:space="0" w:color="auto"/>
            </w:tcBorders>
          </w:tcPr>
          <w:p w:rsidR="00C64366" w:rsidRPr="00046FC9" w:rsidRDefault="00147438" w:rsidP="00147438">
            <w:pPr>
              <w:jc w:val="center"/>
              <w:rPr>
                <w:rFonts w:asciiTheme="majorHAnsi" w:hAnsiTheme="majorHAnsi" w:cs="Arial"/>
                <w:sz w:val="24"/>
                <w:szCs w:val="24"/>
              </w:rPr>
            </w:pPr>
            <w:r w:rsidRPr="00046FC9">
              <w:rPr>
                <w:rFonts w:asciiTheme="majorHAnsi" w:hAnsiTheme="majorHAnsi" w:cs="Arial"/>
                <w:sz w:val="24"/>
                <w:szCs w:val="24"/>
              </w:rPr>
              <w:t>10</w:t>
            </w:r>
            <w:r w:rsidR="00024C1F">
              <w:rPr>
                <w:rFonts w:asciiTheme="majorHAnsi" w:hAnsiTheme="majorHAnsi" w:cs="Arial"/>
                <w:sz w:val="24"/>
                <w:szCs w:val="24"/>
              </w:rPr>
              <w:t xml:space="preserve"> Sept</w:t>
            </w:r>
            <w:r w:rsidR="00C64366" w:rsidRPr="00046FC9">
              <w:rPr>
                <w:rFonts w:asciiTheme="majorHAnsi" w:hAnsiTheme="majorHAnsi" w:cs="Arial"/>
                <w:sz w:val="24"/>
                <w:szCs w:val="24"/>
              </w:rPr>
              <w:t xml:space="preserve"> 201</w:t>
            </w:r>
            <w:r w:rsidR="003A5B68">
              <w:rPr>
                <w:rFonts w:asciiTheme="majorHAnsi" w:hAnsiTheme="majorHAnsi" w:cs="Arial"/>
                <w:sz w:val="24"/>
                <w:szCs w:val="24"/>
              </w:rPr>
              <w:t>2</w:t>
            </w:r>
          </w:p>
        </w:tc>
      </w:tr>
      <w:tr w:rsidR="00C64366" w:rsidRPr="00046FC9" w:rsidTr="00147438">
        <w:tc>
          <w:tcPr>
            <w:tcW w:w="675" w:type="dxa"/>
            <w:tcBorders>
              <w:right w:val="single" w:sz="4" w:space="0" w:color="auto"/>
            </w:tcBorders>
            <w:shd w:val="clear" w:color="auto" w:fill="A6A6A6"/>
          </w:tcPr>
          <w:p w:rsidR="00C64366" w:rsidRPr="00046FC9" w:rsidRDefault="00C64366" w:rsidP="00EF4983">
            <w:pPr>
              <w:jc w:val="both"/>
              <w:rPr>
                <w:rFonts w:asciiTheme="majorHAnsi" w:hAnsiTheme="majorHAnsi" w:cs="Arial"/>
                <w:b/>
                <w:sz w:val="24"/>
                <w:szCs w:val="24"/>
              </w:rPr>
            </w:pPr>
            <w:r w:rsidRPr="00046FC9">
              <w:rPr>
                <w:rFonts w:asciiTheme="majorHAnsi" w:hAnsiTheme="majorHAnsi" w:cs="Arial"/>
                <w:b/>
                <w:sz w:val="24"/>
                <w:szCs w:val="24"/>
              </w:rPr>
              <w:t>4</w:t>
            </w:r>
          </w:p>
        </w:tc>
        <w:tc>
          <w:tcPr>
            <w:tcW w:w="6237" w:type="dxa"/>
            <w:tcBorders>
              <w:left w:val="single" w:sz="4" w:space="0" w:color="auto"/>
            </w:tcBorders>
            <w:shd w:val="clear" w:color="auto" w:fill="A6A6A6"/>
          </w:tcPr>
          <w:p w:rsidR="00C64366" w:rsidRPr="00046FC9" w:rsidRDefault="00A15B48" w:rsidP="00EF4983">
            <w:pPr>
              <w:jc w:val="both"/>
              <w:rPr>
                <w:rFonts w:asciiTheme="majorHAnsi" w:hAnsiTheme="majorHAnsi" w:cs="Arial"/>
                <w:b/>
                <w:sz w:val="24"/>
                <w:szCs w:val="24"/>
              </w:rPr>
            </w:pPr>
            <w:r w:rsidRPr="00046FC9">
              <w:rPr>
                <w:rFonts w:asciiTheme="majorHAnsi" w:hAnsiTheme="majorHAnsi" w:cs="Arial"/>
                <w:b/>
                <w:sz w:val="24"/>
                <w:szCs w:val="24"/>
              </w:rPr>
              <w:t>Inputs</w:t>
            </w:r>
            <w:r w:rsidR="00C64366" w:rsidRPr="00046FC9">
              <w:rPr>
                <w:rFonts w:asciiTheme="majorHAnsi" w:hAnsiTheme="majorHAnsi" w:cs="Arial"/>
                <w:b/>
                <w:sz w:val="24"/>
                <w:szCs w:val="24"/>
              </w:rPr>
              <w:t xml:space="preserve"> for projects for all stakeholders </w:t>
            </w:r>
            <w:r w:rsidR="003A5B68">
              <w:rPr>
                <w:rFonts w:asciiTheme="majorHAnsi" w:hAnsiTheme="majorHAnsi" w:cs="Arial"/>
                <w:b/>
                <w:sz w:val="24"/>
                <w:szCs w:val="24"/>
              </w:rPr>
              <w:t>(2013/2014</w:t>
            </w:r>
            <w:r w:rsidR="00147438" w:rsidRPr="00046FC9">
              <w:rPr>
                <w:rFonts w:asciiTheme="majorHAnsi" w:hAnsiTheme="majorHAnsi" w:cs="Arial"/>
                <w:b/>
                <w:sz w:val="24"/>
                <w:szCs w:val="24"/>
              </w:rPr>
              <w:t>)</w:t>
            </w:r>
          </w:p>
        </w:tc>
        <w:tc>
          <w:tcPr>
            <w:tcW w:w="2268" w:type="dxa"/>
            <w:shd w:val="clear" w:color="auto" w:fill="A6A6A6"/>
          </w:tcPr>
          <w:p w:rsidR="00C64366" w:rsidRPr="00046FC9" w:rsidRDefault="00A8220E" w:rsidP="00EF4983">
            <w:pPr>
              <w:jc w:val="center"/>
              <w:rPr>
                <w:rFonts w:asciiTheme="majorHAnsi" w:hAnsiTheme="majorHAnsi" w:cs="Arial"/>
                <w:b/>
                <w:sz w:val="24"/>
                <w:szCs w:val="24"/>
              </w:rPr>
            </w:pPr>
            <w:r w:rsidRPr="00046FC9">
              <w:rPr>
                <w:rFonts w:asciiTheme="majorHAnsi" w:hAnsiTheme="majorHAnsi" w:cs="Arial"/>
                <w:b/>
                <w:sz w:val="24"/>
                <w:szCs w:val="24"/>
              </w:rPr>
              <w:t>IDP manager</w:t>
            </w:r>
          </w:p>
        </w:tc>
        <w:tc>
          <w:tcPr>
            <w:tcW w:w="1417" w:type="dxa"/>
            <w:tcBorders>
              <w:right w:val="single" w:sz="4" w:space="0" w:color="auto"/>
            </w:tcBorders>
            <w:shd w:val="clear" w:color="auto" w:fill="A6A6A6"/>
          </w:tcPr>
          <w:p w:rsidR="00C64366" w:rsidRPr="00046FC9" w:rsidRDefault="00147438" w:rsidP="00147438">
            <w:pPr>
              <w:jc w:val="center"/>
              <w:rPr>
                <w:rFonts w:asciiTheme="majorHAnsi" w:hAnsiTheme="majorHAnsi" w:cs="Arial"/>
                <w:b/>
                <w:sz w:val="24"/>
                <w:szCs w:val="24"/>
              </w:rPr>
            </w:pPr>
            <w:r w:rsidRPr="00046FC9">
              <w:rPr>
                <w:rFonts w:asciiTheme="majorHAnsi" w:hAnsiTheme="majorHAnsi" w:cs="Arial"/>
                <w:b/>
                <w:sz w:val="24"/>
                <w:szCs w:val="24"/>
              </w:rPr>
              <w:t>12 to 13</w:t>
            </w:r>
            <w:r w:rsidR="00C64366" w:rsidRPr="00046FC9">
              <w:rPr>
                <w:rFonts w:asciiTheme="majorHAnsi" w:hAnsiTheme="majorHAnsi" w:cs="Arial"/>
                <w:b/>
                <w:sz w:val="24"/>
                <w:szCs w:val="24"/>
              </w:rPr>
              <w:t xml:space="preserve"> Sept.201</w:t>
            </w:r>
            <w:r w:rsidR="003A5B68">
              <w:rPr>
                <w:rFonts w:asciiTheme="majorHAnsi" w:hAnsiTheme="majorHAnsi" w:cs="Arial"/>
                <w:b/>
                <w:sz w:val="24"/>
                <w:szCs w:val="24"/>
              </w:rPr>
              <w:t>2</w:t>
            </w:r>
          </w:p>
        </w:tc>
      </w:tr>
      <w:tr w:rsidR="00C64366" w:rsidRPr="00046FC9" w:rsidTr="00147438">
        <w:tc>
          <w:tcPr>
            <w:tcW w:w="675" w:type="dxa"/>
            <w:tcBorders>
              <w:right w:val="single" w:sz="4" w:space="0" w:color="auto"/>
            </w:tcBorders>
          </w:tcPr>
          <w:p w:rsidR="00C64366" w:rsidRPr="00046FC9" w:rsidRDefault="00C64366" w:rsidP="00EF4983">
            <w:pPr>
              <w:jc w:val="both"/>
              <w:rPr>
                <w:rFonts w:asciiTheme="majorHAnsi" w:hAnsiTheme="majorHAnsi" w:cs="Arial"/>
                <w:sz w:val="24"/>
                <w:szCs w:val="24"/>
              </w:rPr>
            </w:pPr>
            <w:r w:rsidRPr="00046FC9">
              <w:rPr>
                <w:rFonts w:asciiTheme="majorHAnsi" w:hAnsiTheme="majorHAnsi" w:cs="Arial"/>
                <w:sz w:val="24"/>
                <w:szCs w:val="24"/>
              </w:rPr>
              <w:t>5</w:t>
            </w:r>
          </w:p>
        </w:tc>
        <w:tc>
          <w:tcPr>
            <w:tcW w:w="6237" w:type="dxa"/>
            <w:tcBorders>
              <w:left w:val="single" w:sz="4" w:space="0" w:color="auto"/>
            </w:tcBorders>
          </w:tcPr>
          <w:p w:rsidR="00C64366" w:rsidRPr="00046FC9" w:rsidRDefault="00C64366" w:rsidP="00A8220E">
            <w:pPr>
              <w:jc w:val="both"/>
              <w:rPr>
                <w:rFonts w:asciiTheme="majorHAnsi" w:hAnsiTheme="majorHAnsi" w:cs="Arial"/>
                <w:sz w:val="24"/>
                <w:szCs w:val="24"/>
              </w:rPr>
            </w:pPr>
            <w:r w:rsidRPr="00046FC9">
              <w:rPr>
                <w:rFonts w:asciiTheme="majorHAnsi" w:hAnsiTheme="majorHAnsi" w:cs="Arial"/>
                <w:sz w:val="24"/>
                <w:szCs w:val="24"/>
              </w:rPr>
              <w:t xml:space="preserve">Second IDP </w:t>
            </w:r>
            <w:r w:rsidR="00A8220E" w:rsidRPr="00046FC9">
              <w:rPr>
                <w:rFonts w:asciiTheme="majorHAnsi" w:hAnsiTheme="majorHAnsi" w:cs="Arial"/>
                <w:sz w:val="24"/>
                <w:szCs w:val="24"/>
              </w:rPr>
              <w:t>meeting</w:t>
            </w:r>
            <w:r w:rsidRPr="00046FC9">
              <w:rPr>
                <w:rFonts w:asciiTheme="majorHAnsi" w:hAnsiTheme="majorHAnsi" w:cs="Arial"/>
                <w:sz w:val="24"/>
                <w:szCs w:val="24"/>
              </w:rPr>
              <w:t xml:space="preserve"> with all the stakeholders</w:t>
            </w:r>
          </w:p>
        </w:tc>
        <w:tc>
          <w:tcPr>
            <w:tcW w:w="2268" w:type="dxa"/>
          </w:tcPr>
          <w:p w:rsidR="00C64366" w:rsidRPr="00046FC9" w:rsidRDefault="00A8220E" w:rsidP="00EF4983">
            <w:pPr>
              <w:jc w:val="center"/>
              <w:rPr>
                <w:rFonts w:asciiTheme="majorHAnsi" w:hAnsiTheme="majorHAnsi" w:cs="Arial"/>
                <w:sz w:val="24"/>
                <w:szCs w:val="24"/>
              </w:rPr>
            </w:pPr>
            <w:r w:rsidRPr="00046FC9">
              <w:rPr>
                <w:rFonts w:asciiTheme="majorHAnsi" w:hAnsiTheme="majorHAnsi" w:cs="Arial"/>
                <w:sz w:val="24"/>
                <w:szCs w:val="24"/>
              </w:rPr>
              <w:t>IDP manager</w:t>
            </w:r>
          </w:p>
        </w:tc>
        <w:tc>
          <w:tcPr>
            <w:tcW w:w="1417" w:type="dxa"/>
            <w:tcBorders>
              <w:right w:val="single" w:sz="4" w:space="0" w:color="auto"/>
            </w:tcBorders>
          </w:tcPr>
          <w:p w:rsidR="00C64366" w:rsidRPr="00046FC9" w:rsidRDefault="00A8220E" w:rsidP="00A8220E">
            <w:pPr>
              <w:jc w:val="center"/>
              <w:rPr>
                <w:rFonts w:asciiTheme="majorHAnsi" w:hAnsiTheme="majorHAnsi" w:cs="Arial"/>
                <w:sz w:val="24"/>
                <w:szCs w:val="24"/>
              </w:rPr>
            </w:pPr>
            <w:r w:rsidRPr="00046FC9">
              <w:rPr>
                <w:rFonts w:asciiTheme="majorHAnsi" w:hAnsiTheme="majorHAnsi" w:cs="Arial"/>
                <w:sz w:val="24"/>
                <w:szCs w:val="24"/>
              </w:rPr>
              <w:t>30</w:t>
            </w:r>
            <w:r w:rsidR="00C64366" w:rsidRPr="00046FC9">
              <w:rPr>
                <w:rFonts w:asciiTheme="majorHAnsi" w:hAnsiTheme="majorHAnsi" w:cs="Arial"/>
                <w:sz w:val="24"/>
                <w:szCs w:val="24"/>
              </w:rPr>
              <w:t xml:space="preserve"> Sept.201</w:t>
            </w:r>
            <w:r w:rsidR="003A5B68">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610FEC">
            <w:pPr>
              <w:jc w:val="both"/>
              <w:rPr>
                <w:rFonts w:asciiTheme="majorHAnsi" w:hAnsiTheme="majorHAnsi" w:cs="Arial"/>
                <w:sz w:val="24"/>
                <w:szCs w:val="24"/>
              </w:rPr>
            </w:pPr>
            <w:r>
              <w:rPr>
                <w:rFonts w:asciiTheme="majorHAnsi" w:hAnsiTheme="majorHAnsi" w:cs="Arial"/>
                <w:sz w:val="24"/>
                <w:szCs w:val="24"/>
              </w:rPr>
              <w:t>6</w:t>
            </w:r>
          </w:p>
        </w:tc>
        <w:tc>
          <w:tcPr>
            <w:tcW w:w="6237" w:type="dxa"/>
            <w:tcBorders>
              <w:left w:val="single" w:sz="4" w:space="0" w:color="auto"/>
            </w:tcBorders>
          </w:tcPr>
          <w:p w:rsidR="00A562ED" w:rsidRPr="00046FC9" w:rsidRDefault="00A562ED" w:rsidP="00610FEC">
            <w:pPr>
              <w:jc w:val="both"/>
              <w:rPr>
                <w:rFonts w:asciiTheme="majorHAnsi" w:hAnsiTheme="majorHAnsi" w:cs="Arial"/>
                <w:sz w:val="24"/>
                <w:szCs w:val="24"/>
              </w:rPr>
            </w:pPr>
            <w:r w:rsidRPr="00046FC9">
              <w:rPr>
                <w:rFonts w:asciiTheme="majorHAnsi" w:hAnsiTheme="majorHAnsi" w:cs="Arial"/>
                <w:sz w:val="24"/>
                <w:szCs w:val="24"/>
              </w:rPr>
              <w:t xml:space="preserve">First draft </w:t>
            </w:r>
            <w:r>
              <w:rPr>
                <w:rFonts w:asciiTheme="majorHAnsi" w:hAnsiTheme="majorHAnsi" w:cs="Arial"/>
                <w:sz w:val="24"/>
                <w:szCs w:val="24"/>
              </w:rPr>
              <w:t>budget and policies to council for 2013</w:t>
            </w:r>
            <w:r w:rsidRPr="00046FC9">
              <w:rPr>
                <w:rFonts w:asciiTheme="majorHAnsi" w:hAnsiTheme="majorHAnsi" w:cs="Arial"/>
                <w:sz w:val="24"/>
                <w:szCs w:val="24"/>
              </w:rPr>
              <w:t>/1</w:t>
            </w:r>
            <w:r>
              <w:rPr>
                <w:rFonts w:asciiTheme="majorHAnsi" w:hAnsiTheme="majorHAnsi" w:cs="Arial"/>
                <w:sz w:val="24"/>
                <w:szCs w:val="24"/>
              </w:rPr>
              <w:t>4</w:t>
            </w:r>
          </w:p>
        </w:tc>
        <w:tc>
          <w:tcPr>
            <w:tcW w:w="2268" w:type="dxa"/>
          </w:tcPr>
          <w:p w:rsidR="00A562ED" w:rsidRPr="00046FC9" w:rsidRDefault="00A562ED" w:rsidP="00610FEC">
            <w:pPr>
              <w:jc w:val="center"/>
              <w:rPr>
                <w:rFonts w:asciiTheme="majorHAnsi" w:hAnsiTheme="majorHAnsi" w:cs="Arial"/>
                <w:sz w:val="24"/>
                <w:szCs w:val="24"/>
              </w:rPr>
            </w:pPr>
            <w:r w:rsidRPr="00046FC9">
              <w:rPr>
                <w:rFonts w:asciiTheme="majorHAnsi" w:hAnsiTheme="majorHAnsi" w:cs="Arial"/>
                <w:sz w:val="24"/>
                <w:szCs w:val="24"/>
              </w:rPr>
              <w:t>CFO/Municipal Manager</w:t>
            </w:r>
          </w:p>
        </w:tc>
        <w:tc>
          <w:tcPr>
            <w:tcW w:w="1417" w:type="dxa"/>
            <w:tcBorders>
              <w:right w:val="single" w:sz="4" w:space="0" w:color="auto"/>
            </w:tcBorders>
          </w:tcPr>
          <w:p w:rsidR="00A562ED" w:rsidRPr="00046FC9" w:rsidRDefault="0009370C" w:rsidP="0009370C">
            <w:pPr>
              <w:jc w:val="center"/>
              <w:rPr>
                <w:rFonts w:asciiTheme="majorHAnsi" w:hAnsiTheme="majorHAnsi" w:cs="Arial"/>
                <w:sz w:val="24"/>
                <w:szCs w:val="24"/>
              </w:rPr>
            </w:pPr>
            <w:r>
              <w:rPr>
                <w:rFonts w:asciiTheme="majorHAnsi" w:hAnsiTheme="majorHAnsi" w:cs="Arial"/>
                <w:sz w:val="24"/>
                <w:szCs w:val="24"/>
              </w:rPr>
              <w:t>30</w:t>
            </w:r>
            <w:r w:rsidR="00A562ED" w:rsidRPr="00046FC9">
              <w:rPr>
                <w:rFonts w:asciiTheme="majorHAnsi" w:hAnsiTheme="majorHAnsi" w:cs="Arial"/>
                <w:sz w:val="24"/>
                <w:szCs w:val="24"/>
              </w:rPr>
              <w:t xml:space="preserve"> </w:t>
            </w:r>
            <w:r>
              <w:rPr>
                <w:rFonts w:asciiTheme="majorHAnsi" w:hAnsiTheme="majorHAnsi" w:cs="Arial"/>
                <w:sz w:val="24"/>
                <w:szCs w:val="24"/>
              </w:rPr>
              <w:t>October</w:t>
            </w:r>
            <w:r w:rsidR="00A562ED" w:rsidRPr="00046FC9">
              <w:rPr>
                <w:rFonts w:asciiTheme="majorHAnsi" w:hAnsiTheme="majorHAnsi" w:cs="Arial"/>
                <w:sz w:val="24"/>
                <w:szCs w:val="24"/>
              </w:rPr>
              <w:t xml:space="preserve"> 201</w:t>
            </w:r>
            <w:r w:rsidR="00A562ED">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Pr>
                <w:rFonts w:asciiTheme="majorHAnsi" w:hAnsiTheme="majorHAnsi" w:cs="Arial"/>
                <w:sz w:val="24"/>
                <w:szCs w:val="24"/>
              </w:rPr>
              <w:t>7</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Submission of a draft IDP to council</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IDP Manage/HOD</w:t>
            </w:r>
          </w:p>
        </w:tc>
        <w:tc>
          <w:tcPr>
            <w:tcW w:w="1417" w:type="dxa"/>
            <w:tcBorders>
              <w:right w:val="single" w:sz="4" w:space="0" w:color="auto"/>
            </w:tcBorders>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25</w:t>
            </w:r>
            <w:r>
              <w:rPr>
                <w:rFonts w:asciiTheme="majorHAnsi" w:hAnsiTheme="majorHAnsi" w:cs="Arial"/>
                <w:sz w:val="24"/>
                <w:szCs w:val="24"/>
              </w:rPr>
              <w:t xml:space="preserve"> Nov. 2012</w:t>
            </w:r>
          </w:p>
        </w:tc>
      </w:tr>
      <w:tr w:rsidR="00A562ED" w:rsidRPr="00046FC9" w:rsidTr="00147438">
        <w:trPr>
          <w:trHeight w:val="1042"/>
        </w:trPr>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Pr>
                <w:rFonts w:asciiTheme="majorHAnsi" w:hAnsiTheme="majorHAnsi" w:cs="Arial"/>
                <w:sz w:val="24"/>
                <w:szCs w:val="24"/>
              </w:rPr>
              <w:t>8</w:t>
            </w:r>
          </w:p>
        </w:tc>
        <w:tc>
          <w:tcPr>
            <w:tcW w:w="6237" w:type="dxa"/>
            <w:tcBorders>
              <w:left w:val="single" w:sz="4" w:space="0" w:color="auto"/>
            </w:tcBorders>
          </w:tcPr>
          <w:p w:rsidR="00A562ED" w:rsidRPr="00046FC9" w:rsidRDefault="00A562ED" w:rsidP="00CB6D3B">
            <w:pPr>
              <w:jc w:val="both"/>
              <w:rPr>
                <w:rFonts w:asciiTheme="majorHAnsi" w:hAnsiTheme="majorHAnsi" w:cs="Arial"/>
                <w:sz w:val="24"/>
                <w:szCs w:val="24"/>
              </w:rPr>
            </w:pPr>
            <w:r w:rsidRPr="00046FC9">
              <w:rPr>
                <w:rFonts w:asciiTheme="majorHAnsi" w:hAnsiTheme="majorHAnsi" w:cs="Arial"/>
                <w:sz w:val="24"/>
                <w:szCs w:val="24"/>
              </w:rPr>
              <w:t>Comparison between</w:t>
            </w:r>
            <w:r>
              <w:rPr>
                <w:rFonts w:asciiTheme="majorHAnsi" w:hAnsiTheme="majorHAnsi" w:cs="Arial"/>
                <w:sz w:val="24"/>
                <w:szCs w:val="24"/>
              </w:rPr>
              <w:t xml:space="preserve"> 2012</w:t>
            </w:r>
            <w:r w:rsidRPr="00046FC9">
              <w:rPr>
                <w:rFonts w:asciiTheme="majorHAnsi" w:hAnsiTheme="majorHAnsi" w:cs="Arial"/>
                <w:sz w:val="24"/>
                <w:szCs w:val="24"/>
              </w:rPr>
              <w:t>/13 IDP initiatives originating from the strategic planning session.</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All the Departments.</w:t>
            </w:r>
          </w:p>
        </w:tc>
        <w:tc>
          <w:tcPr>
            <w:tcW w:w="1417" w:type="dxa"/>
            <w:tcBorders>
              <w:right w:val="single" w:sz="4" w:space="0" w:color="auto"/>
            </w:tcBorders>
          </w:tcPr>
          <w:p w:rsidR="00A562ED" w:rsidRPr="00046FC9" w:rsidRDefault="00A562ED" w:rsidP="003418D7">
            <w:pPr>
              <w:rPr>
                <w:rFonts w:asciiTheme="majorHAnsi" w:hAnsiTheme="majorHAnsi" w:cs="Arial"/>
                <w:sz w:val="24"/>
                <w:szCs w:val="24"/>
              </w:rPr>
            </w:pPr>
            <w:r w:rsidRPr="00046FC9">
              <w:rPr>
                <w:rFonts w:asciiTheme="majorHAnsi" w:hAnsiTheme="majorHAnsi" w:cs="Arial"/>
                <w:sz w:val="24"/>
                <w:szCs w:val="24"/>
              </w:rPr>
              <w:t>05 TO 09November 201</w:t>
            </w:r>
            <w:r>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Pr>
                <w:rFonts w:asciiTheme="majorHAnsi" w:hAnsiTheme="majorHAnsi" w:cs="Arial"/>
                <w:sz w:val="24"/>
                <w:szCs w:val="24"/>
              </w:rPr>
              <w:t>9</w:t>
            </w:r>
          </w:p>
        </w:tc>
        <w:tc>
          <w:tcPr>
            <w:tcW w:w="6237" w:type="dxa"/>
            <w:tcBorders>
              <w:left w:val="single" w:sz="4" w:space="0" w:color="auto"/>
            </w:tcBorders>
          </w:tcPr>
          <w:p w:rsidR="00A562ED" w:rsidRPr="00046FC9" w:rsidRDefault="00A562ED" w:rsidP="003418D7">
            <w:pPr>
              <w:jc w:val="both"/>
              <w:rPr>
                <w:rFonts w:asciiTheme="majorHAnsi" w:hAnsiTheme="majorHAnsi" w:cs="Arial"/>
                <w:sz w:val="24"/>
                <w:szCs w:val="24"/>
              </w:rPr>
            </w:pPr>
            <w:r w:rsidRPr="00046FC9">
              <w:rPr>
                <w:rFonts w:asciiTheme="majorHAnsi" w:hAnsiTheme="majorHAnsi" w:cs="Arial"/>
                <w:sz w:val="24"/>
                <w:szCs w:val="24"/>
              </w:rPr>
              <w:t>Formulation of key IDP Priorities for 20</w:t>
            </w:r>
            <w:r>
              <w:rPr>
                <w:rFonts w:asciiTheme="majorHAnsi" w:hAnsiTheme="majorHAnsi" w:cs="Arial"/>
                <w:sz w:val="24"/>
                <w:szCs w:val="24"/>
              </w:rPr>
              <w:t>13</w:t>
            </w:r>
            <w:r w:rsidRPr="00046FC9">
              <w:rPr>
                <w:rFonts w:asciiTheme="majorHAnsi" w:hAnsiTheme="majorHAnsi" w:cs="Arial"/>
                <w:sz w:val="24"/>
                <w:szCs w:val="24"/>
              </w:rPr>
              <w:t>/201</w:t>
            </w:r>
            <w:r>
              <w:rPr>
                <w:rFonts w:asciiTheme="majorHAnsi" w:hAnsiTheme="majorHAnsi" w:cs="Arial"/>
                <w:sz w:val="24"/>
                <w:szCs w:val="24"/>
              </w:rPr>
              <w:t>4</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All departments</w:t>
            </w:r>
          </w:p>
        </w:tc>
        <w:tc>
          <w:tcPr>
            <w:tcW w:w="1417" w:type="dxa"/>
            <w:tcBorders>
              <w:right w:val="single" w:sz="4" w:space="0" w:color="auto"/>
            </w:tcBorders>
          </w:tcPr>
          <w:p w:rsidR="00A562ED" w:rsidRPr="00046FC9" w:rsidRDefault="00A562ED" w:rsidP="003418D7">
            <w:pPr>
              <w:jc w:val="center"/>
              <w:rPr>
                <w:rFonts w:asciiTheme="majorHAnsi" w:hAnsiTheme="majorHAnsi" w:cs="Arial"/>
                <w:sz w:val="24"/>
                <w:szCs w:val="24"/>
              </w:rPr>
            </w:pPr>
            <w:r w:rsidRPr="00046FC9">
              <w:rPr>
                <w:rFonts w:asciiTheme="majorHAnsi" w:hAnsiTheme="majorHAnsi" w:cs="Arial"/>
                <w:sz w:val="24"/>
                <w:szCs w:val="24"/>
              </w:rPr>
              <w:t>12 to 16 November 201</w:t>
            </w:r>
            <w:r>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Pr>
                <w:rFonts w:asciiTheme="majorHAnsi" w:hAnsiTheme="majorHAnsi" w:cs="Arial"/>
                <w:sz w:val="24"/>
                <w:szCs w:val="24"/>
              </w:rPr>
              <w:t>10</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 xml:space="preserve">Prepare and distribute departmental total budgets </w:t>
            </w:r>
            <w:proofErr w:type="gramStart"/>
            <w:r w:rsidRPr="00046FC9">
              <w:rPr>
                <w:rFonts w:asciiTheme="majorHAnsi" w:hAnsiTheme="majorHAnsi" w:cs="Arial"/>
                <w:sz w:val="24"/>
                <w:szCs w:val="24"/>
              </w:rPr>
              <w:t>MTEF  to</w:t>
            </w:r>
            <w:proofErr w:type="gramEnd"/>
            <w:r w:rsidRPr="00046FC9">
              <w:rPr>
                <w:rFonts w:asciiTheme="majorHAnsi" w:hAnsiTheme="majorHAnsi" w:cs="Arial"/>
                <w:sz w:val="24"/>
                <w:szCs w:val="24"/>
              </w:rPr>
              <w:t xml:space="preserve"> all heads of departments with actual figures and distribute the budget  guidelines received from national treasury to all heads of departments.</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CFO/Acc.Expenditure</w:t>
            </w:r>
          </w:p>
        </w:tc>
        <w:tc>
          <w:tcPr>
            <w:tcW w:w="1417" w:type="dxa"/>
            <w:tcBorders>
              <w:right w:val="single" w:sz="4" w:space="0" w:color="auto"/>
            </w:tcBorders>
          </w:tcPr>
          <w:p w:rsidR="00A562ED" w:rsidRPr="00046FC9" w:rsidRDefault="00A562ED" w:rsidP="003418D7">
            <w:pPr>
              <w:jc w:val="center"/>
              <w:rPr>
                <w:rFonts w:asciiTheme="majorHAnsi" w:hAnsiTheme="majorHAnsi" w:cs="Arial"/>
                <w:sz w:val="24"/>
                <w:szCs w:val="24"/>
              </w:rPr>
            </w:pPr>
            <w:r w:rsidRPr="00046FC9">
              <w:rPr>
                <w:rFonts w:asciiTheme="majorHAnsi" w:hAnsiTheme="majorHAnsi" w:cs="Arial"/>
                <w:sz w:val="24"/>
                <w:szCs w:val="24"/>
              </w:rPr>
              <w:t>16 November 201</w:t>
            </w:r>
            <w:r>
              <w:rPr>
                <w:rFonts w:asciiTheme="majorHAnsi" w:hAnsiTheme="majorHAnsi" w:cs="Arial"/>
                <w:sz w:val="24"/>
                <w:szCs w:val="24"/>
              </w:rPr>
              <w:t>2</w:t>
            </w:r>
          </w:p>
        </w:tc>
      </w:tr>
      <w:tr w:rsidR="00A562ED" w:rsidRPr="00046FC9" w:rsidTr="00501A81">
        <w:trPr>
          <w:trHeight w:val="764"/>
        </w:trPr>
        <w:tc>
          <w:tcPr>
            <w:tcW w:w="675" w:type="dxa"/>
            <w:tcBorders>
              <w:right w:val="single" w:sz="4" w:space="0" w:color="auto"/>
            </w:tcBorders>
          </w:tcPr>
          <w:p w:rsidR="00A562ED" w:rsidRPr="00046FC9" w:rsidRDefault="00A562ED" w:rsidP="00A562ED">
            <w:pPr>
              <w:jc w:val="both"/>
              <w:rPr>
                <w:rFonts w:asciiTheme="majorHAnsi" w:hAnsiTheme="majorHAnsi" w:cs="Arial"/>
                <w:sz w:val="24"/>
                <w:szCs w:val="24"/>
              </w:rPr>
            </w:pPr>
            <w:r w:rsidRPr="00046FC9">
              <w:rPr>
                <w:rFonts w:asciiTheme="majorHAnsi" w:hAnsiTheme="majorHAnsi" w:cs="Arial"/>
                <w:sz w:val="24"/>
                <w:szCs w:val="24"/>
              </w:rPr>
              <w:t>1</w:t>
            </w:r>
            <w:r>
              <w:rPr>
                <w:rFonts w:asciiTheme="majorHAnsi" w:hAnsiTheme="majorHAnsi" w:cs="Arial"/>
                <w:sz w:val="24"/>
                <w:szCs w:val="24"/>
              </w:rPr>
              <w:t>1</w:t>
            </w:r>
            <w:r w:rsidRPr="00046FC9">
              <w:rPr>
                <w:rFonts w:asciiTheme="majorHAnsi" w:hAnsiTheme="majorHAnsi" w:cs="Arial"/>
                <w:sz w:val="24"/>
                <w:szCs w:val="24"/>
              </w:rPr>
              <w:t>.</w:t>
            </w:r>
          </w:p>
        </w:tc>
        <w:tc>
          <w:tcPr>
            <w:tcW w:w="6237" w:type="dxa"/>
            <w:tcBorders>
              <w:left w:val="single" w:sz="4" w:space="0" w:color="auto"/>
            </w:tcBorders>
          </w:tcPr>
          <w:p w:rsidR="00A562ED" w:rsidRPr="00046FC9" w:rsidRDefault="00A562ED" w:rsidP="006550EE">
            <w:pPr>
              <w:jc w:val="both"/>
              <w:rPr>
                <w:rFonts w:asciiTheme="majorHAnsi" w:hAnsiTheme="majorHAnsi" w:cs="Arial"/>
                <w:sz w:val="24"/>
                <w:szCs w:val="24"/>
              </w:rPr>
            </w:pPr>
            <w:r w:rsidRPr="00046FC9">
              <w:rPr>
                <w:rFonts w:asciiTheme="majorHAnsi" w:hAnsiTheme="majorHAnsi" w:cs="Arial"/>
                <w:sz w:val="24"/>
                <w:szCs w:val="24"/>
              </w:rPr>
              <w:t>Meeting with heads of departments for budget compilation</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w:t>
            </w:r>
          </w:p>
        </w:tc>
        <w:tc>
          <w:tcPr>
            <w:tcW w:w="1417" w:type="dxa"/>
            <w:tcBorders>
              <w:right w:val="single" w:sz="4" w:space="0" w:color="auto"/>
            </w:tcBorders>
          </w:tcPr>
          <w:p w:rsidR="00A562ED" w:rsidRPr="00046FC9" w:rsidRDefault="00A562ED" w:rsidP="009D3F56">
            <w:pPr>
              <w:jc w:val="center"/>
              <w:rPr>
                <w:rFonts w:asciiTheme="majorHAnsi" w:hAnsiTheme="majorHAnsi" w:cs="Arial"/>
                <w:sz w:val="24"/>
                <w:szCs w:val="24"/>
              </w:rPr>
            </w:pPr>
            <w:r w:rsidRPr="00046FC9">
              <w:rPr>
                <w:rFonts w:asciiTheme="majorHAnsi" w:hAnsiTheme="majorHAnsi" w:cs="Arial"/>
                <w:sz w:val="24"/>
                <w:szCs w:val="24"/>
              </w:rPr>
              <w:t>19 November 201</w:t>
            </w:r>
            <w:r>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A562ED">
            <w:pPr>
              <w:jc w:val="both"/>
              <w:rPr>
                <w:rFonts w:asciiTheme="majorHAnsi" w:hAnsiTheme="majorHAnsi" w:cs="Arial"/>
                <w:sz w:val="24"/>
                <w:szCs w:val="24"/>
              </w:rPr>
            </w:pPr>
            <w:r w:rsidRPr="00046FC9">
              <w:rPr>
                <w:rFonts w:asciiTheme="majorHAnsi" w:hAnsiTheme="majorHAnsi" w:cs="Arial"/>
                <w:sz w:val="24"/>
                <w:szCs w:val="24"/>
              </w:rPr>
              <w:t>1</w:t>
            </w:r>
            <w:r>
              <w:rPr>
                <w:rFonts w:asciiTheme="majorHAnsi" w:hAnsiTheme="majorHAnsi" w:cs="Arial"/>
                <w:sz w:val="24"/>
                <w:szCs w:val="24"/>
              </w:rPr>
              <w:t>2</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Adjustments of all grants gazetted for MTEF as per DORA</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w:t>
            </w:r>
          </w:p>
        </w:tc>
        <w:tc>
          <w:tcPr>
            <w:tcW w:w="1417" w:type="dxa"/>
            <w:tcBorders>
              <w:right w:val="single" w:sz="4" w:space="0" w:color="auto"/>
            </w:tcBorders>
          </w:tcPr>
          <w:p w:rsidR="00A562ED" w:rsidRPr="00046FC9" w:rsidRDefault="00A562ED" w:rsidP="009D3F56">
            <w:pPr>
              <w:jc w:val="center"/>
              <w:rPr>
                <w:rFonts w:asciiTheme="majorHAnsi" w:hAnsiTheme="majorHAnsi" w:cs="Arial"/>
                <w:sz w:val="24"/>
                <w:szCs w:val="24"/>
              </w:rPr>
            </w:pPr>
            <w:r w:rsidRPr="00046FC9">
              <w:rPr>
                <w:rFonts w:asciiTheme="majorHAnsi" w:hAnsiTheme="majorHAnsi" w:cs="Arial"/>
                <w:sz w:val="24"/>
                <w:szCs w:val="24"/>
              </w:rPr>
              <w:t>21 November 201</w:t>
            </w:r>
            <w:r>
              <w:rPr>
                <w:rFonts w:asciiTheme="majorHAnsi" w:hAnsiTheme="majorHAnsi" w:cs="Arial"/>
                <w:sz w:val="24"/>
                <w:szCs w:val="24"/>
              </w:rPr>
              <w:t>2</w:t>
            </w:r>
          </w:p>
        </w:tc>
      </w:tr>
      <w:tr w:rsidR="00A562ED" w:rsidRPr="00046FC9" w:rsidTr="00147438">
        <w:tc>
          <w:tcPr>
            <w:tcW w:w="675" w:type="dxa"/>
            <w:tcBorders>
              <w:right w:val="single" w:sz="4" w:space="0" w:color="auto"/>
            </w:tcBorders>
            <w:shd w:val="clear" w:color="auto" w:fill="A6A6A6"/>
          </w:tcPr>
          <w:p w:rsidR="00A562ED" w:rsidRPr="00046FC9" w:rsidRDefault="00A562ED" w:rsidP="00EF4983">
            <w:pPr>
              <w:jc w:val="both"/>
              <w:rPr>
                <w:rFonts w:asciiTheme="majorHAnsi" w:hAnsiTheme="majorHAnsi" w:cs="Arial"/>
                <w:b/>
                <w:sz w:val="24"/>
                <w:szCs w:val="24"/>
              </w:rPr>
            </w:pPr>
            <w:r w:rsidRPr="00046FC9">
              <w:rPr>
                <w:rFonts w:asciiTheme="majorHAnsi" w:hAnsiTheme="majorHAnsi" w:cs="Arial"/>
                <w:b/>
                <w:sz w:val="24"/>
                <w:szCs w:val="24"/>
              </w:rPr>
              <w:t>1</w:t>
            </w:r>
            <w:r>
              <w:rPr>
                <w:rFonts w:asciiTheme="majorHAnsi" w:hAnsiTheme="majorHAnsi" w:cs="Arial"/>
                <w:b/>
                <w:sz w:val="24"/>
                <w:szCs w:val="24"/>
              </w:rPr>
              <w:t>3</w:t>
            </w:r>
          </w:p>
        </w:tc>
        <w:tc>
          <w:tcPr>
            <w:tcW w:w="6237" w:type="dxa"/>
            <w:tcBorders>
              <w:left w:val="single" w:sz="4" w:space="0" w:color="auto"/>
            </w:tcBorders>
            <w:shd w:val="clear" w:color="auto" w:fill="A6A6A6"/>
          </w:tcPr>
          <w:p w:rsidR="00A562ED" w:rsidRPr="00046FC9" w:rsidRDefault="00A562ED" w:rsidP="00EF4983">
            <w:pPr>
              <w:jc w:val="both"/>
              <w:rPr>
                <w:rFonts w:asciiTheme="majorHAnsi" w:hAnsiTheme="majorHAnsi" w:cs="Arial"/>
                <w:b/>
                <w:sz w:val="24"/>
                <w:szCs w:val="24"/>
              </w:rPr>
            </w:pPr>
            <w:r w:rsidRPr="00046FC9">
              <w:rPr>
                <w:rFonts w:asciiTheme="majorHAnsi" w:hAnsiTheme="majorHAnsi" w:cs="Arial"/>
                <w:b/>
                <w:sz w:val="24"/>
                <w:szCs w:val="24"/>
              </w:rPr>
              <w:t xml:space="preserve">Community Consultation/participation on the draft of the IDP </w:t>
            </w:r>
          </w:p>
        </w:tc>
        <w:tc>
          <w:tcPr>
            <w:tcW w:w="2268" w:type="dxa"/>
            <w:shd w:val="clear" w:color="auto" w:fill="A6A6A6"/>
          </w:tcPr>
          <w:p w:rsidR="00A562ED" w:rsidRPr="00046FC9" w:rsidRDefault="00A562ED" w:rsidP="00EF4983">
            <w:pPr>
              <w:jc w:val="center"/>
              <w:rPr>
                <w:rFonts w:asciiTheme="majorHAnsi" w:hAnsiTheme="majorHAnsi" w:cs="Arial"/>
                <w:b/>
                <w:sz w:val="24"/>
                <w:szCs w:val="24"/>
              </w:rPr>
            </w:pPr>
            <w:r w:rsidRPr="00046FC9">
              <w:rPr>
                <w:rFonts w:asciiTheme="majorHAnsi" w:hAnsiTheme="majorHAnsi" w:cs="Arial"/>
                <w:b/>
                <w:sz w:val="24"/>
                <w:szCs w:val="24"/>
              </w:rPr>
              <w:t>IDP MANAGER</w:t>
            </w:r>
          </w:p>
        </w:tc>
        <w:tc>
          <w:tcPr>
            <w:tcW w:w="1417" w:type="dxa"/>
            <w:tcBorders>
              <w:right w:val="single" w:sz="4" w:space="0" w:color="auto"/>
            </w:tcBorders>
            <w:shd w:val="clear" w:color="auto" w:fill="A6A6A6"/>
          </w:tcPr>
          <w:p w:rsidR="00A562ED" w:rsidRPr="00046FC9" w:rsidRDefault="00A562ED" w:rsidP="00DE378B">
            <w:pPr>
              <w:jc w:val="center"/>
              <w:rPr>
                <w:rFonts w:asciiTheme="majorHAnsi" w:hAnsiTheme="majorHAnsi" w:cs="Arial"/>
                <w:b/>
                <w:sz w:val="24"/>
                <w:szCs w:val="24"/>
              </w:rPr>
            </w:pPr>
            <w:r w:rsidRPr="00046FC9">
              <w:rPr>
                <w:rFonts w:asciiTheme="majorHAnsi" w:hAnsiTheme="majorHAnsi" w:cs="Arial"/>
                <w:b/>
                <w:sz w:val="24"/>
                <w:szCs w:val="24"/>
              </w:rPr>
              <w:t>22 November 201</w:t>
            </w:r>
            <w:r>
              <w:rPr>
                <w:rFonts w:asciiTheme="majorHAnsi" w:hAnsiTheme="majorHAnsi" w:cs="Arial"/>
                <w:b/>
                <w:sz w:val="24"/>
                <w:szCs w:val="24"/>
              </w:rPr>
              <w:t>2</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lastRenderedPageBreak/>
              <w:t>14</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Meeting with heads of departments for budget compilation</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w:t>
            </w:r>
          </w:p>
        </w:tc>
        <w:tc>
          <w:tcPr>
            <w:tcW w:w="1417" w:type="dxa"/>
            <w:tcBorders>
              <w:right w:val="single" w:sz="4" w:space="0" w:color="auto"/>
            </w:tcBorders>
          </w:tcPr>
          <w:p w:rsidR="00A562ED" w:rsidRPr="00046FC9" w:rsidRDefault="00A562ED" w:rsidP="006D76CA">
            <w:pPr>
              <w:jc w:val="center"/>
              <w:rPr>
                <w:rFonts w:asciiTheme="majorHAnsi" w:hAnsiTheme="majorHAnsi" w:cs="Arial"/>
                <w:sz w:val="24"/>
                <w:szCs w:val="24"/>
              </w:rPr>
            </w:pPr>
            <w:r w:rsidRPr="00046FC9">
              <w:rPr>
                <w:rFonts w:asciiTheme="majorHAnsi" w:hAnsiTheme="majorHAnsi" w:cs="Arial"/>
                <w:sz w:val="24"/>
                <w:szCs w:val="24"/>
              </w:rPr>
              <w:t>6 December 201</w:t>
            </w:r>
            <w:r>
              <w:rPr>
                <w:rFonts w:asciiTheme="majorHAnsi" w:hAnsiTheme="majorHAnsi" w:cs="Arial"/>
                <w:sz w:val="24"/>
                <w:szCs w:val="24"/>
              </w:rPr>
              <w:t>2</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15</w:t>
            </w:r>
          </w:p>
        </w:tc>
        <w:tc>
          <w:tcPr>
            <w:tcW w:w="6237" w:type="dxa"/>
            <w:tcBorders>
              <w:left w:val="single" w:sz="4" w:space="0" w:color="auto"/>
            </w:tcBorders>
          </w:tcPr>
          <w:p w:rsidR="00A562ED" w:rsidRPr="00046FC9" w:rsidRDefault="00A562ED" w:rsidP="00A53A06">
            <w:pPr>
              <w:jc w:val="both"/>
              <w:rPr>
                <w:rFonts w:asciiTheme="majorHAnsi" w:hAnsiTheme="majorHAnsi" w:cs="Arial"/>
                <w:sz w:val="24"/>
                <w:szCs w:val="24"/>
              </w:rPr>
            </w:pPr>
            <w:r w:rsidRPr="00046FC9">
              <w:rPr>
                <w:rFonts w:asciiTheme="majorHAnsi" w:hAnsiTheme="majorHAnsi" w:cs="Arial"/>
                <w:sz w:val="24"/>
                <w:szCs w:val="24"/>
              </w:rPr>
              <w:t xml:space="preserve">Align total budget with IDP with  National and provincial  priorities and Growth </w:t>
            </w:r>
            <w:r>
              <w:rPr>
                <w:rFonts w:asciiTheme="majorHAnsi" w:hAnsiTheme="majorHAnsi" w:cs="Arial"/>
                <w:sz w:val="24"/>
                <w:szCs w:val="24"/>
              </w:rPr>
              <w:t>and</w:t>
            </w:r>
            <w:r w:rsidRPr="00046FC9">
              <w:rPr>
                <w:rFonts w:asciiTheme="majorHAnsi" w:hAnsiTheme="majorHAnsi" w:cs="Arial"/>
                <w:sz w:val="24"/>
                <w:szCs w:val="24"/>
              </w:rPr>
              <w:t xml:space="preserve"> Development Plan</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All the departments</w:t>
            </w:r>
          </w:p>
        </w:tc>
        <w:tc>
          <w:tcPr>
            <w:tcW w:w="1417" w:type="dxa"/>
            <w:tcBorders>
              <w:right w:val="single" w:sz="4" w:space="0" w:color="auto"/>
            </w:tcBorders>
          </w:tcPr>
          <w:p w:rsidR="00A562ED" w:rsidRPr="00046FC9" w:rsidRDefault="00A562ED" w:rsidP="002541F1">
            <w:pPr>
              <w:jc w:val="center"/>
              <w:rPr>
                <w:rFonts w:asciiTheme="majorHAnsi" w:hAnsiTheme="majorHAnsi" w:cs="Arial"/>
                <w:sz w:val="24"/>
                <w:szCs w:val="24"/>
              </w:rPr>
            </w:pPr>
            <w:r w:rsidRPr="00046FC9">
              <w:rPr>
                <w:rFonts w:asciiTheme="majorHAnsi" w:hAnsiTheme="majorHAnsi" w:cs="Arial"/>
                <w:sz w:val="24"/>
                <w:szCs w:val="24"/>
              </w:rPr>
              <w:t>13 January 201</w:t>
            </w:r>
            <w:r>
              <w:rPr>
                <w:rFonts w:asciiTheme="majorHAnsi" w:hAnsiTheme="majorHAnsi" w:cs="Arial"/>
                <w:sz w:val="24"/>
                <w:szCs w:val="24"/>
              </w:rPr>
              <w:t>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16</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Presentation</w:t>
            </w:r>
            <w:r>
              <w:rPr>
                <w:rFonts w:asciiTheme="majorHAnsi" w:hAnsiTheme="majorHAnsi" w:cs="Arial"/>
                <w:sz w:val="24"/>
                <w:szCs w:val="24"/>
              </w:rPr>
              <w:t xml:space="preserve"> of a Draft IDP  2013</w:t>
            </w:r>
            <w:r w:rsidRPr="00046FC9">
              <w:rPr>
                <w:rFonts w:asciiTheme="majorHAnsi" w:hAnsiTheme="majorHAnsi" w:cs="Arial"/>
                <w:sz w:val="24"/>
                <w:szCs w:val="24"/>
              </w:rPr>
              <w:t>/201</w:t>
            </w:r>
            <w:r>
              <w:rPr>
                <w:rFonts w:asciiTheme="majorHAnsi" w:hAnsiTheme="majorHAnsi" w:cs="Arial"/>
                <w:sz w:val="24"/>
                <w:szCs w:val="24"/>
              </w:rPr>
              <w:t>4</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council</w:t>
            </w:r>
          </w:p>
        </w:tc>
        <w:tc>
          <w:tcPr>
            <w:tcW w:w="1417" w:type="dxa"/>
            <w:tcBorders>
              <w:right w:val="single" w:sz="4" w:space="0" w:color="auto"/>
            </w:tcBorders>
          </w:tcPr>
          <w:p w:rsidR="00A562ED" w:rsidRPr="00046FC9" w:rsidRDefault="00A562ED" w:rsidP="002541F1">
            <w:pPr>
              <w:jc w:val="center"/>
              <w:rPr>
                <w:rFonts w:asciiTheme="majorHAnsi" w:hAnsiTheme="majorHAnsi" w:cs="Arial"/>
                <w:sz w:val="24"/>
                <w:szCs w:val="24"/>
              </w:rPr>
            </w:pPr>
            <w:r w:rsidRPr="00046FC9">
              <w:rPr>
                <w:rFonts w:asciiTheme="majorHAnsi" w:hAnsiTheme="majorHAnsi" w:cs="Arial"/>
                <w:sz w:val="24"/>
                <w:szCs w:val="24"/>
              </w:rPr>
              <w:t>26February 201</w:t>
            </w:r>
            <w:r>
              <w:rPr>
                <w:rFonts w:asciiTheme="majorHAnsi" w:hAnsiTheme="majorHAnsi" w:cs="Arial"/>
                <w:sz w:val="24"/>
                <w:szCs w:val="24"/>
              </w:rPr>
              <w:t>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17</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Commence public budget  IDP participation process with all wards within Joe Morolong Local Municipality</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CFO/IDP(Chairpersons)</w:t>
            </w:r>
          </w:p>
        </w:tc>
        <w:tc>
          <w:tcPr>
            <w:tcW w:w="1417" w:type="dxa"/>
            <w:tcBorders>
              <w:right w:val="single" w:sz="4" w:space="0" w:color="auto"/>
            </w:tcBorders>
          </w:tcPr>
          <w:p w:rsidR="00A562ED" w:rsidRPr="00046FC9" w:rsidRDefault="00A562ED" w:rsidP="00A53A06">
            <w:pPr>
              <w:jc w:val="center"/>
              <w:rPr>
                <w:rFonts w:asciiTheme="majorHAnsi" w:hAnsiTheme="majorHAnsi" w:cs="Arial"/>
                <w:sz w:val="24"/>
                <w:szCs w:val="24"/>
              </w:rPr>
            </w:pPr>
            <w:r>
              <w:rPr>
                <w:rFonts w:asciiTheme="majorHAnsi" w:hAnsiTheme="majorHAnsi" w:cs="Arial"/>
                <w:sz w:val="24"/>
                <w:szCs w:val="24"/>
              </w:rPr>
              <w:t>April</w:t>
            </w:r>
            <w:r w:rsidRPr="00046FC9">
              <w:rPr>
                <w:rFonts w:asciiTheme="majorHAnsi" w:hAnsiTheme="majorHAnsi" w:cs="Arial"/>
                <w:sz w:val="24"/>
                <w:szCs w:val="24"/>
              </w:rPr>
              <w:t xml:space="preserve"> 201</w:t>
            </w:r>
            <w:r>
              <w:rPr>
                <w:rFonts w:asciiTheme="majorHAnsi" w:hAnsiTheme="majorHAnsi" w:cs="Arial"/>
                <w:sz w:val="24"/>
                <w:szCs w:val="24"/>
              </w:rPr>
              <w:t>3</w:t>
            </w:r>
          </w:p>
        </w:tc>
      </w:tr>
      <w:tr w:rsidR="00A562ED" w:rsidRPr="00046FC9" w:rsidTr="00BE65C4">
        <w:trPr>
          <w:trHeight w:val="576"/>
        </w:trPr>
        <w:tc>
          <w:tcPr>
            <w:tcW w:w="675" w:type="dxa"/>
            <w:tcBorders>
              <w:right w:val="single" w:sz="4" w:space="0" w:color="auto"/>
            </w:tcBorders>
            <w:shd w:val="clear" w:color="auto" w:fill="A6A6A6"/>
          </w:tcPr>
          <w:p w:rsidR="00A562ED" w:rsidRPr="00046FC9" w:rsidRDefault="00A562ED" w:rsidP="00EF4983">
            <w:pPr>
              <w:jc w:val="both"/>
              <w:rPr>
                <w:rFonts w:asciiTheme="majorHAnsi" w:hAnsiTheme="majorHAnsi" w:cs="Arial"/>
                <w:b/>
                <w:sz w:val="24"/>
                <w:szCs w:val="24"/>
              </w:rPr>
            </w:pPr>
            <w:r w:rsidRPr="00046FC9">
              <w:rPr>
                <w:rFonts w:asciiTheme="majorHAnsi" w:hAnsiTheme="majorHAnsi" w:cs="Arial"/>
                <w:b/>
                <w:sz w:val="24"/>
                <w:szCs w:val="24"/>
              </w:rPr>
              <w:t>18</w:t>
            </w:r>
          </w:p>
        </w:tc>
        <w:tc>
          <w:tcPr>
            <w:tcW w:w="6237" w:type="dxa"/>
            <w:tcBorders>
              <w:left w:val="single" w:sz="4" w:space="0" w:color="auto"/>
            </w:tcBorders>
            <w:shd w:val="clear" w:color="auto" w:fill="A6A6A6"/>
          </w:tcPr>
          <w:p w:rsidR="00A562ED" w:rsidRPr="00046FC9" w:rsidRDefault="00A562ED" w:rsidP="00EF4983">
            <w:pPr>
              <w:jc w:val="both"/>
              <w:rPr>
                <w:rFonts w:asciiTheme="majorHAnsi" w:hAnsiTheme="majorHAnsi" w:cs="Arial"/>
                <w:b/>
                <w:sz w:val="24"/>
                <w:szCs w:val="24"/>
              </w:rPr>
            </w:pPr>
            <w:r w:rsidRPr="00046FC9">
              <w:rPr>
                <w:rFonts w:asciiTheme="majorHAnsi" w:hAnsiTheme="majorHAnsi" w:cs="Arial"/>
                <w:b/>
                <w:sz w:val="24"/>
                <w:szCs w:val="24"/>
              </w:rPr>
              <w:t>Presentation of public participation results to Council for inclusi</w:t>
            </w:r>
            <w:r>
              <w:rPr>
                <w:rFonts w:asciiTheme="majorHAnsi" w:hAnsiTheme="majorHAnsi" w:cs="Arial"/>
                <w:b/>
                <w:sz w:val="24"/>
                <w:szCs w:val="24"/>
              </w:rPr>
              <w:t>on into the final budget of 2013</w:t>
            </w:r>
            <w:r w:rsidRPr="00046FC9">
              <w:rPr>
                <w:rFonts w:asciiTheme="majorHAnsi" w:hAnsiTheme="majorHAnsi" w:cs="Arial"/>
                <w:b/>
                <w:sz w:val="24"/>
                <w:szCs w:val="24"/>
              </w:rPr>
              <w:t>/1</w:t>
            </w:r>
            <w:r>
              <w:rPr>
                <w:rFonts w:asciiTheme="majorHAnsi" w:hAnsiTheme="majorHAnsi" w:cs="Arial"/>
                <w:b/>
                <w:sz w:val="24"/>
                <w:szCs w:val="24"/>
              </w:rPr>
              <w:t>4</w:t>
            </w:r>
          </w:p>
        </w:tc>
        <w:tc>
          <w:tcPr>
            <w:tcW w:w="2268" w:type="dxa"/>
            <w:shd w:val="clear" w:color="auto" w:fill="A6A6A6"/>
          </w:tcPr>
          <w:p w:rsidR="00A562ED" w:rsidRPr="00046FC9" w:rsidRDefault="00A562ED" w:rsidP="00EF4983">
            <w:pPr>
              <w:jc w:val="center"/>
              <w:rPr>
                <w:rFonts w:asciiTheme="majorHAnsi" w:hAnsiTheme="majorHAnsi" w:cs="Arial"/>
                <w:b/>
                <w:sz w:val="24"/>
                <w:szCs w:val="24"/>
              </w:rPr>
            </w:pPr>
            <w:r w:rsidRPr="00046FC9">
              <w:rPr>
                <w:rFonts w:asciiTheme="majorHAnsi" w:hAnsiTheme="majorHAnsi" w:cs="Arial"/>
                <w:b/>
                <w:sz w:val="24"/>
                <w:szCs w:val="24"/>
              </w:rPr>
              <w:t>Mayor/CFO/IDP</w:t>
            </w:r>
          </w:p>
        </w:tc>
        <w:tc>
          <w:tcPr>
            <w:tcW w:w="1417" w:type="dxa"/>
            <w:tcBorders>
              <w:right w:val="single" w:sz="4" w:space="0" w:color="auto"/>
            </w:tcBorders>
            <w:shd w:val="clear" w:color="auto" w:fill="A6A6A6"/>
          </w:tcPr>
          <w:p w:rsidR="00A562ED" w:rsidRPr="00046FC9" w:rsidRDefault="00A562ED" w:rsidP="00EF4983">
            <w:pPr>
              <w:jc w:val="center"/>
              <w:rPr>
                <w:rFonts w:asciiTheme="majorHAnsi" w:hAnsiTheme="majorHAnsi" w:cs="Arial"/>
                <w:b/>
                <w:sz w:val="24"/>
                <w:szCs w:val="24"/>
              </w:rPr>
            </w:pPr>
            <w:r w:rsidRPr="00046FC9">
              <w:rPr>
                <w:rFonts w:asciiTheme="majorHAnsi" w:hAnsiTheme="majorHAnsi" w:cs="Arial"/>
                <w:b/>
                <w:sz w:val="24"/>
                <w:szCs w:val="24"/>
              </w:rPr>
              <w:t>April 201</w:t>
            </w:r>
            <w:r>
              <w:rPr>
                <w:rFonts w:asciiTheme="majorHAnsi" w:hAnsiTheme="majorHAnsi" w:cs="Arial"/>
                <w:b/>
                <w:sz w:val="24"/>
                <w:szCs w:val="24"/>
              </w:rPr>
              <w:t>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19</w:t>
            </w:r>
          </w:p>
        </w:tc>
        <w:tc>
          <w:tcPr>
            <w:tcW w:w="6237" w:type="dxa"/>
            <w:tcBorders>
              <w:lef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Final total budget  proposal to council for approval</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Mayor/CFO/IDP</w:t>
            </w:r>
          </w:p>
        </w:tc>
        <w:tc>
          <w:tcPr>
            <w:tcW w:w="1417" w:type="dxa"/>
            <w:tcBorders>
              <w:right w:val="single" w:sz="4" w:space="0" w:color="auto"/>
            </w:tcBorders>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31 May 201</w:t>
            </w:r>
            <w:r>
              <w:rPr>
                <w:rFonts w:asciiTheme="majorHAnsi" w:hAnsiTheme="majorHAnsi" w:cs="Arial"/>
                <w:sz w:val="24"/>
                <w:szCs w:val="24"/>
              </w:rPr>
              <w:t>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20</w:t>
            </w:r>
          </w:p>
        </w:tc>
        <w:tc>
          <w:tcPr>
            <w:tcW w:w="6237" w:type="dxa"/>
            <w:tcBorders>
              <w:left w:val="single" w:sz="4" w:space="0" w:color="auto"/>
            </w:tcBorders>
          </w:tcPr>
          <w:p w:rsidR="00A562ED" w:rsidRPr="00046FC9" w:rsidRDefault="00A562ED" w:rsidP="00C229C0">
            <w:pPr>
              <w:jc w:val="both"/>
              <w:rPr>
                <w:rFonts w:asciiTheme="majorHAnsi" w:hAnsiTheme="majorHAnsi" w:cs="Arial"/>
                <w:sz w:val="24"/>
                <w:szCs w:val="24"/>
              </w:rPr>
            </w:pPr>
            <w:r w:rsidRPr="00046FC9">
              <w:rPr>
                <w:rFonts w:asciiTheme="majorHAnsi" w:hAnsiTheme="majorHAnsi" w:cs="Arial"/>
                <w:sz w:val="24"/>
                <w:szCs w:val="24"/>
              </w:rPr>
              <w:t>Finalisation  of departmental SDBIPs</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HODs</w:t>
            </w:r>
          </w:p>
        </w:tc>
        <w:tc>
          <w:tcPr>
            <w:tcW w:w="1417" w:type="dxa"/>
            <w:tcBorders>
              <w:right w:val="single" w:sz="4" w:space="0" w:color="auto"/>
            </w:tcBorders>
          </w:tcPr>
          <w:p w:rsidR="00A562ED" w:rsidRPr="00046FC9" w:rsidRDefault="00A562ED" w:rsidP="00C229C0">
            <w:pPr>
              <w:jc w:val="center"/>
              <w:rPr>
                <w:rFonts w:asciiTheme="majorHAnsi" w:hAnsiTheme="majorHAnsi" w:cs="Arial"/>
                <w:sz w:val="24"/>
                <w:szCs w:val="24"/>
              </w:rPr>
            </w:pPr>
            <w:r w:rsidRPr="00046FC9">
              <w:rPr>
                <w:rFonts w:asciiTheme="majorHAnsi" w:hAnsiTheme="majorHAnsi" w:cs="Arial"/>
                <w:sz w:val="24"/>
                <w:szCs w:val="24"/>
              </w:rPr>
              <w:t>4 June 201</w:t>
            </w:r>
            <w:r>
              <w:rPr>
                <w:rFonts w:asciiTheme="majorHAnsi" w:hAnsiTheme="majorHAnsi" w:cs="Arial"/>
                <w:sz w:val="24"/>
                <w:szCs w:val="24"/>
              </w:rPr>
              <w:t>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21</w:t>
            </w:r>
          </w:p>
        </w:tc>
        <w:tc>
          <w:tcPr>
            <w:tcW w:w="6237" w:type="dxa"/>
            <w:tcBorders>
              <w:left w:val="single" w:sz="4" w:space="0" w:color="auto"/>
            </w:tcBorders>
          </w:tcPr>
          <w:p w:rsidR="00A562ED" w:rsidRPr="00046FC9" w:rsidRDefault="00A562ED" w:rsidP="00C229C0">
            <w:pPr>
              <w:jc w:val="both"/>
              <w:rPr>
                <w:rFonts w:asciiTheme="majorHAnsi" w:hAnsiTheme="majorHAnsi" w:cs="Arial"/>
                <w:sz w:val="24"/>
                <w:szCs w:val="24"/>
              </w:rPr>
            </w:pPr>
            <w:r w:rsidRPr="00046FC9">
              <w:rPr>
                <w:rFonts w:asciiTheme="majorHAnsi" w:hAnsiTheme="majorHAnsi" w:cs="Arial"/>
                <w:sz w:val="24"/>
                <w:szCs w:val="24"/>
              </w:rPr>
              <w:t>Finalisation of municipal  SDBIPs</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MM</w:t>
            </w:r>
          </w:p>
        </w:tc>
        <w:tc>
          <w:tcPr>
            <w:tcW w:w="1417" w:type="dxa"/>
            <w:tcBorders>
              <w:right w:val="single" w:sz="4" w:space="0" w:color="auto"/>
            </w:tcBorders>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 xml:space="preserve">18 June </w:t>
            </w:r>
            <w:r>
              <w:rPr>
                <w:rFonts w:asciiTheme="majorHAnsi" w:hAnsiTheme="majorHAnsi" w:cs="Arial"/>
                <w:sz w:val="24"/>
                <w:szCs w:val="24"/>
              </w:rPr>
              <w:t>2013</w:t>
            </w:r>
          </w:p>
        </w:tc>
      </w:tr>
      <w:tr w:rsidR="00A562ED" w:rsidRPr="00046FC9" w:rsidTr="00147438">
        <w:tc>
          <w:tcPr>
            <w:tcW w:w="675" w:type="dxa"/>
            <w:tcBorders>
              <w:right w:val="single" w:sz="4" w:space="0" w:color="auto"/>
            </w:tcBorders>
          </w:tcPr>
          <w:p w:rsidR="00A562ED" w:rsidRPr="00046FC9" w:rsidRDefault="00A562ED" w:rsidP="00EF4983">
            <w:pPr>
              <w:jc w:val="both"/>
              <w:rPr>
                <w:rFonts w:asciiTheme="majorHAnsi" w:hAnsiTheme="majorHAnsi" w:cs="Arial"/>
                <w:sz w:val="24"/>
                <w:szCs w:val="24"/>
              </w:rPr>
            </w:pPr>
            <w:r w:rsidRPr="00046FC9">
              <w:rPr>
                <w:rFonts w:asciiTheme="majorHAnsi" w:hAnsiTheme="majorHAnsi" w:cs="Arial"/>
                <w:sz w:val="24"/>
                <w:szCs w:val="24"/>
              </w:rPr>
              <w:t>22</w:t>
            </w:r>
          </w:p>
        </w:tc>
        <w:tc>
          <w:tcPr>
            <w:tcW w:w="6237" w:type="dxa"/>
            <w:tcBorders>
              <w:left w:val="single" w:sz="4" w:space="0" w:color="auto"/>
            </w:tcBorders>
          </w:tcPr>
          <w:p w:rsidR="00A562ED" w:rsidRPr="00046FC9" w:rsidRDefault="00A562ED" w:rsidP="006550EE">
            <w:pPr>
              <w:jc w:val="both"/>
              <w:rPr>
                <w:rFonts w:asciiTheme="majorHAnsi" w:hAnsiTheme="majorHAnsi" w:cs="Arial"/>
                <w:sz w:val="24"/>
                <w:szCs w:val="24"/>
              </w:rPr>
            </w:pPr>
            <w:r w:rsidRPr="00046FC9">
              <w:rPr>
                <w:rFonts w:asciiTheme="majorHAnsi" w:hAnsiTheme="majorHAnsi" w:cs="Arial"/>
                <w:sz w:val="24"/>
                <w:szCs w:val="24"/>
              </w:rPr>
              <w:t>Send approval budget to provincial and national treasury</w:t>
            </w:r>
          </w:p>
        </w:tc>
        <w:tc>
          <w:tcPr>
            <w:tcW w:w="2268" w:type="dxa"/>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CFO/MM</w:t>
            </w:r>
          </w:p>
        </w:tc>
        <w:tc>
          <w:tcPr>
            <w:tcW w:w="1417" w:type="dxa"/>
            <w:tcBorders>
              <w:right w:val="single" w:sz="4" w:space="0" w:color="auto"/>
            </w:tcBorders>
          </w:tcPr>
          <w:p w:rsidR="00A562ED" w:rsidRPr="00046FC9" w:rsidRDefault="00A562ED" w:rsidP="00EF4983">
            <w:pPr>
              <w:jc w:val="center"/>
              <w:rPr>
                <w:rFonts w:asciiTheme="majorHAnsi" w:hAnsiTheme="majorHAnsi" w:cs="Arial"/>
                <w:sz w:val="24"/>
                <w:szCs w:val="24"/>
              </w:rPr>
            </w:pPr>
            <w:r w:rsidRPr="00046FC9">
              <w:rPr>
                <w:rFonts w:asciiTheme="majorHAnsi" w:hAnsiTheme="majorHAnsi" w:cs="Arial"/>
                <w:sz w:val="24"/>
                <w:szCs w:val="24"/>
              </w:rPr>
              <w:t>25 June 201</w:t>
            </w:r>
            <w:r>
              <w:rPr>
                <w:rFonts w:asciiTheme="majorHAnsi" w:hAnsiTheme="majorHAnsi" w:cs="Arial"/>
                <w:sz w:val="24"/>
                <w:szCs w:val="24"/>
              </w:rPr>
              <w:t>3</w:t>
            </w:r>
          </w:p>
        </w:tc>
      </w:tr>
    </w:tbl>
    <w:p w:rsidR="00FA4E86" w:rsidRPr="00046FC9" w:rsidRDefault="00FA4E86" w:rsidP="00FA4E86">
      <w:pPr>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046FC9">
        <w:rPr>
          <w:rFonts w:asciiTheme="majorHAnsi" w:hAnsiTheme="majorHAnsi" w:cs="Arial"/>
          <w:b/>
          <w:sz w:val="24"/>
          <w:szCs w:val="24"/>
        </w:rPr>
        <w:t>1.1.5</w:t>
      </w:r>
      <w:r w:rsidRPr="00046FC9">
        <w:rPr>
          <w:rFonts w:asciiTheme="majorHAnsi" w:hAnsiTheme="majorHAnsi" w:cs="Arial"/>
          <w:b/>
          <w:sz w:val="24"/>
          <w:szCs w:val="24"/>
        </w:rPr>
        <w:tab/>
        <w:t>IDP Framework</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As part of the preparation stage, the district council in consultation with its local municipalities must adopt a framework for Integrated Development Planning. That framework will determine the procedures for coordination, consultation and alignment between the district and local municipalities. It also supposes to guide municipalities in preparing its process plans. </w:t>
      </w:r>
    </w:p>
    <w:p w:rsidR="00FA4E86" w:rsidRPr="00046FC9" w:rsidRDefault="00FA4E86" w:rsidP="00FA4E86">
      <w:pPr>
        <w:rPr>
          <w:rFonts w:asciiTheme="majorHAnsi" w:hAnsiTheme="majorHAnsi" w:cs="Arial"/>
          <w:sz w:val="24"/>
          <w:szCs w:val="24"/>
        </w:rPr>
      </w:pPr>
      <w:r w:rsidRPr="00046FC9">
        <w:rPr>
          <w:rFonts w:asciiTheme="majorHAnsi" w:hAnsiTheme="majorHAnsi" w:cs="Arial"/>
          <w:sz w:val="24"/>
          <w:szCs w:val="24"/>
        </w:rPr>
        <w:t xml:space="preserve"> Development of this Framework is also one of the compliances as stipulated in the Municipal System’s Act, Section 27 (2)</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lastRenderedPageBreak/>
        <w:t>“</w:t>
      </w:r>
      <w:proofErr w:type="gramStart"/>
      <w:r w:rsidRPr="00046FC9">
        <w:rPr>
          <w:rFonts w:asciiTheme="majorHAnsi" w:hAnsiTheme="majorHAnsi" w:cs="Arial"/>
          <w:i/>
          <w:sz w:val="24"/>
          <w:szCs w:val="24"/>
        </w:rPr>
        <w:t>a</w:t>
      </w:r>
      <w:proofErr w:type="gramEnd"/>
      <w:r w:rsidRPr="00046FC9">
        <w:rPr>
          <w:rFonts w:asciiTheme="majorHAnsi" w:hAnsiTheme="majorHAnsi" w:cs="Arial"/>
          <w:i/>
          <w:sz w:val="24"/>
          <w:szCs w:val="24"/>
        </w:rPr>
        <w:t xml:space="preserve"> framework referred to in subsection 1 binds both the district and local municipalities in the area of a district municipality, and must at least – </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t xml:space="preserve">(a) </w:t>
      </w:r>
      <w:proofErr w:type="gramStart"/>
      <w:r w:rsidRPr="00046FC9">
        <w:rPr>
          <w:rFonts w:asciiTheme="majorHAnsi" w:hAnsiTheme="majorHAnsi" w:cs="Arial"/>
          <w:i/>
          <w:sz w:val="24"/>
          <w:szCs w:val="24"/>
        </w:rPr>
        <w:t>identify</w:t>
      </w:r>
      <w:proofErr w:type="gramEnd"/>
      <w:r w:rsidRPr="00046FC9">
        <w:rPr>
          <w:rFonts w:asciiTheme="majorHAnsi" w:hAnsiTheme="majorHAnsi" w:cs="Arial"/>
          <w:i/>
          <w:sz w:val="24"/>
          <w:szCs w:val="24"/>
        </w:rPr>
        <w:t xml:space="preserve"> the plans and planning requirements binding in terms of national and provincial legislation on the district municipality and the local municipality or on any municipality.</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t xml:space="preserve">(b) </w:t>
      </w:r>
      <w:proofErr w:type="gramStart"/>
      <w:r w:rsidRPr="00046FC9">
        <w:rPr>
          <w:rFonts w:asciiTheme="majorHAnsi" w:hAnsiTheme="majorHAnsi" w:cs="Arial"/>
          <w:i/>
          <w:sz w:val="24"/>
          <w:szCs w:val="24"/>
        </w:rPr>
        <w:t>identify</w:t>
      </w:r>
      <w:proofErr w:type="gramEnd"/>
      <w:r w:rsidRPr="00046FC9">
        <w:rPr>
          <w:rFonts w:asciiTheme="majorHAnsi" w:hAnsiTheme="majorHAnsi" w:cs="Arial"/>
          <w:i/>
          <w:sz w:val="24"/>
          <w:szCs w:val="24"/>
        </w:rPr>
        <w:t xml:space="preserve"> the matters to be included in the IDP of the district and local municipalities that require alignment. </w:t>
      </w:r>
    </w:p>
    <w:p w:rsidR="00FA4E86" w:rsidRPr="00046FC9" w:rsidRDefault="00FA4E86" w:rsidP="00FA4E86">
      <w:pPr>
        <w:rPr>
          <w:rFonts w:asciiTheme="majorHAnsi" w:hAnsiTheme="majorHAnsi" w:cs="Arial"/>
          <w:i/>
          <w:sz w:val="24"/>
          <w:szCs w:val="24"/>
        </w:rPr>
      </w:pPr>
      <w:r w:rsidRPr="00046FC9">
        <w:rPr>
          <w:rFonts w:asciiTheme="majorHAnsi" w:hAnsiTheme="majorHAnsi" w:cs="Arial"/>
          <w:i/>
          <w:sz w:val="24"/>
          <w:szCs w:val="24"/>
        </w:rPr>
        <w:t xml:space="preserve">(c) </w:t>
      </w:r>
      <w:proofErr w:type="gramStart"/>
      <w:r w:rsidRPr="00046FC9">
        <w:rPr>
          <w:rFonts w:asciiTheme="majorHAnsi" w:hAnsiTheme="majorHAnsi" w:cs="Arial"/>
          <w:i/>
          <w:sz w:val="24"/>
          <w:szCs w:val="24"/>
        </w:rPr>
        <w:t>specify</w:t>
      </w:r>
      <w:proofErr w:type="gramEnd"/>
      <w:r w:rsidRPr="00046FC9">
        <w:rPr>
          <w:rFonts w:asciiTheme="majorHAnsi" w:hAnsiTheme="majorHAnsi" w:cs="Arial"/>
          <w:i/>
          <w:sz w:val="24"/>
          <w:szCs w:val="24"/>
        </w:rPr>
        <w:t xml:space="preserve"> the principles to be applied and coordinate the approach to be adopted in respect of those matters and </w:t>
      </w:r>
    </w:p>
    <w:p w:rsidR="00FA4E86" w:rsidRDefault="00FA4E86" w:rsidP="00FA4E86">
      <w:pPr>
        <w:rPr>
          <w:rFonts w:asciiTheme="majorHAnsi" w:hAnsiTheme="majorHAnsi" w:cs="Arial"/>
          <w:i/>
          <w:sz w:val="24"/>
          <w:szCs w:val="24"/>
        </w:rPr>
      </w:pPr>
      <w:r w:rsidRPr="00046FC9">
        <w:rPr>
          <w:rFonts w:asciiTheme="majorHAnsi" w:hAnsiTheme="majorHAnsi" w:cs="Arial"/>
          <w:i/>
          <w:sz w:val="24"/>
          <w:szCs w:val="24"/>
        </w:rPr>
        <w:t xml:space="preserve">(d) </w:t>
      </w:r>
      <w:proofErr w:type="gramStart"/>
      <w:r w:rsidRPr="00046FC9">
        <w:rPr>
          <w:rFonts w:asciiTheme="majorHAnsi" w:hAnsiTheme="majorHAnsi" w:cs="Arial"/>
          <w:i/>
          <w:sz w:val="24"/>
          <w:szCs w:val="24"/>
        </w:rPr>
        <w:t>determines</w:t>
      </w:r>
      <w:proofErr w:type="gramEnd"/>
      <w:r w:rsidRPr="00046FC9">
        <w:rPr>
          <w:rFonts w:asciiTheme="majorHAnsi" w:hAnsiTheme="majorHAnsi" w:cs="Arial"/>
          <w:i/>
          <w:sz w:val="24"/>
          <w:szCs w:val="24"/>
        </w:rPr>
        <w:t xml:space="preserve"> procedures.” </w:t>
      </w:r>
    </w:p>
    <w:p w:rsidR="0009370C" w:rsidRPr="00046FC9" w:rsidRDefault="0009370C" w:rsidP="00FA4E86">
      <w:pPr>
        <w:rPr>
          <w:rFonts w:asciiTheme="majorHAnsi" w:hAnsiTheme="majorHAnsi" w:cs="Arial"/>
          <w:i/>
          <w:sz w:val="24"/>
          <w:szCs w:val="24"/>
        </w:rPr>
      </w:pPr>
    </w:p>
    <w:p w:rsidR="00FA4E86" w:rsidRPr="00046FC9" w:rsidRDefault="00FA4E86" w:rsidP="00FA4E86">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046FC9">
        <w:rPr>
          <w:rFonts w:asciiTheme="majorHAnsi" w:hAnsiTheme="majorHAnsi" w:cs="Arial"/>
          <w:b/>
          <w:sz w:val="24"/>
          <w:szCs w:val="24"/>
        </w:rPr>
        <w:t>1.1.6</w:t>
      </w:r>
      <w:r w:rsidRPr="00046FC9">
        <w:rPr>
          <w:rFonts w:asciiTheme="majorHAnsi" w:hAnsiTheme="majorHAnsi" w:cs="Arial"/>
          <w:b/>
          <w:sz w:val="24"/>
          <w:szCs w:val="24"/>
        </w:rPr>
        <w:tab/>
        <w:t>Summary of the Public Participation Process</w:t>
      </w:r>
    </w:p>
    <w:p w:rsidR="00FA4E86" w:rsidRPr="00046FC9" w:rsidRDefault="00FA4E86" w:rsidP="00FA4E86">
      <w:pPr>
        <w:pStyle w:val="BodyText"/>
        <w:spacing w:line="276" w:lineRule="auto"/>
        <w:jc w:val="both"/>
        <w:rPr>
          <w:rFonts w:asciiTheme="majorHAnsi" w:hAnsiTheme="majorHAnsi" w:cs="Arial"/>
          <w:b w:val="0"/>
          <w:sz w:val="24"/>
          <w:szCs w:val="24"/>
        </w:rPr>
      </w:pPr>
      <w:r w:rsidRPr="00046FC9">
        <w:rPr>
          <w:rFonts w:asciiTheme="majorHAnsi" w:hAnsiTheme="majorHAnsi" w:cs="Arial"/>
          <w:b w:val="0"/>
          <w:sz w:val="24"/>
          <w:szCs w:val="24"/>
        </w:rPr>
        <w:t xml:space="preserve">A proper and well-planned public participation process, as set out in the </w:t>
      </w:r>
      <w:r w:rsidRPr="00046FC9">
        <w:rPr>
          <w:rFonts w:asciiTheme="majorHAnsi" w:hAnsiTheme="majorHAnsi" w:cs="Arial"/>
          <w:b w:val="0"/>
          <w:i/>
          <w:sz w:val="24"/>
          <w:szCs w:val="24"/>
        </w:rPr>
        <w:t>Process Plan (IDP Guidelines)</w:t>
      </w:r>
      <w:r w:rsidRPr="00046FC9">
        <w:rPr>
          <w:rFonts w:asciiTheme="majorHAnsi" w:hAnsiTheme="majorHAnsi" w:cs="Arial"/>
          <w:b w:val="0"/>
          <w:sz w:val="24"/>
          <w:szCs w:val="24"/>
        </w:rPr>
        <w:t xml:space="preserve"> and in accordance with the section 16 of the Municipal Systems Act, is always followed, not only for the first round of IDP but also during all annual review processes.</w:t>
      </w:r>
    </w:p>
    <w:p w:rsidR="00586773" w:rsidRPr="00046FC9" w:rsidRDefault="00586773" w:rsidP="00FA4E86">
      <w:pPr>
        <w:jc w:val="both"/>
        <w:rPr>
          <w:rFonts w:asciiTheme="majorHAnsi" w:hAnsiTheme="majorHAnsi" w:cs="Arial"/>
          <w:sz w:val="24"/>
          <w:szCs w:val="24"/>
        </w:rPr>
      </w:pPr>
    </w:p>
    <w:p w:rsidR="00FA4E86" w:rsidRPr="00046FC9" w:rsidRDefault="00FA4E86" w:rsidP="00FA4E86">
      <w:pPr>
        <w:pStyle w:val="BodyText2"/>
        <w:spacing w:line="276" w:lineRule="auto"/>
        <w:jc w:val="both"/>
        <w:rPr>
          <w:rFonts w:asciiTheme="majorHAnsi" w:hAnsiTheme="majorHAnsi" w:cs="Arial"/>
          <w:b w:val="0"/>
          <w:sz w:val="24"/>
          <w:szCs w:val="24"/>
        </w:rPr>
      </w:pPr>
      <w:r w:rsidRPr="00046FC9">
        <w:rPr>
          <w:rFonts w:asciiTheme="majorHAnsi" w:hAnsiTheme="majorHAnsi" w:cs="Arial"/>
          <w:b w:val="0"/>
          <w:sz w:val="24"/>
          <w:szCs w:val="24"/>
        </w:rPr>
        <w:t>During the Analysis Phase, Councilors went out to their various constituencies, meeting with the communities assisted by their ward committee members.  Priority issues based on the community needs were determined in this way, traditional leaders were also involved.  This exercise proofed to be very fruitful and resulted in the Councilors being the link between the community and the Municipality.  This process was followed during the whole IDP process.  During the Review Process the “Steering Committee” and Representative Forum as main participants, formed the link with the community. The existing IDP document was then developed, scrutinized, shortfalls identified, necessary amendments made etc. in order to produce a more realistic, but inclusive IDP, hence the development of this document.</w:t>
      </w:r>
    </w:p>
    <w:p w:rsidR="00FA4E86" w:rsidRPr="00046FC9" w:rsidRDefault="00FA4E86" w:rsidP="00FA4E86">
      <w:pPr>
        <w:pStyle w:val="BodyText"/>
        <w:spacing w:line="276" w:lineRule="auto"/>
        <w:jc w:val="both"/>
        <w:rPr>
          <w:rFonts w:asciiTheme="majorHAnsi" w:hAnsiTheme="majorHAnsi" w:cs="Arial"/>
          <w:b w:val="0"/>
          <w:bCs/>
          <w:sz w:val="24"/>
          <w:szCs w:val="24"/>
        </w:rPr>
      </w:pP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Councillors also participated in all the necessary alignment, strategy and project team training workshops during the first round of planning.  A vision and appropriate objectives were also formulated at “open” workshops.  The responsibility to continue informing the community and getting inputs from the community after each of these workshops were that of the Councillors.</w:t>
      </w:r>
    </w:p>
    <w:p w:rsidR="00FA4E86" w:rsidRPr="00046FC9" w:rsidRDefault="00FA4E86" w:rsidP="00FA4E86">
      <w:pPr>
        <w:jc w:val="both"/>
        <w:rPr>
          <w:rFonts w:asciiTheme="majorHAnsi" w:hAnsiTheme="majorHAnsi" w:cs="Arial"/>
          <w:sz w:val="24"/>
          <w:szCs w:val="24"/>
        </w:rPr>
      </w:pPr>
      <w:r w:rsidRPr="00046FC9">
        <w:rPr>
          <w:rFonts w:asciiTheme="majorHAnsi" w:hAnsiTheme="majorHAnsi" w:cs="Arial"/>
          <w:sz w:val="24"/>
          <w:szCs w:val="24"/>
        </w:rPr>
        <w:t>Please note that although the participation process was quite elaborate and fruitful, the Municipality recognized that it was not at all times successful.  However, it is in the process of rectifying the mistakes that were made and is in the process of ensuring that participation remains the driving force behind its efforts to become more developmental orientated.</w:t>
      </w:r>
    </w:p>
    <w:p w:rsidR="0009370C" w:rsidRDefault="00FA4E86" w:rsidP="00FA4E86">
      <w:pPr>
        <w:jc w:val="both"/>
        <w:rPr>
          <w:rFonts w:asciiTheme="majorHAnsi" w:hAnsiTheme="majorHAnsi" w:cs="Arial"/>
          <w:sz w:val="24"/>
          <w:szCs w:val="24"/>
        </w:rPr>
      </w:pPr>
      <w:r w:rsidRPr="00046FC9">
        <w:rPr>
          <w:rFonts w:asciiTheme="majorHAnsi" w:hAnsiTheme="majorHAnsi" w:cs="Arial"/>
          <w:sz w:val="24"/>
          <w:szCs w:val="24"/>
        </w:rPr>
        <w:t>One of the mistakes that were rectified was the establi</w:t>
      </w:r>
      <w:r w:rsidR="0009370C">
        <w:rPr>
          <w:rFonts w:asciiTheme="majorHAnsi" w:hAnsiTheme="majorHAnsi" w:cs="Arial"/>
          <w:sz w:val="24"/>
          <w:szCs w:val="24"/>
        </w:rPr>
        <w:t>shment of a properly functional</w:t>
      </w:r>
      <w:r w:rsidRPr="00046FC9">
        <w:rPr>
          <w:rFonts w:asciiTheme="majorHAnsi" w:hAnsiTheme="majorHAnsi" w:cs="Arial"/>
          <w:sz w:val="24"/>
          <w:szCs w:val="24"/>
        </w:rPr>
        <w:t xml:space="preserve"> IDP Steering Committee, which consists of the Municipal Manager, </w:t>
      </w:r>
      <w:r w:rsidR="0009370C">
        <w:rPr>
          <w:rFonts w:asciiTheme="majorHAnsi" w:hAnsiTheme="majorHAnsi" w:cs="Arial"/>
          <w:sz w:val="24"/>
          <w:szCs w:val="24"/>
        </w:rPr>
        <w:t>IDP Manager and Senior Managers</w:t>
      </w:r>
      <w:r w:rsidRPr="00046FC9">
        <w:rPr>
          <w:rFonts w:asciiTheme="majorHAnsi" w:hAnsiTheme="majorHAnsi" w:cs="Arial"/>
          <w:sz w:val="24"/>
          <w:szCs w:val="24"/>
        </w:rPr>
        <w:t>.</w:t>
      </w:r>
    </w:p>
    <w:p w:rsidR="0009370C" w:rsidRPr="00046FC9" w:rsidRDefault="0009370C" w:rsidP="00FA4E86">
      <w:pPr>
        <w:jc w:val="both"/>
        <w:rPr>
          <w:rFonts w:asciiTheme="majorHAnsi" w:hAnsiTheme="majorHAnsi" w:cs="Arial"/>
          <w:sz w:val="24"/>
          <w:szCs w:val="24"/>
        </w:rPr>
      </w:pPr>
    </w:p>
    <w:p w:rsidR="001C6473" w:rsidRPr="00046FC9" w:rsidRDefault="001C6473" w:rsidP="00FA4E86">
      <w:pPr>
        <w:jc w:val="both"/>
        <w:rPr>
          <w:rFonts w:asciiTheme="majorHAnsi" w:hAnsiTheme="majorHAnsi" w:cs="Arial"/>
          <w:sz w:val="24"/>
          <w:szCs w:val="24"/>
        </w:rPr>
      </w:pPr>
    </w:p>
    <w:p w:rsidR="001C6473" w:rsidRPr="00046FC9" w:rsidRDefault="00CB0F04" w:rsidP="00FA4E86">
      <w:pPr>
        <w:jc w:val="both"/>
        <w:rPr>
          <w:rFonts w:asciiTheme="majorHAnsi" w:hAnsiTheme="majorHAnsi" w:cs="Arial"/>
          <w:sz w:val="24"/>
          <w:szCs w:val="24"/>
        </w:rPr>
      </w:pPr>
      <w:r w:rsidRPr="00CB0F04">
        <w:rPr>
          <w:rFonts w:asciiTheme="majorHAnsi" w:hAnsiTheme="majorHAnsi" w:cs="Arial"/>
          <w:noProof/>
          <w:sz w:val="24"/>
          <w:szCs w:val="24"/>
          <w:lang w:val="en-US"/>
        </w:rPr>
        <w:pict>
          <v:shape id="_x0000_s1048" type="#_x0000_t202" style="position:absolute;left:0;text-align:left;margin-left:2.25pt;margin-top:-26.25pt;width:420.2pt;height:202.95pt;z-index:251639808;mso-wrap-style:none" fillcolor="#969696">
            <v:fill color2="green" rotate="t" angle="-135" focus="50%" type="gradient"/>
            <v:textbox style="mso-next-textbox:#_x0000_s1048;mso-fit-shape-to-text:t">
              <w:txbxContent>
                <w:p w:rsidR="006B4617" w:rsidRDefault="00CB0F04" w:rsidP="00EF4983">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401.25pt;height:180.75pt" adj="6924" fillcolor="#60c" strokecolor="#c9f">
                        <v:fill color2="#c0c" focus="100%" type="gradient"/>
                        <v:shadow on="t" color="#99f" opacity="52429f" offset="3pt,3pt"/>
                        <v:textpath style="font-family:&quot;Impact&quot;;v-text-kern:t" trim="t" fitpath="t" string="SITUATION ANALYSIS"/>
                      </v:shape>
                    </w:pict>
                  </w:r>
                </w:p>
              </w:txbxContent>
            </v:textbox>
          </v:shape>
        </w:pict>
      </w:r>
      <w:r w:rsidRPr="00CB0F04">
        <w:rPr>
          <w:rFonts w:asciiTheme="majorHAnsi" w:hAnsiTheme="majorHAnsi" w:cs="Arial"/>
          <w:noProof/>
          <w:sz w:val="24"/>
          <w:szCs w:val="24"/>
          <w:lang w:val="en-US"/>
        </w:rPr>
        <w:pict>
          <v:shape id="_x0000_s1049" type="#_x0000_t202" style="position:absolute;left:0;text-align:left;margin-left:88.5pt;margin-top:2.8pt;width:63.2pt;height:334.95pt;z-index:251640832;mso-wrap-style:none" filled="f" fillcolor="#969696" stroked="f">
            <v:textbox style="mso-next-textbox:#_x0000_s1049;mso-fit-shape-to-text:t">
              <w:txbxContent>
                <w:p w:rsidR="006B4617" w:rsidRDefault="00CB0F04" w:rsidP="00EF4983">
                  <w:r>
                    <w:pict>
                      <v:shape id="_x0000_i1032" type="#_x0000_t136" style="width:45.75pt;height:314.25pt" fillcolor="gray">
                        <v:fill r:id="rId9" o:title="Horizontal brick" color2="#c60" type="pattern"/>
                        <v:shadow color="#868686"/>
                        <v:textpath style="font-family:&quot;Arial Black&quot;;v-text-kern:t" trim="t" fitpath="t" string="C&#10;H&#10;A&#10;P&#10;T&#10;E&#10;R&#10;&#10;2"/>
                      </v:shape>
                    </w:pict>
                  </w:r>
                </w:p>
              </w:txbxContent>
            </v:textbox>
          </v:shape>
        </w:pict>
      </w:r>
    </w:p>
    <w:p w:rsidR="001C6473" w:rsidRPr="00046FC9" w:rsidRDefault="001C6473" w:rsidP="00FA4E86">
      <w:pPr>
        <w:jc w:val="both"/>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p>
    <w:p w:rsidR="00FA4E86" w:rsidRPr="00046FC9" w:rsidRDefault="00FA4E86" w:rsidP="00FA4E86">
      <w:pPr>
        <w:rPr>
          <w:rFonts w:asciiTheme="majorHAnsi" w:hAnsiTheme="majorHAnsi" w:cs="Arial"/>
          <w:sz w:val="24"/>
          <w:szCs w:val="24"/>
        </w:rPr>
      </w:pPr>
    </w:p>
    <w:p w:rsidR="00A918D7" w:rsidRPr="00046FC9" w:rsidRDefault="00A918D7" w:rsidP="00FA4E86">
      <w:pPr>
        <w:rPr>
          <w:rFonts w:asciiTheme="majorHAnsi" w:hAnsiTheme="majorHAnsi" w:cs="Arial"/>
          <w:sz w:val="24"/>
          <w:szCs w:val="24"/>
        </w:rPr>
      </w:pPr>
    </w:p>
    <w:p w:rsidR="00A918D7" w:rsidRPr="00046FC9" w:rsidRDefault="00A918D7" w:rsidP="00FA4E86">
      <w:pPr>
        <w:rPr>
          <w:rFonts w:asciiTheme="majorHAnsi" w:hAnsiTheme="majorHAnsi" w:cs="Arial"/>
          <w:sz w:val="24"/>
          <w:szCs w:val="24"/>
        </w:rPr>
      </w:pPr>
    </w:p>
    <w:p w:rsidR="00A918D7" w:rsidRPr="00046FC9" w:rsidRDefault="00CB0F04" w:rsidP="00FA4E86">
      <w:pPr>
        <w:rPr>
          <w:rFonts w:asciiTheme="majorHAnsi" w:hAnsiTheme="majorHAnsi" w:cs="Arial"/>
          <w:sz w:val="24"/>
          <w:szCs w:val="24"/>
        </w:rPr>
      </w:pPr>
      <w:r w:rsidRPr="00CB0F04">
        <w:rPr>
          <w:rFonts w:asciiTheme="majorHAnsi" w:hAnsiTheme="majorHAnsi" w:cs="Arial"/>
          <w:noProof/>
          <w:sz w:val="24"/>
          <w:szCs w:val="24"/>
          <w:lang w:val="en-US"/>
        </w:rPr>
        <w:pict>
          <v:shape id="_x0000_s1050" type="#_x0000_t202" style="position:absolute;margin-left:135pt;margin-top:2.35pt;width:20.85pt;height:304.5pt;z-index:251641856;mso-wrap-style:none" filled="f" stroked="f">
            <v:textbox style="mso-next-textbox:#_x0000_s1050">
              <w:txbxContent>
                <w:p w:rsidR="006B4617" w:rsidRPr="00A918D7" w:rsidRDefault="006B4617" w:rsidP="00EF4983"/>
              </w:txbxContent>
            </v:textbox>
          </v:shape>
        </w:pict>
      </w:r>
    </w:p>
    <w:p w:rsidR="00A918D7" w:rsidRPr="00046FC9" w:rsidRDefault="00A918D7" w:rsidP="00FA4E86">
      <w:pPr>
        <w:rPr>
          <w:rFonts w:asciiTheme="majorHAnsi" w:hAnsiTheme="majorHAnsi" w:cs="Arial"/>
          <w:sz w:val="24"/>
          <w:szCs w:val="24"/>
        </w:rPr>
      </w:pPr>
    </w:p>
    <w:p w:rsidR="00A918D7" w:rsidRDefault="00A918D7" w:rsidP="00FA4E86">
      <w:pPr>
        <w:rPr>
          <w:rFonts w:ascii="Arial" w:hAnsi="Arial" w:cs="Arial"/>
          <w:sz w:val="20"/>
          <w:szCs w:val="20"/>
        </w:rPr>
      </w:pPr>
    </w:p>
    <w:p w:rsidR="00DE2FA2" w:rsidRDefault="00DE2FA2" w:rsidP="00FA4E86">
      <w:pPr>
        <w:rPr>
          <w:rFonts w:ascii="Arial" w:hAnsi="Arial" w:cs="Arial"/>
          <w:sz w:val="20"/>
          <w:szCs w:val="20"/>
        </w:rPr>
      </w:pPr>
    </w:p>
    <w:p w:rsidR="00DE2FA2" w:rsidRDefault="00DE2FA2" w:rsidP="00FA4E86">
      <w:pPr>
        <w:rPr>
          <w:rFonts w:ascii="Arial" w:hAnsi="Arial" w:cs="Arial"/>
          <w:sz w:val="20"/>
          <w:szCs w:val="20"/>
        </w:rPr>
      </w:pPr>
    </w:p>
    <w:p w:rsidR="00DE2FA2" w:rsidRDefault="00DE2FA2" w:rsidP="00FA4E86">
      <w:pPr>
        <w:rPr>
          <w:rFonts w:ascii="Arial" w:hAnsi="Arial" w:cs="Arial"/>
          <w:sz w:val="20"/>
          <w:szCs w:val="20"/>
        </w:rPr>
      </w:pPr>
    </w:p>
    <w:p w:rsidR="00DE2FA2" w:rsidRDefault="00DE2FA2" w:rsidP="00FA4E86">
      <w:pPr>
        <w:rPr>
          <w:rFonts w:ascii="Arial" w:hAnsi="Arial" w:cs="Arial"/>
          <w:sz w:val="20"/>
          <w:szCs w:val="20"/>
        </w:rPr>
      </w:pPr>
    </w:p>
    <w:p w:rsidR="00DE2FA2" w:rsidRDefault="00DE2FA2" w:rsidP="00FA4E86">
      <w:pPr>
        <w:rPr>
          <w:rFonts w:ascii="Arial" w:hAnsi="Arial" w:cs="Arial"/>
          <w:sz w:val="20"/>
          <w:szCs w:val="20"/>
        </w:rPr>
      </w:pPr>
    </w:p>
    <w:p w:rsidR="00EF4983" w:rsidRPr="00664321" w:rsidRDefault="00EF4983" w:rsidP="00EF4983">
      <w:pPr>
        <w:pBdr>
          <w:top w:val="single" w:sz="4" w:space="1" w:color="auto"/>
          <w:left w:val="single" w:sz="4" w:space="4" w:color="auto"/>
          <w:bottom w:val="single" w:sz="4" w:space="1" w:color="auto"/>
          <w:right w:val="single" w:sz="4" w:space="4" w:color="auto"/>
        </w:pBdr>
        <w:shd w:val="clear" w:color="auto" w:fill="BFBFBF"/>
        <w:rPr>
          <w:rFonts w:asciiTheme="majorHAnsi" w:eastAsia="Batang" w:hAnsiTheme="majorHAnsi" w:cs="Lucida Sans Unicode"/>
          <w:b/>
          <w:sz w:val="28"/>
          <w:szCs w:val="28"/>
        </w:rPr>
      </w:pPr>
      <w:r w:rsidRPr="00664321">
        <w:rPr>
          <w:rFonts w:asciiTheme="majorHAnsi" w:eastAsia="Batang" w:hAnsiTheme="majorHAnsi" w:cs="Lucida Sans Unicode"/>
          <w:b/>
          <w:sz w:val="28"/>
          <w:szCs w:val="28"/>
        </w:rPr>
        <w:t>2.1</w:t>
      </w:r>
      <w:r w:rsidRPr="00664321">
        <w:rPr>
          <w:rFonts w:asciiTheme="majorHAnsi" w:eastAsia="Batang" w:hAnsiTheme="majorHAnsi" w:cs="Lucida Sans Unicode"/>
          <w:b/>
          <w:sz w:val="28"/>
          <w:szCs w:val="28"/>
        </w:rPr>
        <w:tab/>
        <w:t>Current Reality: Basic facts and figures</w:t>
      </w:r>
    </w:p>
    <w:p w:rsidR="00EF4983" w:rsidRDefault="00EF4983" w:rsidP="00EF4983">
      <w:pPr>
        <w:rPr>
          <w:rFonts w:asciiTheme="majorHAnsi" w:eastAsia="Batang" w:hAnsiTheme="majorHAnsi" w:cs="Lucida Sans Unicode"/>
          <w:sz w:val="24"/>
          <w:szCs w:val="24"/>
        </w:rPr>
      </w:pPr>
      <w:r w:rsidRPr="00EB4AB5">
        <w:rPr>
          <w:rFonts w:asciiTheme="majorHAnsi" w:eastAsia="Batang" w:hAnsiTheme="majorHAnsi" w:cs="Lucida Sans Unicode"/>
          <w:sz w:val="24"/>
          <w:szCs w:val="24"/>
        </w:rPr>
        <w:t xml:space="preserve">The purpose of the situation analysis is to determine the current reality in the </w:t>
      </w:r>
      <w:r w:rsidR="001C6473" w:rsidRPr="00EB4AB5">
        <w:rPr>
          <w:rFonts w:asciiTheme="majorHAnsi" w:eastAsia="Batang" w:hAnsiTheme="majorHAnsi" w:cs="Lucida Sans Unicode"/>
          <w:sz w:val="24"/>
          <w:szCs w:val="24"/>
        </w:rPr>
        <w:t>Joe Morolong</w:t>
      </w:r>
      <w:r w:rsidRPr="00EB4AB5">
        <w:rPr>
          <w:rFonts w:asciiTheme="majorHAnsi" w:eastAsia="Batang" w:hAnsiTheme="majorHAnsi" w:cs="Lucida Sans Unicode"/>
          <w:sz w:val="24"/>
          <w:szCs w:val="24"/>
        </w:rPr>
        <w:t xml:space="preserve"> Local Municipality. This analysis would provide basic facts and figures regarding priority issues in the Municipality. This would provide guidance in respect of the development needs in the Municipality, and therefore the framework for the formulation of strategies in Chapter 3. The analysis would also provide the basis for the identification of projects that the Municipality will invest in to ensure implementation of the identified strategies.</w:t>
      </w:r>
    </w:p>
    <w:p w:rsidR="00EF4983" w:rsidRPr="00EB4AB5" w:rsidRDefault="00EF4983" w:rsidP="00EF4983">
      <w:pPr>
        <w:rPr>
          <w:rFonts w:asciiTheme="majorHAnsi" w:eastAsia="Batang" w:hAnsiTheme="majorHAnsi" w:cs="Lucida Sans Unicode"/>
          <w:i/>
          <w:sz w:val="24"/>
          <w:szCs w:val="24"/>
        </w:rPr>
      </w:pPr>
      <w:r w:rsidRPr="00EB4AB5">
        <w:rPr>
          <w:rFonts w:asciiTheme="majorHAnsi" w:eastAsia="Batang" w:hAnsiTheme="majorHAnsi" w:cs="Lucida Sans Unicode"/>
          <w:i/>
          <w:sz w:val="24"/>
          <w:szCs w:val="24"/>
        </w:rPr>
        <w:t>Figure: Situation analysis in context of the integrated IDP formulation process</w:t>
      </w:r>
    </w:p>
    <w:p w:rsidR="00EF4983" w:rsidRPr="00EB4AB5" w:rsidRDefault="00EF4983" w:rsidP="00EF4983">
      <w:pPr>
        <w:jc w:val="center"/>
        <w:rPr>
          <w:rFonts w:asciiTheme="majorHAnsi" w:hAnsiTheme="majorHAnsi" w:cs="Arial"/>
          <w:sz w:val="24"/>
          <w:szCs w:val="24"/>
        </w:rPr>
      </w:pPr>
      <w:r w:rsidRPr="00EB4AB5">
        <w:rPr>
          <w:rFonts w:asciiTheme="majorHAnsi" w:hAnsiTheme="majorHAnsi" w:cs="Arial"/>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0pt;height:219pt" o:ole="">
            <v:imagedata r:id="rId10" o:title=""/>
          </v:shape>
          <o:OLEObject Type="Embed" ProgID="PowerPoint.Slide.12" ShapeID="_x0000_i1033" DrawAspect="Content" ObjectID="_1419742846" r:id="rId11"/>
        </w:object>
      </w:r>
    </w:p>
    <w:p w:rsidR="00EF4983" w:rsidRPr="00EB4AB5" w:rsidRDefault="00EF4983" w:rsidP="00EF4983">
      <w:pPr>
        <w:rPr>
          <w:rFonts w:asciiTheme="majorHAnsi" w:eastAsia="Batang" w:hAnsiTheme="majorHAnsi" w:cs="Arial"/>
          <w:sz w:val="24"/>
          <w:szCs w:val="24"/>
        </w:rPr>
      </w:pPr>
      <w:r w:rsidRPr="00EB4AB5">
        <w:rPr>
          <w:rFonts w:asciiTheme="majorHAnsi" w:eastAsia="Batang" w:hAnsiTheme="majorHAnsi" w:cs="Arial"/>
          <w:sz w:val="24"/>
          <w:szCs w:val="24"/>
        </w:rPr>
        <w:t>The analysis contained in this Chapter would centre on the following focus areas:</w:t>
      </w:r>
    </w:p>
    <w:p w:rsidR="00EF4983" w:rsidRPr="00EB4AB5" w:rsidRDefault="00EF4983" w:rsidP="00272416">
      <w:pPr>
        <w:pStyle w:val="ListParagraph"/>
        <w:numPr>
          <w:ilvl w:val="0"/>
          <w:numId w:val="10"/>
        </w:numPr>
        <w:rPr>
          <w:rFonts w:asciiTheme="majorHAnsi" w:eastAsia="Batang" w:hAnsiTheme="majorHAnsi" w:cs="Arial"/>
          <w:sz w:val="24"/>
          <w:szCs w:val="24"/>
        </w:rPr>
      </w:pPr>
      <w:r w:rsidRPr="00EB4AB5">
        <w:rPr>
          <w:rFonts w:asciiTheme="majorHAnsi" w:eastAsia="Batang" w:hAnsiTheme="majorHAnsi" w:cs="Arial"/>
          <w:sz w:val="24"/>
          <w:szCs w:val="24"/>
        </w:rPr>
        <w:t>Summary of community and stakeholder priority issues.</w:t>
      </w:r>
    </w:p>
    <w:p w:rsidR="00EF4983" w:rsidRPr="00EB4AB5" w:rsidRDefault="00EF4983" w:rsidP="00272416">
      <w:pPr>
        <w:pStyle w:val="ListParagraph"/>
        <w:numPr>
          <w:ilvl w:val="0"/>
          <w:numId w:val="10"/>
        </w:numPr>
        <w:rPr>
          <w:rFonts w:asciiTheme="majorHAnsi" w:eastAsia="Batang" w:hAnsiTheme="majorHAnsi" w:cs="Arial"/>
          <w:sz w:val="24"/>
          <w:szCs w:val="24"/>
        </w:rPr>
      </w:pPr>
      <w:r w:rsidRPr="00EB4AB5">
        <w:rPr>
          <w:rFonts w:asciiTheme="majorHAnsi" w:eastAsia="Batang" w:hAnsiTheme="majorHAnsi" w:cs="Arial"/>
          <w:sz w:val="24"/>
          <w:szCs w:val="24"/>
        </w:rPr>
        <w:t>Spatial Analysis.</w:t>
      </w:r>
    </w:p>
    <w:p w:rsidR="00EF4983" w:rsidRPr="00EB4AB5" w:rsidRDefault="00EF4983" w:rsidP="00272416">
      <w:pPr>
        <w:pStyle w:val="ListParagraph"/>
        <w:numPr>
          <w:ilvl w:val="0"/>
          <w:numId w:val="10"/>
        </w:numPr>
        <w:rPr>
          <w:rFonts w:asciiTheme="majorHAnsi" w:eastAsia="Batang" w:hAnsiTheme="majorHAnsi" w:cs="Arial"/>
          <w:sz w:val="24"/>
          <w:szCs w:val="24"/>
        </w:rPr>
      </w:pPr>
      <w:r w:rsidRPr="00EB4AB5">
        <w:rPr>
          <w:rFonts w:asciiTheme="majorHAnsi" w:eastAsia="Batang" w:hAnsiTheme="majorHAnsi" w:cs="Arial"/>
          <w:sz w:val="24"/>
          <w:szCs w:val="24"/>
        </w:rPr>
        <w:t>Social Analysis.</w:t>
      </w:r>
    </w:p>
    <w:p w:rsidR="00EF4983" w:rsidRPr="00EB4AB5" w:rsidRDefault="00EF4983" w:rsidP="00272416">
      <w:pPr>
        <w:pStyle w:val="ListParagraph"/>
        <w:numPr>
          <w:ilvl w:val="0"/>
          <w:numId w:val="10"/>
        </w:numPr>
        <w:rPr>
          <w:rFonts w:asciiTheme="majorHAnsi" w:eastAsia="Batang" w:hAnsiTheme="majorHAnsi" w:cs="Arial"/>
          <w:sz w:val="24"/>
          <w:szCs w:val="24"/>
        </w:rPr>
      </w:pPr>
      <w:r w:rsidRPr="00EB4AB5">
        <w:rPr>
          <w:rFonts w:asciiTheme="majorHAnsi" w:eastAsia="Batang" w:hAnsiTheme="majorHAnsi" w:cs="Arial"/>
          <w:sz w:val="24"/>
          <w:szCs w:val="24"/>
        </w:rPr>
        <w:t>Economic Analysis.</w:t>
      </w:r>
    </w:p>
    <w:p w:rsidR="00EF4983" w:rsidRPr="00EB4AB5" w:rsidRDefault="00EF4983" w:rsidP="00272416">
      <w:pPr>
        <w:pStyle w:val="ListParagraph"/>
        <w:numPr>
          <w:ilvl w:val="0"/>
          <w:numId w:val="10"/>
        </w:numPr>
        <w:rPr>
          <w:rFonts w:asciiTheme="majorHAnsi" w:eastAsia="Batang" w:hAnsiTheme="majorHAnsi" w:cs="Arial"/>
          <w:sz w:val="24"/>
          <w:szCs w:val="24"/>
        </w:rPr>
      </w:pPr>
      <w:r w:rsidRPr="00EB4AB5">
        <w:rPr>
          <w:rFonts w:asciiTheme="majorHAnsi" w:eastAsia="Batang" w:hAnsiTheme="majorHAnsi" w:cs="Arial"/>
          <w:sz w:val="24"/>
          <w:szCs w:val="24"/>
        </w:rPr>
        <w:t>Institutional Analysis.</w:t>
      </w:r>
    </w:p>
    <w:p w:rsidR="00EF4983" w:rsidRPr="00EB4AB5" w:rsidRDefault="00EF4983" w:rsidP="00272416">
      <w:pPr>
        <w:pStyle w:val="ListParagraph"/>
        <w:numPr>
          <w:ilvl w:val="0"/>
          <w:numId w:val="10"/>
        </w:numPr>
        <w:rPr>
          <w:rFonts w:asciiTheme="majorHAnsi" w:hAnsiTheme="majorHAnsi" w:cs="Arial"/>
          <w:sz w:val="24"/>
          <w:szCs w:val="24"/>
        </w:rPr>
      </w:pPr>
      <w:r w:rsidRPr="00EB4AB5">
        <w:rPr>
          <w:rFonts w:asciiTheme="majorHAnsi" w:eastAsia="Batang" w:hAnsiTheme="majorHAnsi" w:cs="Arial"/>
          <w:sz w:val="24"/>
          <w:szCs w:val="24"/>
        </w:rPr>
        <w:t>Priority Issues in Context</w:t>
      </w:r>
      <w:r w:rsidRPr="00EB4AB5">
        <w:rPr>
          <w:rFonts w:asciiTheme="majorHAnsi" w:hAnsiTheme="majorHAnsi" w:cs="Arial"/>
          <w:sz w:val="24"/>
          <w:szCs w:val="24"/>
        </w:rPr>
        <w:t>.</w:t>
      </w:r>
    </w:p>
    <w:p w:rsidR="00EF4983" w:rsidRPr="00EB4AB5" w:rsidRDefault="00EF4983" w:rsidP="00EF4983">
      <w:pPr>
        <w:rPr>
          <w:rFonts w:asciiTheme="majorHAnsi" w:hAnsiTheme="majorHAnsi" w:cs="Arial"/>
          <w:i/>
          <w:sz w:val="24"/>
          <w:szCs w:val="24"/>
        </w:rPr>
      </w:pPr>
      <w:r w:rsidRPr="00EB4AB5">
        <w:rPr>
          <w:rFonts w:asciiTheme="majorHAnsi" w:hAnsiTheme="majorHAnsi" w:cs="Arial"/>
          <w:sz w:val="24"/>
          <w:szCs w:val="24"/>
        </w:rPr>
        <w:br w:type="page"/>
      </w:r>
      <w:r w:rsidRPr="00EB4AB5">
        <w:rPr>
          <w:rFonts w:asciiTheme="majorHAnsi" w:hAnsiTheme="majorHAnsi" w:cs="Arial"/>
          <w:i/>
          <w:sz w:val="24"/>
          <w:szCs w:val="24"/>
        </w:rPr>
        <w:t xml:space="preserve">Table: Statistical Overview: Water provision in the </w:t>
      </w:r>
      <w:r w:rsidR="001C6473" w:rsidRPr="00EB4AB5">
        <w:rPr>
          <w:rFonts w:asciiTheme="majorHAnsi" w:hAnsiTheme="majorHAnsi" w:cs="Arial"/>
          <w:i/>
          <w:sz w:val="24"/>
          <w:szCs w:val="24"/>
        </w:rPr>
        <w:t>Joe Morolong</w:t>
      </w:r>
      <w:r w:rsidRPr="00EB4AB5">
        <w:rPr>
          <w:rFonts w:asciiTheme="majorHAnsi" w:hAnsiTheme="majorHAnsi" w:cs="Arial"/>
          <w:i/>
          <w:sz w:val="24"/>
          <w:szCs w:val="24"/>
        </w:rPr>
        <w:t xml:space="preserve"> municipal area</w:t>
      </w:r>
    </w:p>
    <w:tbl>
      <w:tblPr>
        <w:tblW w:w="6526" w:type="dxa"/>
        <w:tblInd w:w="103" w:type="dxa"/>
        <w:tblLook w:val="04A0"/>
      </w:tblPr>
      <w:tblGrid>
        <w:gridCol w:w="5108"/>
        <w:gridCol w:w="1418"/>
      </w:tblGrid>
      <w:tr w:rsidR="00EF4983" w:rsidRPr="00EB4AB5">
        <w:trPr>
          <w:trHeight w:val="225"/>
        </w:trPr>
        <w:tc>
          <w:tcPr>
            <w:tcW w:w="5108" w:type="dxa"/>
            <w:tcBorders>
              <w:top w:val="single" w:sz="4" w:space="0" w:color="000000"/>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 Access to Pipe</w:t>
            </w:r>
          </w:p>
        </w:tc>
        <w:tc>
          <w:tcPr>
            <w:tcW w:w="1418" w:type="dxa"/>
            <w:tcBorders>
              <w:top w:val="single" w:sz="4" w:space="0" w:color="000000"/>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6,002</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Pipe water(dwell)</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241</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Pipe water( yard)</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CB0F04" w:rsidP="00EF4983">
            <w:pPr>
              <w:spacing w:after="0" w:line="360" w:lineRule="auto"/>
              <w:jc w:val="right"/>
              <w:rPr>
                <w:rFonts w:asciiTheme="majorHAnsi" w:eastAsia="Times New Roman" w:hAnsiTheme="majorHAnsi"/>
                <w:b/>
                <w:color w:val="333333"/>
                <w:sz w:val="24"/>
                <w:szCs w:val="24"/>
              </w:rPr>
            </w:pPr>
            <w:r>
              <w:rPr>
                <w:rFonts w:asciiTheme="majorHAnsi" w:eastAsia="Times New Roman" w:hAnsiTheme="majorHAnsi"/>
                <w:b/>
                <w:noProof/>
                <w:color w:val="333333"/>
                <w:sz w:val="24"/>
                <w:szCs w:val="24"/>
                <w:lang w:eastAsia="en-ZA"/>
              </w:rPr>
              <w:pict>
                <v:shape id="_x0000_s1063" type="#_x0000_t202" style="position:absolute;left:0;text-align:left;margin-left:80.4pt;margin-top:1.8pt;width:180pt;height:89.7pt;z-index:251655168;mso-position-horizontal-relative:text;mso-position-vertical-relative:text">
                  <v:textbox style="mso-next-textbox:#_x0000_s1063">
                    <w:txbxContent>
                      <w:tbl>
                        <w:tblPr>
                          <w:tblW w:w="3200" w:type="dxa"/>
                          <w:tblInd w:w="98" w:type="dxa"/>
                          <w:tblLook w:val="04A0"/>
                        </w:tblPr>
                        <w:tblGrid>
                          <w:gridCol w:w="1418"/>
                          <w:gridCol w:w="900"/>
                          <w:gridCol w:w="882"/>
                        </w:tblGrid>
                        <w:tr w:rsidR="006B4617" w:rsidRPr="00565822">
                          <w:trPr>
                            <w:trHeight w:val="300"/>
                          </w:trPr>
                          <w:tc>
                            <w:tcPr>
                              <w:tcW w:w="1480" w:type="dxa"/>
                              <w:tcBorders>
                                <w:top w:val="single" w:sz="8" w:space="0" w:color="auto"/>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Acceptable level of access</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6B4617" w:rsidRPr="00565822" w:rsidRDefault="006B4617" w:rsidP="00EF4983">
                              <w:pPr>
                                <w:spacing w:after="0" w:line="240" w:lineRule="auto"/>
                                <w:jc w:val="right"/>
                                <w:rPr>
                                  <w:rFonts w:eastAsia="Times New Roman"/>
                                  <w:color w:val="000000"/>
                                  <w:lang w:eastAsia="en-ZA"/>
                                </w:rPr>
                              </w:pPr>
                              <w:r w:rsidRPr="00565822">
                                <w:rPr>
                                  <w:rFonts w:eastAsia="Times New Roman"/>
                                  <w:color w:val="000000"/>
                                  <w:lang w:eastAsia="en-ZA"/>
                                </w:rPr>
                                <w:t>24 938</w:t>
                              </w:r>
                            </w:p>
                          </w:tc>
                          <w:tc>
                            <w:tcPr>
                              <w:tcW w:w="820" w:type="dxa"/>
                              <w:tcBorders>
                                <w:top w:val="single" w:sz="8" w:space="0" w:color="auto"/>
                                <w:left w:val="nil"/>
                                <w:bottom w:val="single" w:sz="4" w:space="0" w:color="auto"/>
                                <w:right w:val="single" w:sz="8" w:space="0" w:color="auto"/>
                              </w:tcBorders>
                              <w:shd w:val="clear" w:color="000000" w:fill="D8D8D8"/>
                              <w:noWrap/>
                              <w:vAlign w:val="bottom"/>
                            </w:tcPr>
                            <w:p w:rsidR="006B4617" w:rsidRPr="00565822" w:rsidRDefault="006B4617" w:rsidP="00EF4983">
                              <w:pPr>
                                <w:spacing w:after="0" w:line="240" w:lineRule="auto"/>
                                <w:jc w:val="right"/>
                                <w:rPr>
                                  <w:rFonts w:eastAsia="Times New Roman"/>
                                  <w:b/>
                                  <w:bCs/>
                                  <w:color w:val="000000"/>
                                  <w:lang w:eastAsia="en-ZA"/>
                                </w:rPr>
                              </w:pPr>
                              <w:r w:rsidRPr="00565822">
                                <w:rPr>
                                  <w:rFonts w:eastAsia="Times New Roman"/>
                                  <w:b/>
                                  <w:bCs/>
                                  <w:color w:val="000000"/>
                                  <w:lang w:eastAsia="en-ZA"/>
                                </w:rPr>
                                <w:t>61.49%</w:t>
                              </w:r>
                            </w:p>
                          </w:tc>
                        </w:tr>
                        <w:tr w:rsidR="006B4617" w:rsidRPr="00565822">
                          <w:trPr>
                            <w:trHeight w:val="315"/>
                          </w:trPr>
                          <w:tc>
                            <w:tcPr>
                              <w:tcW w:w="1480" w:type="dxa"/>
                              <w:tcBorders>
                                <w:top w:val="nil"/>
                                <w:left w:val="single" w:sz="8" w:space="0" w:color="auto"/>
                                <w:bottom w:val="single" w:sz="8"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Insufficient level of access</w:t>
                              </w:r>
                            </w:p>
                          </w:tc>
                          <w:tc>
                            <w:tcPr>
                              <w:tcW w:w="900" w:type="dxa"/>
                              <w:tcBorders>
                                <w:top w:val="nil"/>
                                <w:left w:val="nil"/>
                                <w:bottom w:val="single" w:sz="8" w:space="0" w:color="auto"/>
                                <w:right w:val="single" w:sz="4" w:space="0" w:color="auto"/>
                              </w:tcBorders>
                              <w:shd w:val="clear" w:color="auto" w:fill="auto"/>
                              <w:noWrap/>
                              <w:vAlign w:val="bottom"/>
                            </w:tcPr>
                            <w:p w:rsidR="006B4617" w:rsidRPr="00565822" w:rsidRDefault="006B4617" w:rsidP="00EF4983">
                              <w:pPr>
                                <w:spacing w:after="0" w:line="240" w:lineRule="auto"/>
                                <w:jc w:val="right"/>
                                <w:rPr>
                                  <w:rFonts w:eastAsia="Times New Roman"/>
                                  <w:color w:val="000000"/>
                                  <w:lang w:eastAsia="en-ZA"/>
                                </w:rPr>
                              </w:pPr>
                              <w:r w:rsidRPr="00565822">
                                <w:rPr>
                                  <w:rFonts w:eastAsia="Times New Roman"/>
                                  <w:color w:val="000000"/>
                                  <w:lang w:eastAsia="en-ZA"/>
                                </w:rPr>
                                <w:t>15 617</w:t>
                              </w:r>
                            </w:p>
                          </w:tc>
                          <w:tc>
                            <w:tcPr>
                              <w:tcW w:w="820" w:type="dxa"/>
                              <w:tcBorders>
                                <w:top w:val="nil"/>
                                <w:left w:val="nil"/>
                                <w:bottom w:val="single" w:sz="8" w:space="0" w:color="auto"/>
                                <w:right w:val="single" w:sz="8" w:space="0" w:color="auto"/>
                              </w:tcBorders>
                              <w:shd w:val="clear" w:color="000000" w:fill="D8D8D8"/>
                              <w:noWrap/>
                              <w:vAlign w:val="bottom"/>
                            </w:tcPr>
                            <w:p w:rsidR="006B4617" w:rsidRPr="00565822" w:rsidRDefault="006B4617" w:rsidP="00EF4983">
                              <w:pPr>
                                <w:spacing w:after="0" w:line="240" w:lineRule="auto"/>
                                <w:jc w:val="right"/>
                                <w:rPr>
                                  <w:rFonts w:eastAsia="Times New Roman"/>
                                  <w:b/>
                                  <w:bCs/>
                                  <w:color w:val="000000"/>
                                  <w:lang w:eastAsia="en-ZA"/>
                                </w:rPr>
                              </w:pPr>
                              <w:r w:rsidRPr="00565822">
                                <w:rPr>
                                  <w:rFonts w:eastAsia="Times New Roman"/>
                                  <w:b/>
                                  <w:bCs/>
                                  <w:color w:val="000000"/>
                                  <w:lang w:eastAsia="en-ZA"/>
                                </w:rPr>
                                <w:t>38.51%</w:t>
                              </w:r>
                            </w:p>
                          </w:tc>
                        </w:tr>
                      </w:tbl>
                      <w:p w:rsidR="006B4617" w:rsidRDefault="006B4617" w:rsidP="00EF4983"/>
                    </w:txbxContent>
                  </v:textbox>
                </v:shape>
              </w:pict>
            </w:r>
            <w:r w:rsidR="00EF4983" w:rsidRPr="00EB4AB5">
              <w:rPr>
                <w:rFonts w:asciiTheme="majorHAnsi" w:eastAsia="Times New Roman" w:hAnsiTheme="majorHAnsi"/>
                <w:b/>
                <w:color w:val="333333"/>
                <w:sz w:val="24"/>
                <w:szCs w:val="24"/>
              </w:rPr>
              <w:t>1,044</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Pipe water&lt;200m</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6,578</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Pipe water&gt;200m</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6,414</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Regional Local Scheme</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11,073</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CB0F04" w:rsidP="00EF4983">
            <w:pPr>
              <w:spacing w:after="0" w:line="360" w:lineRule="auto"/>
              <w:rPr>
                <w:rFonts w:asciiTheme="majorHAnsi" w:eastAsia="Times New Roman" w:hAnsiTheme="majorHAnsi"/>
                <w:b/>
                <w:color w:val="FFFFFF"/>
                <w:sz w:val="24"/>
                <w:szCs w:val="24"/>
              </w:rPr>
            </w:pPr>
            <w:r w:rsidRPr="00CB0F04">
              <w:rPr>
                <w:rFonts w:asciiTheme="majorHAnsi" w:hAnsiTheme="majorHAnsi" w:cs="Arial"/>
                <w:noProof/>
                <w:sz w:val="24"/>
                <w:szCs w:val="24"/>
                <w:lang w:val="en-US" w:eastAsia="zh-TW"/>
              </w:rPr>
              <w:pict>
                <v:rect id="_x0000_s1062" style="position:absolute;margin-left:340.15pt;margin-top:236.35pt;width:170.85pt;height:204.35pt;z-index:251654144;mso-width-percent:400;mso-wrap-distance-left:18pt;mso-wrap-distance-top:7.2pt;mso-wrap-distance-right:7.2pt;mso-wrap-distance-bottom:7.2pt;mso-position-horizontal-relative:margin;mso-position-vertical-relative:margin;mso-width-percent:400;mso-width-relative:margin;mso-height-relative:margin;v-text-anchor:middle" o:allowincell="f" strokecolor="#272727" strokeweight="1pt">
                  <v:imagedata embosscolor="shadow add(51)"/>
                  <v:shadow type="emboss" color="#d8d8d8" color2="shadow add(102)" offset="3pt,3pt"/>
                  <o:extrusion v:ext="view" backdepth="0" color="#8bb1e2" rotationangle="25,25" viewpoint="0,0" viewpointorigin="0,0" skewangle="0" skewamt="0" lightposition="-50000,-50000" lightposition2="50000"/>
                  <v:textbox style="mso-next-textbox:#_x0000_s1062;mso-fit-shape-to-text:t" inset="16.56pt,7.2pt,16.56pt,7.2pt">
                    <w:txbxContent>
                      <w:p w:rsidR="006B4617" w:rsidRPr="00565822" w:rsidRDefault="006B4617" w:rsidP="00EF4983">
                        <w:pPr>
                          <w:pBdr>
                            <w:top w:val="single" w:sz="4" w:space="5" w:color="31849B"/>
                            <w:left w:val="single" w:sz="4" w:space="8" w:color="31849B"/>
                            <w:bottom w:val="single" w:sz="4" w:space="5" w:color="31849B"/>
                            <w:right w:val="single" w:sz="4" w:space="8" w:color="31849B"/>
                          </w:pBdr>
                          <w:shd w:val="clear" w:color="auto" w:fill="D9D9D9"/>
                          <w:spacing w:after="0"/>
                          <w:jc w:val="center"/>
                          <w:rPr>
                            <w:rFonts w:ascii="Arial" w:hAnsi="Arial" w:cs="Arial"/>
                            <w:i/>
                            <w:iCs/>
                            <w:color w:val="FFFFFF"/>
                            <w:sz w:val="20"/>
                            <w:szCs w:val="20"/>
                          </w:rPr>
                        </w:pPr>
                        <w:r w:rsidRPr="00DE2FA2">
                          <w:rPr>
                            <w:rFonts w:asciiTheme="majorHAnsi" w:hAnsiTheme="majorHAnsi" w:cs="Arial"/>
                            <w:i/>
                            <w:iCs/>
                            <w:sz w:val="24"/>
                            <w:szCs w:val="24"/>
                          </w:rPr>
                          <w:t xml:space="preserve">If the state of water provision in the municipal area is analysed, it is clear that the majority of the population enjoys safe and acceptable standards of access to water. However, water provision remains a challenge </w:t>
                        </w:r>
                        <w:r w:rsidRPr="00DE2FA2">
                          <w:rPr>
                            <w:rFonts w:asciiTheme="majorHAnsi" w:hAnsiTheme="majorHAnsi" w:cs="Arial"/>
                            <w:i/>
                            <w:iCs/>
                            <w:sz w:val="24"/>
                            <w:szCs w:val="24"/>
                            <w:vertAlign w:val="subscript"/>
                          </w:rPr>
                          <w:t>to</w:t>
                        </w:r>
                        <w:r w:rsidRPr="00DE2FA2">
                          <w:rPr>
                            <w:rFonts w:asciiTheme="majorHAnsi" w:hAnsiTheme="majorHAnsi" w:cs="Arial"/>
                            <w:i/>
                            <w:iCs/>
                            <w:sz w:val="24"/>
                            <w:szCs w:val="24"/>
                          </w:rPr>
                          <w:t xml:space="preserve"> the Municipality (and its number one priority</w:t>
                        </w:r>
                        <w:r>
                          <w:rPr>
                            <w:rFonts w:ascii="Arial" w:hAnsi="Arial" w:cs="Arial"/>
                            <w:i/>
                            <w:iCs/>
                            <w:sz w:val="20"/>
                            <w:szCs w:val="20"/>
                          </w:rPr>
                          <w:t>).</w:t>
                        </w:r>
                      </w:p>
                    </w:txbxContent>
                  </v:textbox>
                  <w10:wrap type="square" anchorx="margin" anchory="margin"/>
                </v:rect>
              </w:pict>
            </w:r>
            <w:r w:rsidR="00EF4983" w:rsidRPr="00EB4AB5">
              <w:rPr>
                <w:rFonts w:asciiTheme="majorHAnsi" w:eastAsia="Times New Roman" w:hAnsiTheme="majorHAnsi"/>
                <w:b/>
                <w:color w:val="FFFFFF"/>
                <w:sz w:val="24"/>
                <w:szCs w:val="24"/>
              </w:rPr>
              <w:t>Borehole</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4,928</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Spring</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808</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Rain-water tank</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171</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Dam/pool/stagnant</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1,825</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River/stream</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1,184</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Water vendor</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228</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Other</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59</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Not Applicable Src</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0</w:t>
            </w:r>
          </w:p>
        </w:tc>
      </w:tr>
      <w:tr w:rsidR="00EF4983" w:rsidRPr="00EB4AB5">
        <w:trPr>
          <w:trHeight w:val="225"/>
        </w:trPr>
        <w:tc>
          <w:tcPr>
            <w:tcW w:w="5108" w:type="dxa"/>
            <w:tcBorders>
              <w:top w:val="nil"/>
              <w:left w:val="single" w:sz="4" w:space="0" w:color="000000"/>
              <w:bottom w:val="single" w:sz="24" w:space="0" w:color="auto"/>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Not Applicable Pip</w:t>
            </w:r>
            <w:r w:rsidR="000871AA">
              <w:rPr>
                <w:rFonts w:asciiTheme="majorHAnsi" w:eastAsia="Times New Roman" w:hAnsiTheme="majorHAnsi"/>
                <w:b/>
                <w:color w:val="FFFFFF"/>
                <w:sz w:val="24"/>
                <w:szCs w:val="24"/>
              </w:rPr>
              <w:t>e</w:t>
            </w:r>
          </w:p>
        </w:tc>
        <w:tc>
          <w:tcPr>
            <w:tcW w:w="1418" w:type="dxa"/>
            <w:tcBorders>
              <w:top w:val="nil"/>
              <w:left w:val="nil"/>
              <w:bottom w:val="single" w:sz="24" w:space="0" w:color="auto"/>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0</w:t>
            </w:r>
          </w:p>
        </w:tc>
      </w:tr>
      <w:tr w:rsidR="00EF4983" w:rsidRPr="00EB4AB5">
        <w:trPr>
          <w:trHeight w:val="225"/>
        </w:trPr>
        <w:tc>
          <w:tcPr>
            <w:tcW w:w="5108" w:type="dxa"/>
            <w:tcBorders>
              <w:top w:val="single" w:sz="24" w:space="0" w:color="auto"/>
              <w:left w:val="single" w:sz="24" w:space="0" w:color="auto"/>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Villages with water reticulation</w:t>
            </w:r>
          </w:p>
        </w:tc>
        <w:tc>
          <w:tcPr>
            <w:tcW w:w="1418" w:type="dxa"/>
            <w:tcBorders>
              <w:top w:val="single" w:sz="24" w:space="0" w:color="auto"/>
              <w:right w:val="single" w:sz="24" w:space="0" w:color="auto"/>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160</w:t>
            </w:r>
          </w:p>
        </w:tc>
      </w:tr>
      <w:tr w:rsidR="00EF4983" w:rsidRPr="00EB4AB5">
        <w:trPr>
          <w:trHeight w:val="225"/>
        </w:trPr>
        <w:tc>
          <w:tcPr>
            <w:tcW w:w="5108" w:type="dxa"/>
            <w:tcBorders>
              <w:left w:val="single" w:sz="24" w:space="0" w:color="auto"/>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Villages with water reticulation backlog</w:t>
            </w:r>
          </w:p>
        </w:tc>
        <w:tc>
          <w:tcPr>
            <w:tcW w:w="1418" w:type="dxa"/>
            <w:tcBorders>
              <w:right w:val="single" w:sz="24" w:space="0" w:color="auto"/>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26</w:t>
            </w:r>
          </w:p>
        </w:tc>
      </w:tr>
      <w:tr w:rsidR="00EF4983" w:rsidRPr="00EB4AB5">
        <w:trPr>
          <w:trHeight w:val="225"/>
        </w:trPr>
        <w:tc>
          <w:tcPr>
            <w:tcW w:w="5108" w:type="dxa"/>
            <w:tcBorders>
              <w:left w:val="single" w:sz="24" w:space="0" w:color="auto"/>
              <w:bottom w:val="single" w:sz="24" w:space="0" w:color="auto"/>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Estimated current cost to eradicate the reticulation backlog</w:t>
            </w:r>
          </w:p>
        </w:tc>
        <w:tc>
          <w:tcPr>
            <w:tcW w:w="1418" w:type="dxa"/>
            <w:tcBorders>
              <w:bottom w:val="single" w:sz="24" w:space="0" w:color="auto"/>
              <w:right w:val="single" w:sz="24" w:space="0" w:color="auto"/>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R 78 million</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(Partly from </w:t>
      </w:r>
      <w:hyperlink r:id="rId12" w:history="1">
        <w:r w:rsidRPr="00EB4AB5">
          <w:rPr>
            <w:rStyle w:val="Hyperlink"/>
            <w:rFonts w:asciiTheme="majorHAnsi" w:hAnsiTheme="majorHAnsi" w:cs="Arial"/>
            <w:color w:val="000000"/>
            <w:sz w:val="24"/>
            <w:szCs w:val="24"/>
          </w:rPr>
          <w:t>www.demarcation.co.za</w:t>
        </w:r>
      </w:hyperlink>
      <w:r w:rsidRPr="00EB4AB5">
        <w:rPr>
          <w:rFonts w:asciiTheme="majorHAnsi" w:hAnsiTheme="majorHAnsi" w:cs="Arial"/>
          <w:sz w:val="24"/>
          <w:szCs w:val="24"/>
        </w:rPr>
        <w:t>)</w:t>
      </w: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053134" w:rsidRPr="00EB4AB5" w:rsidRDefault="00053134" w:rsidP="00EF4983">
      <w:pPr>
        <w:rPr>
          <w:rFonts w:asciiTheme="majorHAnsi" w:hAnsiTheme="majorHAnsi" w:cs="Arial"/>
          <w:i/>
          <w:sz w:val="24"/>
          <w:szCs w:val="24"/>
        </w:rPr>
      </w:pPr>
    </w:p>
    <w:p w:rsidR="00EF4983" w:rsidRPr="00EB4AB5" w:rsidRDefault="00CB0F04" w:rsidP="00EF4983">
      <w:pPr>
        <w:rPr>
          <w:rFonts w:asciiTheme="majorHAnsi" w:hAnsiTheme="majorHAnsi" w:cs="Arial"/>
          <w:i/>
          <w:sz w:val="24"/>
          <w:szCs w:val="24"/>
        </w:rPr>
      </w:pPr>
      <w:r>
        <w:rPr>
          <w:rFonts w:asciiTheme="majorHAnsi" w:hAnsiTheme="majorHAnsi" w:cs="Arial"/>
          <w:i/>
          <w:noProof/>
          <w:sz w:val="24"/>
          <w:szCs w:val="24"/>
          <w:lang w:eastAsia="en-ZA"/>
        </w:rPr>
        <w:pict>
          <v:shape id="_x0000_s1064" type="#_x0000_t202" style="position:absolute;margin-left:329.25pt;margin-top:21.75pt;width:174pt;height:117pt;z-index:251656192">
            <v:textbox style="mso-next-textbox:#_x0000_s1064">
              <w:txbxContent>
                <w:tbl>
                  <w:tblPr>
                    <w:tblW w:w="3300" w:type="dxa"/>
                    <w:tblInd w:w="98" w:type="dxa"/>
                    <w:tblLook w:val="04A0"/>
                  </w:tblPr>
                  <w:tblGrid>
                    <w:gridCol w:w="1480"/>
                    <w:gridCol w:w="900"/>
                    <w:gridCol w:w="920"/>
                  </w:tblGrid>
                  <w:tr w:rsidR="006B4617" w:rsidRPr="00565822">
                    <w:trPr>
                      <w:trHeight w:val="525"/>
                    </w:trPr>
                    <w:tc>
                      <w:tcPr>
                        <w:tcW w:w="1480" w:type="dxa"/>
                        <w:tcBorders>
                          <w:top w:val="single" w:sz="8" w:space="0" w:color="auto"/>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Removed once week</w:t>
                        </w:r>
                      </w:p>
                    </w:tc>
                    <w:tc>
                      <w:tcPr>
                        <w:tcW w:w="900" w:type="dxa"/>
                        <w:tcBorders>
                          <w:top w:val="single" w:sz="8" w:space="0" w:color="auto"/>
                          <w:left w:val="nil"/>
                          <w:bottom w:val="single" w:sz="4"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36</w:t>
                        </w:r>
                      </w:p>
                    </w:tc>
                    <w:tc>
                      <w:tcPr>
                        <w:tcW w:w="920" w:type="dxa"/>
                        <w:tcBorders>
                          <w:top w:val="single" w:sz="8" w:space="0" w:color="auto"/>
                          <w:left w:val="nil"/>
                          <w:bottom w:val="single" w:sz="4"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0.18%</w:t>
                        </w:r>
                      </w:p>
                    </w:tc>
                  </w:tr>
                  <w:tr w:rsidR="006B4617" w:rsidRPr="00565822">
                    <w:trPr>
                      <w:trHeight w:val="525"/>
                    </w:trPr>
                    <w:tc>
                      <w:tcPr>
                        <w:tcW w:w="1480" w:type="dxa"/>
                        <w:tcBorders>
                          <w:top w:val="nil"/>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Removed less often</w:t>
                        </w:r>
                      </w:p>
                    </w:tc>
                    <w:tc>
                      <w:tcPr>
                        <w:tcW w:w="900" w:type="dxa"/>
                        <w:tcBorders>
                          <w:top w:val="nil"/>
                          <w:left w:val="nil"/>
                          <w:bottom w:val="single" w:sz="4"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23</w:t>
                        </w:r>
                      </w:p>
                    </w:tc>
                    <w:tc>
                      <w:tcPr>
                        <w:tcW w:w="920" w:type="dxa"/>
                        <w:tcBorders>
                          <w:top w:val="nil"/>
                          <w:left w:val="nil"/>
                          <w:bottom w:val="single" w:sz="4"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0.11%</w:t>
                        </w:r>
                      </w:p>
                    </w:tc>
                  </w:tr>
                  <w:tr w:rsidR="006B4617" w:rsidRPr="00565822">
                    <w:trPr>
                      <w:trHeight w:val="525"/>
                    </w:trPr>
                    <w:tc>
                      <w:tcPr>
                        <w:tcW w:w="1480" w:type="dxa"/>
                        <w:tcBorders>
                          <w:top w:val="nil"/>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Communal dump</w:t>
                        </w:r>
                      </w:p>
                    </w:tc>
                    <w:tc>
                      <w:tcPr>
                        <w:tcW w:w="900" w:type="dxa"/>
                        <w:tcBorders>
                          <w:top w:val="nil"/>
                          <w:left w:val="nil"/>
                          <w:bottom w:val="single" w:sz="4"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529</w:t>
                        </w:r>
                      </w:p>
                    </w:tc>
                    <w:tc>
                      <w:tcPr>
                        <w:tcW w:w="920" w:type="dxa"/>
                        <w:tcBorders>
                          <w:top w:val="nil"/>
                          <w:left w:val="nil"/>
                          <w:bottom w:val="single" w:sz="4"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2.61%</w:t>
                        </w:r>
                      </w:p>
                    </w:tc>
                  </w:tr>
                  <w:tr w:rsidR="006B4617" w:rsidRPr="00565822">
                    <w:trPr>
                      <w:trHeight w:val="525"/>
                    </w:trPr>
                    <w:tc>
                      <w:tcPr>
                        <w:tcW w:w="1480" w:type="dxa"/>
                        <w:tcBorders>
                          <w:top w:val="nil"/>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Own refuse dump</w:t>
                        </w:r>
                      </w:p>
                    </w:tc>
                    <w:tc>
                      <w:tcPr>
                        <w:tcW w:w="900" w:type="dxa"/>
                        <w:tcBorders>
                          <w:top w:val="nil"/>
                          <w:left w:val="nil"/>
                          <w:bottom w:val="single" w:sz="4"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17054</w:t>
                        </w:r>
                      </w:p>
                    </w:tc>
                    <w:tc>
                      <w:tcPr>
                        <w:tcW w:w="920" w:type="dxa"/>
                        <w:tcBorders>
                          <w:top w:val="nil"/>
                          <w:left w:val="nil"/>
                          <w:bottom w:val="single" w:sz="4"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84.10%</w:t>
                        </w:r>
                      </w:p>
                    </w:tc>
                  </w:tr>
                  <w:tr w:rsidR="006B4617" w:rsidRPr="00565822">
                    <w:trPr>
                      <w:trHeight w:val="300"/>
                    </w:trPr>
                    <w:tc>
                      <w:tcPr>
                        <w:tcW w:w="1480" w:type="dxa"/>
                        <w:tcBorders>
                          <w:top w:val="nil"/>
                          <w:left w:val="single" w:sz="8" w:space="0" w:color="auto"/>
                          <w:bottom w:val="single" w:sz="4"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No Disposal</w:t>
                        </w:r>
                      </w:p>
                    </w:tc>
                    <w:tc>
                      <w:tcPr>
                        <w:tcW w:w="900" w:type="dxa"/>
                        <w:tcBorders>
                          <w:top w:val="nil"/>
                          <w:left w:val="nil"/>
                          <w:bottom w:val="single" w:sz="4"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2636</w:t>
                        </w:r>
                      </w:p>
                    </w:tc>
                    <w:tc>
                      <w:tcPr>
                        <w:tcW w:w="920" w:type="dxa"/>
                        <w:tcBorders>
                          <w:top w:val="nil"/>
                          <w:left w:val="nil"/>
                          <w:bottom w:val="single" w:sz="4"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13.00%</w:t>
                        </w:r>
                      </w:p>
                    </w:tc>
                  </w:tr>
                  <w:tr w:rsidR="006B4617" w:rsidRPr="00565822">
                    <w:trPr>
                      <w:trHeight w:val="315"/>
                    </w:trPr>
                    <w:tc>
                      <w:tcPr>
                        <w:tcW w:w="1480" w:type="dxa"/>
                        <w:tcBorders>
                          <w:top w:val="nil"/>
                          <w:left w:val="single" w:sz="8" w:space="0" w:color="auto"/>
                          <w:bottom w:val="single" w:sz="8" w:space="0" w:color="auto"/>
                          <w:right w:val="single" w:sz="4" w:space="0" w:color="auto"/>
                        </w:tcBorders>
                        <w:shd w:val="clear" w:color="000000" w:fill="404040"/>
                        <w:vAlign w:val="bottom"/>
                      </w:tcPr>
                      <w:p w:rsidR="006B4617" w:rsidRPr="00565822" w:rsidRDefault="006B4617" w:rsidP="00EF4983">
                        <w:pPr>
                          <w:spacing w:after="0" w:line="240" w:lineRule="auto"/>
                          <w:rPr>
                            <w:rFonts w:eastAsia="Times New Roman"/>
                            <w:b/>
                            <w:bCs/>
                            <w:color w:val="FFFFFF"/>
                            <w:sz w:val="20"/>
                            <w:szCs w:val="20"/>
                            <w:lang w:eastAsia="en-ZA"/>
                          </w:rPr>
                        </w:pPr>
                        <w:r w:rsidRPr="00565822">
                          <w:rPr>
                            <w:rFonts w:eastAsia="Times New Roman"/>
                            <w:b/>
                            <w:bCs/>
                            <w:color w:val="FFFFFF"/>
                            <w:sz w:val="20"/>
                            <w:szCs w:val="20"/>
                            <w:lang w:eastAsia="en-ZA"/>
                          </w:rPr>
                          <w:t>Not Applicable</w:t>
                        </w:r>
                      </w:p>
                    </w:tc>
                    <w:tc>
                      <w:tcPr>
                        <w:tcW w:w="900" w:type="dxa"/>
                        <w:tcBorders>
                          <w:top w:val="nil"/>
                          <w:left w:val="nil"/>
                          <w:bottom w:val="single" w:sz="8" w:space="0" w:color="auto"/>
                          <w:right w:val="single" w:sz="4" w:space="0" w:color="auto"/>
                        </w:tcBorders>
                        <w:shd w:val="clear" w:color="000000" w:fill="D9D9D9"/>
                        <w:vAlign w:val="bottom"/>
                      </w:tcPr>
                      <w:p w:rsidR="006B4617" w:rsidRPr="00565822" w:rsidRDefault="006B4617" w:rsidP="00EF4983">
                        <w:pPr>
                          <w:spacing w:after="0" w:line="240" w:lineRule="auto"/>
                          <w:jc w:val="right"/>
                          <w:rPr>
                            <w:rFonts w:eastAsia="Times New Roman"/>
                            <w:b/>
                            <w:bCs/>
                            <w:color w:val="333333"/>
                            <w:sz w:val="20"/>
                            <w:szCs w:val="20"/>
                            <w:lang w:eastAsia="en-ZA"/>
                          </w:rPr>
                        </w:pPr>
                        <w:r w:rsidRPr="00565822">
                          <w:rPr>
                            <w:rFonts w:eastAsia="Times New Roman"/>
                            <w:b/>
                            <w:bCs/>
                            <w:color w:val="333333"/>
                            <w:sz w:val="20"/>
                            <w:szCs w:val="20"/>
                            <w:lang w:eastAsia="en-ZA"/>
                          </w:rPr>
                          <w:t>0</w:t>
                        </w:r>
                      </w:p>
                    </w:tc>
                    <w:tc>
                      <w:tcPr>
                        <w:tcW w:w="920" w:type="dxa"/>
                        <w:tcBorders>
                          <w:top w:val="nil"/>
                          <w:left w:val="nil"/>
                          <w:bottom w:val="single" w:sz="8" w:space="0" w:color="auto"/>
                          <w:right w:val="single" w:sz="8" w:space="0" w:color="auto"/>
                        </w:tcBorders>
                        <w:shd w:val="clear" w:color="000000" w:fill="BFBFBF"/>
                        <w:noWrap/>
                        <w:vAlign w:val="bottom"/>
                      </w:tcPr>
                      <w:p w:rsidR="006B4617" w:rsidRPr="00565822" w:rsidRDefault="006B4617" w:rsidP="00EF4983">
                        <w:pPr>
                          <w:spacing w:after="0" w:line="240" w:lineRule="auto"/>
                          <w:jc w:val="right"/>
                          <w:rPr>
                            <w:rFonts w:eastAsia="Times New Roman"/>
                            <w:b/>
                            <w:bCs/>
                            <w:i/>
                            <w:iCs/>
                            <w:color w:val="000000"/>
                            <w:lang w:eastAsia="en-ZA"/>
                          </w:rPr>
                        </w:pPr>
                        <w:r w:rsidRPr="00565822">
                          <w:rPr>
                            <w:rFonts w:eastAsia="Times New Roman"/>
                            <w:b/>
                            <w:bCs/>
                            <w:i/>
                            <w:iCs/>
                            <w:color w:val="000000"/>
                            <w:lang w:eastAsia="en-ZA"/>
                          </w:rPr>
                          <w:t>0.00%</w:t>
                        </w:r>
                      </w:p>
                    </w:tc>
                  </w:tr>
                </w:tbl>
                <w:p w:rsidR="006B4617" w:rsidRDefault="006B4617" w:rsidP="00EF4983"/>
              </w:txbxContent>
            </v:textbox>
          </v:shape>
        </w:pict>
      </w:r>
      <w:r w:rsidR="00EF4983" w:rsidRPr="00EB4AB5">
        <w:rPr>
          <w:rFonts w:asciiTheme="majorHAnsi" w:hAnsiTheme="majorHAnsi" w:cs="Arial"/>
          <w:i/>
          <w:sz w:val="24"/>
          <w:szCs w:val="24"/>
        </w:rPr>
        <w:t>Statistical Overview: Sanitation</w:t>
      </w:r>
    </w:p>
    <w:tbl>
      <w:tblPr>
        <w:tblW w:w="6526" w:type="dxa"/>
        <w:tblInd w:w="103" w:type="dxa"/>
        <w:tblLook w:val="04A0"/>
      </w:tblPr>
      <w:tblGrid>
        <w:gridCol w:w="5108"/>
        <w:gridCol w:w="1418"/>
      </w:tblGrid>
      <w:tr w:rsidR="00EF4983" w:rsidRPr="00EB4AB5">
        <w:trPr>
          <w:trHeight w:val="225"/>
        </w:trPr>
        <w:tc>
          <w:tcPr>
            <w:tcW w:w="5108" w:type="dxa"/>
            <w:tcBorders>
              <w:top w:val="single" w:sz="4" w:space="0" w:color="000000"/>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Removed once week</w:t>
            </w:r>
          </w:p>
        </w:tc>
        <w:tc>
          <w:tcPr>
            <w:tcW w:w="1418" w:type="dxa"/>
            <w:tcBorders>
              <w:top w:val="single" w:sz="4" w:space="0" w:color="000000"/>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36</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Removed less often</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23</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Communal dump</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529</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Own refuse dump</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17,054</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 Disposal</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2,636</w:t>
            </w:r>
          </w:p>
        </w:tc>
      </w:tr>
      <w:tr w:rsidR="00EF4983" w:rsidRPr="00EB4AB5">
        <w:trPr>
          <w:trHeight w:val="225"/>
        </w:trPr>
        <w:tc>
          <w:tcPr>
            <w:tcW w:w="5108"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Not Applicable</w:t>
            </w:r>
          </w:p>
        </w:tc>
        <w:tc>
          <w:tcPr>
            <w:tcW w:w="1418"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0</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color w:val="000000"/>
          <w:sz w:val="24"/>
          <w:szCs w:val="24"/>
        </w:rPr>
        <w:t xml:space="preserve">(Source: </w:t>
      </w:r>
      <w:hyperlink r:id="rId13" w:history="1">
        <w:r w:rsidRPr="00EB4AB5">
          <w:rPr>
            <w:rStyle w:val="Hyperlink"/>
            <w:rFonts w:asciiTheme="majorHAnsi" w:hAnsiTheme="majorHAnsi" w:cs="Arial"/>
            <w:color w:val="000000"/>
            <w:sz w:val="24"/>
            <w:szCs w:val="24"/>
          </w:rPr>
          <w:t>www.demarcation.co.za</w:t>
        </w:r>
      </w:hyperlink>
      <w:r w:rsidRPr="00EB4AB5">
        <w:rPr>
          <w:rFonts w:asciiTheme="majorHAnsi" w:hAnsiTheme="majorHAnsi" w:cs="Arial"/>
          <w:color w:val="000000"/>
          <w:sz w:val="24"/>
          <w:szCs w:val="24"/>
        </w:rPr>
        <w:t>)</w:t>
      </w:r>
    </w:p>
    <w:p w:rsidR="00EF4983" w:rsidRPr="00EB4AB5" w:rsidRDefault="00CB0F04" w:rsidP="00EF4983">
      <w:pPr>
        <w:rPr>
          <w:rFonts w:asciiTheme="majorHAnsi" w:hAnsiTheme="majorHAnsi" w:cs="Arial"/>
          <w:sz w:val="24"/>
          <w:szCs w:val="24"/>
        </w:rPr>
      </w:pPr>
      <w:r>
        <w:rPr>
          <w:rFonts w:asciiTheme="majorHAnsi" w:hAnsiTheme="majorHAnsi" w:cs="Arial"/>
          <w:noProof/>
          <w:sz w:val="24"/>
          <w:szCs w:val="24"/>
          <w:lang w:eastAsia="en-ZA"/>
        </w:rPr>
        <w:pict>
          <v:shape id="_x0000_s1065" type="#_x0000_t202" style="position:absolute;margin-left:-.75pt;margin-top:34.85pt;width:495.75pt;height:172.5pt;z-index:251657216">
            <v:textbox style="mso-next-textbox:#_x0000_s1065">
              <w:txbxContent>
                <w:p w:rsidR="006B4617" w:rsidRPr="00115142" w:rsidRDefault="006B4617" w:rsidP="00EF4983">
                  <w:pPr>
                    <w:rPr>
                      <w:i/>
                      <w:sz w:val="16"/>
                      <w:szCs w:val="16"/>
                    </w:rPr>
                  </w:pPr>
                  <w:r>
                    <w:rPr>
                      <w:i/>
                      <w:sz w:val="16"/>
                      <w:szCs w:val="16"/>
                    </w:rPr>
                    <w:t xml:space="preserve">Table: Energy source: Cooking </w:t>
                  </w:r>
                  <w:r>
                    <w:rPr>
                      <w:i/>
                      <w:sz w:val="16"/>
                      <w:szCs w:val="16"/>
                    </w:rPr>
                    <w:tab/>
                  </w:r>
                  <w:r>
                    <w:rPr>
                      <w:i/>
                      <w:sz w:val="16"/>
                      <w:szCs w:val="16"/>
                    </w:rPr>
                    <w:tab/>
                  </w:r>
                  <w:r>
                    <w:rPr>
                      <w:i/>
                      <w:sz w:val="16"/>
                      <w:szCs w:val="16"/>
                    </w:rPr>
                    <w:tab/>
                    <w:t>Table: Energy source: Heating</w:t>
                  </w:r>
                  <w:r>
                    <w:rPr>
                      <w:i/>
                      <w:sz w:val="16"/>
                      <w:szCs w:val="16"/>
                    </w:rPr>
                    <w:tab/>
                  </w:r>
                  <w:r>
                    <w:rPr>
                      <w:i/>
                      <w:sz w:val="16"/>
                      <w:szCs w:val="16"/>
                    </w:rPr>
                    <w:tab/>
                  </w:r>
                  <w:r>
                    <w:rPr>
                      <w:i/>
                      <w:sz w:val="16"/>
                      <w:szCs w:val="16"/>
                    </w:rPr>
                    <w:tab/>
                    <w:t>Table: Energy source: Lighting</w:t>
                  </w:r>
                </w:p>
                <w:tbl>
                  <w:tblPr>
                    <w:tblW w:w="256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851"/>
                  </w:tblGrid>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Electricity</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1,649</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Gas</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1,655</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Paraffin</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2,786</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Wood</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12,807</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Coal</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40</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Animal dung</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1,298</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Solar</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17</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Other</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25</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Not Applicable</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333333"/>
                            <w:sz w:val="16"/>
                            <w:szCs w:val="16"/>
                          </w:rPr>
                        </w:pPr>
                        <w:r w:rsidRPr="00115142">
                          <w:rPr>
                            <w:rFonts w:eastAsia="Times New Roman"/>
                            <w:b/>
                            <w:color w:val="333333"/>
                            <w:sz w:val="16"/>
                            <w:szCs w:val="16"/>
                          </w:rPr>
                          <w:t>0</w:t>
                        </w:r>
                      </w:p>
                    </w:tc>
                  </w:tr>
                </w:tbl>
                <w:p w:rsidR="006B4617" w:rsidRPr="00115142" w:rsidRDefault="006B4617" w:rsidP="00EF4983">
                  <w:pPr>
                    <w:rPr>
                      <w:i/>
                      <w:sz w:val="16"/>
                      <w:szCs w:val="16"/>
                    </w:rPr>
                  </w:pPr>
                </w:p>
                <w:p w:rsidR="006B4617" w:rsidRPr="00115142" w:rsidRDefault="006B4617" w:rsidP="00EF4983">
                  <w:pPr>
                    <w:rPr>
                      <w:i/>
                      <w:sz w:val="16"/>
                      <w:szCs w:val="16"/>
                    </w:rPr>
                  </w:pPr>
                </w:p>
                <w:p w:rsidR="006B4617" w:rsidRDefault="006B4617" w:rsidP="00EF4983">
                  <w:r>
                    <w:t xml:space="preserve"> </w:t>
                  </w:r>
                </w:p>
              </w:txbxContent>
            </v:textbox>
          </v:shape>
        </w:pict>
      </w:r>
      <w:r w:rsidR="00EF4983" w:rsidRPr="00EB4AB5">
        <w:rPr>
          <w:rFonts w:asciiTheme="majorHAnsi" w:hAnsiTheme="majorHAnsi" w:cs="Arial"/>
          <w:sz w:val="24"/>
          <w:szCs w:val="24"/>
        </w:rPr>
        <w:t>Sanitation remains a serious concern and challenge for the Municipality; especially if it is considered that only 0</w:t>
      </w:r>
      <w:proofErr w:type="gramStart"/>
      <w:r w:rsidR="00EF4983" w:rsidRPr="00EB4AB5">
        <w:rPr>
          <w:rFonts w:asciiTheme="majorHAnsi" w:hAnsiTheme="majorHAnsi" w:cs="Arial"/>
          <w:sz w:val="24"/>
          <w:szCs w:val="24"/>
        </w:rPr>
        <w:t>,18</w:t>
      </w:r>
      <w:proofErr w:type="gramEnd"/>
      <w:r w:rsidR="00EF4983" w:rsidRPr="00EB4AB5">
        <w:rPr>
          <w:rFonts w:asciiTheme="majorHAnsi" w:hAnsiTheme="majorHAnsi" w:cs="Arial"/>
          <w:sz w:val="24"/>
          <w:szCs w:val="24"/>
        </w:rPr>
        <w:t>% of the population have access to weekly refuse removal services.</w:t>
      </w:r>
    </w:p>
    <w:p w:rsidR="00EF4983" w:rsidRPr="00EB4AB5" w:rsidRDefault="00CB0F04" w:rsidP="00EF4983">
      <w:pPr>
        <w:rPr>
          <w:rFonts w:asciiTheme="majorHAnsi" w:hAnsiTheme="majorHAnsi" w:cs="Arial"/>
          <w:i/>
          <w:sz w:val="24"/>
          <w:szCs w:val="24"/>
        </w:rPr>
      </w:pPr>
      <w:r>
        <w:rPr>
          <w:rFonts w:asciiTheme="majorHAnsi" w:hAnsiTheme="majorHAnsi" w:cs="Arial"/>
          <w:i/>
          <w:noProof/>
          <w:sz w:val="24"/>
          <w:szCs w:val="24"/>
          <w:lang w:eastAsia="en-ZA"/>
        </w:rPr>
        <w:pict>
          <v:shape id="_x0000_s1067" type="#_x0000_t202" style="position:absolute;margin-left:342.75pt;margin-top:21.65pt;width:146.25pt;height:2in;z-index:251659264" stroked="f">
            <v:textbox style="mso-next-textbox:#_x0000_s1067">
              <w:txbxContent>
                <w:tbl>
                  <w:tblPr>
                    <w:tblW w:w="227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850"/>
                  </w:tblGrid>
                  <w:tr w:rsidR="006B4617" w:rsidRPr="00115142">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Electricity</w:t>
                        </w:r>
                      </w:p>
                    </w:tc>
                    <w:tc>
                      <w:tcPr>
                        <w:tcW w:w="850" w:type="dxa"/>
                        <w:shd w:val="clear" w:color="auto" w:fill="D9D9D9"/>
                        <w:vAlign w:val="bottom"/>
                      </w:tcPr>
                      <w:p w:rsidR="006B4617" w:rsidRPr="00115142" w:rsidRDefault="006B4617" w:rsidP="00EF4983">
                        <w:pPr>
                          <w:spacing w:after="0" w:line="480" w:lineRule="auto"/>
                          <w:jc w:val="right"/>
                          <w:rPr>
                            <w:rFonts w:eastAsia="Times New Roman"/>
                            <w:b/>
                            <w:color w:val="333333"/>
                            <w:sz w:val="16"/>
                            <w:szCs w:val="16"/>
                          </w:rPr>
                        </w:pPr>
                        <w:r w:rsidRPr="00115142">
                          <w:rPr>
                            <w:rFonts w:eastAsia="Times New Roman"/>
                            <w:b/>
                            <w:color w:val="333333"/>
                            <w:sz w:val="16"/>
                            <w:szCs w:val="16"/>
                          </w:rPr>
                          <w:t>6,958</w:t>
                        </w:r>
                      </w:p>
                    </w:tc>
                  </w:tr>
                  <w:tr w:rsidR="006B4617" w:rsidRPr="00115142">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Gas</w:t>
                        </w:r>
                      </w:p>
                    </w:tc>
                    <w:tc>
                      <w:tcPr>
                        <w:tcW w:w="850" w:type="dxa"/>
                        <w:shd w:val="clear" w:color="auto" w:fill="D9D9D9"/>
                        <w:vAlign w:val="bottom"/>
                      </w:tcPr>
                      <w:p w:rsidR="006B4617" w:rsidRPr="00115142" w:rsidRDefault="006B4617" w:rsidP="00EF4983">
                        <w:pPr>
                          <w:spacing w:after="0" w:line="480" w:lineRule="auto"/>
                          <w:jc w:val="right"/>
                          <w:rPr>
                            <w:rFonts w:eastAsia="Times New Roman"/>
                            <w:b/>
                            <w:color w:val="333333"/>
                            <w:sz w:val="16"/>
                            <w:szCs w:val="16"/>
                          </w:rPr>
                        </w:pPr>
                        <w:r w:rsidRPr="00115142">
                          <w:rPr>
                            <w:rFonts w:eastAsia="Times New Roman"/>
                            <w:b/>
                            <w:color w:val="333333"/>
                            <w:sz w:val="16"/>
                            <w:szCs w:val="16"/>
                          </w:rPr>
                          <w:t>18</w:t>
                        </w:r>
                      </w:p>
                    </w:tc>
                  </w:tr>
                  <w:tr w:rsidR="006B4617" w:rsidRPr="00115142">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Paraffin</w:t>
                        </w:r>
                      </w:p>
                    </w:tc>
                    <w:tc>
                      <w:tcPr>
                        <w:tcW w:w="850" w:type="dxa"/>
                        <w:shd w:val="clear" w:color="auto" w:fill="D9D9D9"/>
                        <w:vAlign w:val="bottom"/>
                      </w:tcPr>
                      <w:p w:rsidR="006B4617" w:rsidRPr="00115142" w:rsidRDefault="006B4617" w:rsidP="00EF4983">
                        <w:pPr>
                          <w:spacing w:after="0" w:line="480" w:lineRule="auto"/>
                          <w:jc w:val="right"/>
                          <w:rPr>
                            <w:rFonts w:eastAsia="Times New Roman"/>
                            <w:b/>
                            <w:color w:val="333333"/>
                            <w:sz w:val="16"/>
                            <w:szCs w:val="16"/>
                          </w:rPr>
                        </w:pPr>
                        <w:r w:rsidRPr="00115142">
                          <w:rPr>
                            <w:rFonts w:eastAsia="Times New Roman"/>
                            <w:b/>
                            <w:color w:val="333333"/>
                            <w:sz w:val="16"/>
                            <w:szCs w:val="16"/>
                          </w:rPr>
                          <w:t>1,580</w:t>
                        </w:r>
                      </w:p>
                    </w:tc>
                  </w:tr>
                  <w:tr w:rsidR="006B4617" w:rsidRPr="00115142">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Candles</w:t>
                        </w:r>
                      </w:p>
                    </w:tc>
                    <w:tc>
                      <w:tcPr>
                        <w:tcW w:w="850" w:type="dxa"/>
                        <w:shd w:val="clear" w:color="auto" w:fill="D9D9D9"/>
                        <w:vAlign w:val="bottom"/>
                      </w:tcPr>
                      <w:p w:rsidR="006B4617" w:rsidRPr="00115142" w:rsidRDefault="006B4617" w:rsidP="00EF4983">
                        <w:pPr>
                          <w:spacing w:after="0" w:line="480" w:lineRule="auto"/>
                          <w:jc w:val="right"/>
                          <w:rPr>
                            <w:rFonts w:eastAsia="Times New Roman"/>
                            <w:b/>
                            <w:color w:val="333333"/>
                            <w:sz w:val="16"/>
                            <w:szCs w:val="16"/>
                          </w:rPr>
                        </w:pPr>
                        <w:r w:rsidRPr="00115142">
                          <w:rPr>
                            <w:rFonts w:eastAsia="Times New Roman"/>
                            <w:b/>
                            <w:color w:val="333333"/>
                            <w:sz w:val="16"/>
                            <w:szCs w:val="16"/>
                          </w:rPr>
                          <w:t>11,603</w:t>
                        </w:r>
                      </w:p>
                    </w:tc>
                  </w:tr>
                  <w:tr w:rsidR="006B4617" w:rsidRPr="00C70CAB">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Solar</w:t>
                        </w:r>
                      </w:p>
                    </w:tc>
                    <w:tc>
                      <w:tcPr>
                        <w:tcW w:w="850" w:type="dxa"/>
                        <w:shd w:val="clear" w:color="auto" w:fill="D9D9D9"/>
                        <w:vAlign w:val="bottom"/>
                      </w:tcPr>
                      <w:p w:rsidR="006B4617" w:rsidRPr="00C70CAB" w:rsidRDefault="006B4617" w:rsidP="00EF4983">
                        <w:pPr>
                          <w:spacing w:after="0" w:line="480" w:lineRule="auto"/>
                          <w:jc w:val="right"/>
                          <w:rPr>
                            <w:rFonts w:eastAsia="Times New Roman"/>
                            <w:b/>
                            <w:color w:val="333333"/>
                            <w:sz w:val="20"/>
                            <w:szCs w:val="20"/>
                          </w:rPr>
                        </w:pPr>
                        <w:r w:rsidRPr="00C70CAB">
                          <w:rPr>
                            <w:rFonts w:eastAsia="Times New Roman"/>
                            <w:b/>
                            <w:color w:val="333333"/>
                            <w:sz w:val="20"/>
                            <w:szCs w:val="20"/>
                          </w:rPr>
                          <w:t>34</w:t>
                        </w:r>
                      </w:p>
                    </w:tc>
                  </w:tr>
                  <w:tr w:rsidR="006B4617" w:rsidRPr="00C70CAB">
                    <w:trPr>
                      <w:trHeight w:val="225"/>
                    </w:trPr>
                    <w:tc>
                      <w:tcPr>
                        <w:tcW w:w="1428" w:type="dxa"/>
                        <w:shd w:val="clear" w:color="auto" w:fill="404040"/>
                        <w:vAlign w:val="bottom"/>
                      </w:tcPr>
                      <w:p w:rsidR="006B4617" w:rsidRPr="00115142" w:rsidRDefault="006B4617" w:rsidP="00EF4983">
                        <w:pPr>
                          <w:spacing w:after="0" w:line="480" w:lineRule="auto"/>
                          <w:rPr>
                            <w:rFonts w:eastAsia="Times New Roman"/>
                            <w:b/>
                            <w:color w:val="FFFFFF"/>
                            <w:sz w:val="16"/>
                            <w:szCs w:val="16"/>
                          </w:rPr>
                        </w:pPr>
                        <w:r w:rsidRPr="00115142">
                          <w:rPr>
                            <w:rFonts w:eastAsia="Times New Roman"/>
                            <w:b/>
                            <w:color w:val="FFFFFF"/>
                            <w:sz w:val="16"/>
                            <w:szCs w:val="16"/>
                          </w:rPr>
                          <w:t>Other</w:t>
                        </w:r>
                      </w:p>
                    </w:tc>
                    <w:tc>
                      <w:tcPr>
                        <w:tcW w:w="850" w:type="dxa"/>
                        <w:shd w:val="clear" w:color="auto" w:fill="D9D9D9"/>
                        <w:vAlign w:val="bottom"/>
                      </w:tcPr>
                      <w:p w:rsidR="006B4617" w:rsidRPr="00C70CAB" w:rsidRDefault="006B4617" w:rsidP="00EF4983">
                        <w:pPr>
                          <w:spacing w:after="0" w:line="480" w:lineRule="auto"/>
                          <w:jc w:val="right"/>
                          <w:rPr>
                            <w:rFonts w:eastAsia="Times New Roman"/>
                            <w:b/>
                            <w:color w:val="333333"/>
                            <w:sz w:val="20"/>
                            <w:szCs w:val="20"/>
                          </w:rPr>
                        </w:pPr>
                        <w:r w:rsidRPr="00C70CAB">
                          <w:rPr>
                            <w:rFonts w:eastAsia="Times New Roman"/>
                            <w:b/>
                            <w:color w:val="333333"/>
                            <w:sz w:val="20"/>
                            <w:szCs w:val="20"/>
                          </w:rPr>
                          <w:t>85</w:t>
                        </w:r>
                      </w:p>
                    </w:tc>
                  </w:tr>
                </w:tbl>
                <w:p w:rsidR="006B4617" w:rsidRDefault="006B4617" w:rsidP="00EF4983"/>
              </w:txbxContent>
            </v:textbox>
          </v:shape>
        </w:pict>
      </w:r>
      <w:r>
        <w:rPr>
          <w:rFonts w:asciiTheme="majorHAnsi" w:hAnsiTheme="majorHAnsi" w:cs="Arial"/>
          <w:i/>
          <w:noProof/>
          <w:sz w:val="24"/>
          <w:szCs w:val="24"/>
          <w:lang w:eastAsia="en-ZA"/>
        </w:rPr>
        <w:pict>
          <v:shape id="_x0000_s1066" type="#_x0000_t202" style="position:absolute;margin-left:167.25pt;margin-top:21.65pt;width:149.25pt;height:2in;z-index:251658240" stroked="f">
            <v:textbox style="mso-next-textbox:#_x0000_s1066">
              <w:txbxContent>
                <w:tbl>
                  <w:tblPr>
                    <w:tblW w:w="256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851"/>
                  </w:tblGrid>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Electricity</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1,485</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Gas</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352</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Paraffin</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2,058</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Wood</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14,845</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Coal</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86</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Animal dung</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1,199</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Solar</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13</w:t>
                        </w:r>
                      </w:p>
                    </w:tc>
                  </w:tr>
                  <w:tr w:rsidR="006B4617" w:rsidRPr="00115142">
                    <w:trPr>
                      <w:trHeight w:val="225"/>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Other</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238</w:t>
                        </w:r>
                      </w:p>
                    </w:tc>
                  </w:tr>
                  <w:tr w:rsidR="006B4617" w:rsidRPr="00115142">
                    <w:trPr>
                      <w:trHeight w:val="240"/>
                    </w:trPr>
                    <w:tc>
                      <w:tcPr>
                        <w:tcW w:w="1711" w:type="dxa"/>
                        <w:shd w:val="clear" w:color="auto" w:fill="404040"/>
                        <w:vAlign w:val="bottom"/>
                      </w:tcPr>
                      <w:p w:rsidR="006B4617" w:rsidRPr="00115142" w:rsidRDefault="006B4617" w:rsidP="00EF4983">
                        <w:pPr>
                          <w:spacing w:after="0" w:line="360" w:lineRule="auto"/>
                          <w:rPr>
                            <w:rFonts w:eastAsia="Times New Roman"/>
                            <w:b/>
                            <w:color w:val="FFFFFF"/>
                            <w:sz w:val="16"/>
                            <w:szCs w:val="16"/>
                          </w:rPr>
                        </w:pPr>
                        <w:r w:rsidRPr="00115142">
                          <w:rPr>
                            <w:rFonts w:eastAsia="Times New Roman"/>
                            <w:b/>
                            <w:color w:val="FFFFFF"/>
                            <w:sz w:val="16"/>
                            <w:szCs w:val="16"/>
                          </w:rPr>
                          <w:t>Not Applicable</w:t>
                        </w:r>
                      </w:p>
                    </w:tc>
                    <w:tc>
                      <w:tcPr>
                        <w:tcW w:w="851" w:type="dxa"/>
                        <w:shd w:val="clear" w:color="auto" w:fill="D9D9D9"/>
                        <w:vAlign w:val="bottom"/>
                      </w:tcPr>
                      <w:p w:rsidR="006B4617" w:rsidRPr="00115142" w:rsidRDefault="006B4617" w:rsidP="00EF4983">
                        <w:pPr>
                          <w:spacing w:after="0" w:line="360" w:lineRule="auto"/>
                          <w:jc w:val="right"/>
                          <w:rPr>
                            <w:rFonts w:eastAsia="Times New Roman"/>
                            <w:b/>
                            <w:color w:val="000000"/>
                            <w:sz w:val="16"/>
                            <w:szCs w:val="16"/>
                          </w:rPr>
                        </w:pPr>
                        <w:r w:rsidRPr="00115142">
                          <w:rPr>
                            <w:rFonts w:eastAsia="Times New Roman"/>
                            <w:b/>
                            <w:color w:val="000000"/>
                            <w:sz w:val="16"/>
                            <w:szCs w:val="16"/>
                          </w:rPr>
                          <w:t>0</w:t>
                        </w:r>
                      </w:p>
                    </w:tc>
                  </w:tr>
                </w:tbl>
                <w:p w:rsidR="006B4617" w:rsidRDefault="006B4617" w:rsidP="00EF4983"/>
              </w:txbxContent>
            </v:textbox>
          </v:shape>
        </w:pict>
      </w: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sz w:val="24"/>
          <w:szCs w:val="24"/>
        </w:rPr>
        <w:t xml:space="preserve">Good progress has been made over the last couple of IDP cycles to provide electricity to households in the </w:t>
      </w:r>
      <w:r w:rsidR="001C6473" w:rsidRPr="00EB4AB5">
        <w:rPr>
          <w:rFonts w:asciiTheme="majorHAnsi" w:hAnsiTheme="majorHAnsi" w:cs="Arial"/>
          <w:sz w:val="24"/>
          <w:szCs w:val="24"/>
        </w:rPr>
        <w:t>Joe Morolong</w:t>
      </w:r>
      <w:r w:rsidRPr="00EB4AB5">
        <w:rPr>
          <w:rFonts w:asciiTheme="majorHAnsi" w:hAnsiTheme="majorHAnsi" w:cs="Arial"/>
          <w:sz w:val="24"/>
          <w:szCs w:val="24"/>
        </w:rPr>
        <w:t xml:space="preserve"> municipal area. The demand for high mast lighting from the community remains a challenge for the municipality, however; especially in light of the high cost of these lights.</w:t>
      </w:r>
      <w:r w:rsidR="00CB0F04" w:rsidRPr="00CB0F04">
        <w:rPr>
          <w:rFonts w:asciiTheme="majorHAnsi" w:hAnsiTheme="majorHAnsi" w:cs="Arial"/>
          <w:noProof/>
          <w:color w:val="000000"/>
          <w:sz w:val="24"/>
          <w:szCs w:val="24"/>
          <w:lang w:val="en-US"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8" type="#_x0000_t186" style="position:absolute;margin-left:239.65pt;margin-top:525.65pt;width:237.4pt;height:120.6pt;rotation:-90;z-index:251660288;mso-position-horizontal-relative:margin;mso-position-vertical-relative:margin" o:allowincell="f" filled="t" strokeweight="1.25pt">
            <v:fill opacity=".5"/>
            <v:shadow opacity=".5"/>
            <v:textbox style="mso-next-textbox:#_x0000_s1068;mso-fit-shape-to-text:t" inset="21.6pt,,21.6pt">
              <w:txbxContent>
                <w:p w:rsidR="006B4617" w:rsidRPr="00FD6AC0" w:rsidRDefault="006B4617" w:rsidP="00EF4983">
                  <w:pPr>
                    <w:spacing w:after="0" w:line="240" w:lineRule="auto"/>
                    <w:jc w:val="center"/>
                    <w:rPr>
                      <w:rFonts w:ascii="Arial" w:eastAsia="Times New Roman" w:hAnsi="Arial" w:cs="Arial"/>
                      <w:color w:val="B3CC82"/>
                      <w:sz w:val="20"/>
                      <w:szCs w:val="20"/>
                    </w:rPr>
                  </w:pPr>
                  <w:r w:rsidRPr="00577456">
                    <w:rPr>
                      <w:rFonts w:ascii="Cambria" w:eastAsia="Times New Roman" w:hAnsi="Cambria" w:cs="Arial"/>
                      <w:sz w:val="24"/>
                      <w:szCs w:val="24"/>
                    </w:rPr>
                    <w:t>The lack of sufficient public transportation in a vast area (such as that of the Joe Morolong municipal area) remains a challenge; especially since this is not a Constitutional core function of the Municipality</w:t>
                  </w:r>
                  <w:r w:rsidRPr="00FD6AC0">
                    <w:rPr>
                      <w:rFonts w:ascii="Arial" w:eastAsia="Times New Roman" w:hAnsi="Arial" w:cs="Arial"/>
                      <w:sz w:val="20"/>
                      <w:szCs w:val="20"/>
                    </w:rPr>
                    <w:t>.</w:t>
                  </w:r>
                </w:p>
              </w:txbxContent>
            </v:textbox>
            <w10:wrap type="square" anchorx="margin" anchory="margin"/>
          </v:shape>
        </w:pict>
      </w:r>
      <w:r w:rsidR="00053134" w:rsidRPr="00EB4AB5">
        <w:rPr>
          <w:rFonts w:asciiTheme="majorHAnsi" w:hAnsiTheme="majorHAnsi" w:cs="Arial"/>
          <w:sz w:val="24"/>
          <w:szCs w:val="24"/>
        </w:rPr>
        <w:t xml:space="preserve">                </w:t>
      </w:r>
      <w:r w:rsidRPr="00EB4AB5">
        <w:rPr>
          <w:rFonts w:asciiTheme="majorHAnsi" w:hAnsiTheme="majorHAnsi" w:cs="Arial"/>
          <w:i/>
          <w:sz w:val="24"/>
          <w:szCs w:val="24"/>
        </w:rPr>
        <w:t>Statistical Overview: Transportation</w:t>
      </w:r>
    </w:p>
    <w:tbl>
      <w:tblPr>
        <w:tblW w:w="5440" w:type="dxa"/>
        <w:tblInd w:w="93" w:type="dxa"/>
        <w:tblLook w:val="04A0"/>
      </w:tblPr>
      <w:tblGrid>
        <w:gridCol w:w="3681"/>
        <w:gridCol w:w="1759"/>
      </w:tblGrid>
      <w:tr w:rsidR="00EF4983" w:rsidRPr="00EB4AB5">
        <w:trPr>
          <w:trHeight w:val="232"/>
        </w:trPr>
        <w:tc>
          <w:tcPr>
            <w:tcW w:w="3681" w:type="dxa"/>
            <w:tcBorders>
              <w:top w:val="single" w:sz="4" w:space="0" w:color="000000"/>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Not applicable</w:t>
            </w:r>
          </w:p>
        </w:tc>
        <w:tc>
          <w:tcPr>
            <w:tcW w:w="1759" w:type="dxa"/>
            <w:tcBorders>
              <w:top w:val="single" w:sz="4" w:space="0" w:color="000000"/>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54,601</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On foot</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34,035</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Bicycle</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174</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Motorcycle</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25</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Car as a driver</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326</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Car passenger</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721</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Minibus/taxi</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461</w:t>
            </w:r>
          </w:p>
        </w:tc>
      </w:tr>
      <w:tr w:rsidR="00EF4983" w:rsidRPr="00EB4AB5">
        <w:trPr>
          <w:trHeight w:val="232"/>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Bus</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1,273</w:t>
            </w:r>
          </w:p>
        </w:tc>
      </w:tr>
      <w:tr w:rsidR="00EF4983" w:rsidRPr="00EB4AB5">
        <w:trPr>
          <w:trHeight w:val="70"/>
        </w:trPr>
        <w:tc>
          <w:tcPr>
            <w:tcW w:w="3681" w:type="dxa"/>
            <w:tcBorders>
              <w:top w:val="nil"/>
              <w:left w:val="single" w:sz="4" w:space="0" w:color="000000"/>
              <w:bottom w:val="single" w:sz="4" w:space="0" w:color="000000"/>
              <w:right w:val="single" w:sz="4" w:space="0" w:color="000000"/>
            </w:tcBorders>
            <w:shd w:val="clear" w:color="auto" w:fill="404040"/>
            <w:vAlign w:val="bottom"/>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Train</w:t>
            </w:r>
          </w:p>
        </w:tc>
        <w:tc>
          <w:tcPr>
            <w:tcW w:w="1759" w:type="dxa"/>
            <w:tcBorders>
              <w:top w:val="nil"/>
              <w:left w:val="nil"/>
              <w:bottom w:val="single" w:sz="4" w:space="0" w:color="000000"/>
              <w:right w:val="single" w:sz="4" w:space="0" w:color="000000"/>
            </w:tcBorders>
            <w:shd w:val="clear" w:color="auto" w:fill="D9D9D9"/>
            <w:vAlign w:val="bottom"/>
          </w:tcPr>
          <w:p w:rsidR="00EF4983" w:rsidRPr="00EB4AB5" w:rsidRDefault="00EF4983" w:rsidP="00EF4983">
            <w:pPr>
              <w:spacing w:after="0" w:line="360" w:lineRule="auto"/>
              <w:jc w:val="right"/>
              <w:rPr>
                <w:rFonts w:asciiTheme="majorHAnsi" w:eastAsia="Times New Roman" w:hAnsiTheme="majorHAnsi"/>
                <w:b/>
                <w:color w:val="333333"/>
                <w:sz w:val="24"/>
                <w:szCs w:val="24"/>
              </w:rPr>
            </w:pPr>
            <w:r w:rsidRPr="00EB4AB5">
              <w:rPr>
                <w:rFonts w:asciiTheme="majorHAnsi" w:eastAsia="Times New Roman" w:hAnsiTheme="majorHAnsi"/>
                <w:b/>
                <w:color w:val="333333"/>
                <w:sz w:val="24"/>
                <w:szCs w:val="24"/>
              </w:rPr>
              <w:t>37</w:t>
            </w:r>
          </w:p>
        </w:tc>
      </w:tr>
    </w:tbl>
    <w:p w:rsidR="00EF4983" w:rsidRPr="00EB4AB5" w:rsidRDefault="00EF4983" w:rsidP="00EF4983">
      <w:pPr>
        <w:rPr>
          <w:rFonts w:asciiTheme="majorHAnsi" w:hAnsiTheme="majorHAnsi" w:cs="Arial"/>
          <w:color w:val="000000"/>
          <w:sz w:val="24"/>
          <w:szCs w:val="24"/>
        </w:rPr>
      </w:pPr>
      <w:r w:rsidRPr="00EB4AB5">
        <w:rPr>
          <w:rFonts w:asciiTheme="majorHAnsi" w:hAnsiTheme="majorHAnsi" w:cs="Arial"/>
          <w:color w:val="000000"/>
          <w:sz w:val="24"/>
          <w:szCs w:val="24"/>
        </w:rPr>
        <w:t xml:space="preserve">(Source: </w:t>
      </w:r>
      <w:hyperlink r:id="rId14" w:history="1">
        <w:r w:rsidRPr="00EB4AB5">
          <w:rPr>
            <w:rStyle w:val="Hyperlink"/>
            <w:rFonts w:asciiTheme="majorHAnsi" w:hAnsiTheme="majorHAnsi" w:cs="Arial"/>
            <w:color w:val="000000"/>
            <w:sz w:val="24"/>
            <w:szCs w:val="24"/>
          </w:rPr>
          <w:t>www.demarcation.co.za</w:t>
        </w:r>
      </w:hyperlink>
      <w:r w:rsidRPr="00EB4AB5">
        <w:rPr>
          <w:rFonts w:asciiTheme="majorHAnsi" w:hAnsiTheme="majorHAnsi" w:cs="Arial"/>
          <w:color w:val="000000"/>
          <w:sz w:val="24"/>
          <w:szCs w:val="24"/>
        </w:rPr>
        <w:t>)</w:t>
      </w:r>
      <w:r w:rsidR="00361F16" w:rsidRPr="00EB4AB5">
        <w:rPr>
          <w:rFonts w:asciiTheme="majorHAnsi" w:hAnsiTheme="majorHAnsi" w:cs="Arial"/>
          <w:color w:val="000000"/>
          <w:sz w:val="24"/>
          <w:szCs w:val="24"/>
        </w:rPr>
        <w:t xml:space="preserve"> </w:t>
      </w:r>
    </w:p>
    <w:p w:rsidR="00361F16" w:rsidRPr="00EB4AB5" w:rsidRDefault="00361F16"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haroni"/>
          <w:b/>
          <w:i/>
          <w:sz w:val="24"/>
          <w:szCs w:val="24"/>
        </w:rPr>
      </w:pPr>
      <w:r w:rsidRPr="00EB4AB5">
        <w:rPr>
          <w:rFonts w:asciiTheme="majorHAnsi" w:hAnsiTheme="majorHAnsi" w:cs="Aharoni"/>
          <w:b/>
          <w:i/>
          <w:sz w:val="24"/>
          <w:szCs w:val="24"/>
        </w:rPr>
        <w:t>2.1.1</w:t>
      </w:r>
      <w:r w:rsidRPr="00EB4AB5">
        <w:rPr>
          <w:rFonts w:asciiTheme="majorHAnsi" w:hAnsiTheme="majorHAnsi" w:cs="Aharoni"/>
          <w:b/>
          <w:i/>
          <w:sz w:val="24"/>
          <w:szCs w:val="24"/>
        </w:rPr>
        <w:tab/>
        <w:t>Summary of Municipal Priority Issues</w:t>
      </w:r>
    </w:p>
    <w:p w:rsidR="00EF4983" w:rsidRPr="00EB4AB5" w:rsidRDefault="004A7DFE" w:rsidP="00EF4983">
      <w:pPr>
        <w:tabs>
          <w:tab w:val="num" w:pos="360"/>
        </w:tabs>
        <w:rPr>
          <w:rFonts w:asciiTheme="majorHAnsi" w:hAnsiTheme="majorHAnsi" w:cs="Aharoni"/>
          <w:sz w:val="24"/>
          <w:szCs w:val="24"/>
        </w:rPr>
      </w:pPr>
      <w:r>
        <w:rPr>
          <w:rFonts w:asciiTheme="majorHAnsi" w:hAnsiTheme="majorHAnsi" w:cs="Aharoni"/>
          <w:sz w:val="24"/>
          <w:szCs w:val="24"/>
        </w:rPr>
        <w:t>Being the third</w:t>
      </w:r>
      <w:r w:rsidR="00EF4983" w:rsidRPr="00EB4AB5">
        <w:rPr>
          <w:rFonts w:asciiTheme="majorHAnsi" w:hAnsiTheme="majorHAnsi" w:cs="Aharoni"/>
          <w:sz w:val="24"/>
          <w:szCs w:val="24"/>
        </w:rPr>
        <w:t xml:space="preserve"> round of IDP for this Municipality, it is still very important for the Council to continue identifying the needs of its residents and the trends pertaining to facts and figures. It therefore embarked on an intensive participation process whereby individual ward councillors and ward committees met in order to prioritise needs or issues received from each ward.  It also investigated the basic facts and figures of the Municipality, of which the results are available in the </w:t>
      </w:r>
      <w:r w:rsidR="00EF4983" w:rsidRPr="00EB4AB5">
        <w:rPr>
          <w:rFonts w:asciiTheme="majorHAnsi" w:hAnsiTheme="majorHAnsi" w:cs="Aharoni"/>
          <w:i/>
          <w:sz w:val="24"/>
          <w:szCs w:val="24"/>
        </w:rPr>
        <w:t xml:space="preserve">Existing Information and Municipal Level Analysis </w:t>
      </w:r>
      <w:r w:rsidR="00EF4983" w:rsidRPr="00EB4AB5">
        <w:rPr>
          <w:rFonts w:asciiTheme="majorHAnsi" w:hAnsiTheme="majorHAnsi" w:cs="Aharoni"/>
          <w:sz w:val="24"/>
          <w:szCs w:val="24"/>
        </w:rPr>
        <w:t xml:space="preserve">document.  Results from these two processes were compared, leading to the identification of </w:t>
      </w:r>
      <w:r w:rsidR="009A2E02">
        <w:rPr>
          <w:rFonts w:asciiTheme="majorHAnsi" w:hAnsiTheme="majorHAnsi" w:cs="Aharoni"/>
          <w:sz w:val="24"/>
          <w:szCs w:val="24"/>
        </w:rPr>
        <w:t>1</w:t>
      </w:r>
      <w:r w:rsidR="0009370C">
        <w:rPr>
          <w:rFonts w:asciiTheme="majorHAnsi" w:hAnsiTheme="majorHAnsi" w:cs="Aharoni"/>
          <w:sz w:val="24"/>
          <w:szCs w:val="24"/>
        </w:rPr>
        <w:t>0</w:t>
      </w:r>
      <w:r w:rsidR="00EF4983" w:rsidRPr="00EB4AB5">
        <w:rPr>
          <w:rFonts w:asciiTheme="majorHAnsi" w:hAnsiTheme="majorHAnsi" w:cs="Aharoni"/>
          <w:sz w:val="24"/>
          <w:szCs w:val="24"/>
        </w:rPr>
        <w:t xml:space="preserve">priority issues for </w:t>
      </w:r>
      <w:r w:rsidR="00917205" w:rsidRPr="00EB4AB5">
        <w:rPr>
          <w:rFonts w:asciiTheme="majorHAnsi" w:hAnsiTheme="majorHAnsi" w:cs="Aharoni"/>
          <w:sz w:val="24"/>
          <w:szCs w:val="24"/>
        </w:rPr>
        <w:t>Joe Morolong</w:t>
      </w:r>
      <w:r w:rsidR="00EF4983" w:rsidRPr="00EB4AB5">
        <w:rPr>
          <w:rFonts w:asciiTheme="majorHAnsi" w:hAnsiTheme="majorHAnsi" w:cs="Aharoni"/>
          <w:sz w:val="24"/>
          <w:szCs w:val="24"/>
        </w:rPr>
        <w:t xml:space="preserve"> for the period 20</w:t>
      </w:r>
      <w:r w:rsidR="0075238C" w:rsidRPr="00EB4AB5">
        <w:rPr>
          <w:rFonts w:asciiTheme="majorHAnsi" w:hAnsiTheme="majorHAnsi" w:cs="Aharoni"/>
          <w:sz w:val="24"/>
          <w:szCs w:val="24"/>
        </w:rPr>
        <w:t>12</w:t>
      </w:r>
      <w:r w:rsidR="00EF4983" w:rsidRPr="00EB4AB5">
        <w:rPr>
          <w:rFonts w:asciiTheme="majorHAnsi" w:hAnsiTheme="majorHAnsi" w:cs="Aharoni"/>
          <w:sz w:val="24"/>
          <w:szCs w:val="24"/>
        </w:rPr>
        <w:t xml:space="preserve"> to 201</w:t>
      </w:r>
      <w:r w:rsidR="0075238C" w:rsidRPr="00EB4AB5">
        <w:rPr>
          <w:rFonts w:asciiTheme="majorHAnsi" w:hAnsiTheme="majorHAnsi" w:cs="Aharoni"/>
          <w:sz w:val="24"/>
          <w:szCs w:val="24"/>
        </w:rPr>
        <w:t>3</w:t>
      </w:r>
      <w:r w:rsidR="00EF4983" w:rsidRPr="00EB4AB5">
        <w:rPr>
          <w:rFonts w:asciiTheme="majorHAnsi" w:hAnsiTheme="majorHAnsi" w:cs="Aharoni"/>
          <w:sz w:val="24"/>
          <w:szCs w:val="24"/>
        </w:rPr>
        <w:t xml:space="preserve">.  </w:t>
      </w:r>
    </w:p>
    <w:p w:rsidR="00EF4983" w:rsidRPr="00EB4AB5" w:rsidRDefault="00EF4983" w:rsidP="00272416">
      <w:pPr>
        <w:numPr>
          <w:ilvl w:val="0"/>
          <w:numId w:val="11"/>
        </w:numPr>
        <w:jc w:val="both"/>
        <w:rPr>
          <w:rFonts w:asciiTheme="majorHAnsi" w:hAnsiTheme="majorHAnsi" w:cs="Aharoni"/>
          <w:snapToGrid w:val="0"/>
          <w:color w:val="000000"/>
          <w:sz w:val="24"/>
          <w:szCs w:val="24"/>
        </w:rPr>
      </w:pPr>
      <w:r w:rsidRPr="00EB4AB5">
        <w:rPr>
          <w:rFonts w:asciiTheme="majorHAnsi" w:hAnsiTheme="majorHAnsi" w:cs="Aharoni"/>
          <w:i/>
          <w:snapToGrid w:val="0"/>
          <w:color w:val="000000"/>
          <w:sz w:val="24"/>
          <w:szCs w:val="24"/>
        </w:rPr>
        <w:t xml:space="preserve">Proper water supply system and the upgrading of sanitation and sewerage system: </w:t>
      </w:r>
      <w:r w:rsidRPr="00EB4AB5">
        <w:rPr>
          <w:rFonts w:asciiTheme="majorHAnsi" w:hAnsiTheme="majorHAnsi" w:cs="Aharoni"/>
          <w:snapToGrid w:val="0"/>
          <w:color w:val="000000"/>
          <w:sz w:val="24"/>
          <w:szCs w:val="24"/>
        </w:rPr>
        <w:t xml:space="preserve">Residents, households and in some cases whole villages lack easy access to proper drinking water supply systems and proper sanitation and sewerage systems, affecting the community’s health. </w:t>
      </w:r>
    </w:p>
    <w:p w:rsidR="00EF4983" w:rsidRDefault="00EF4983" w:rsidP="00272416">
      <w:pPr>
        <w:numPr>
          <w:ilvl w:val="0"/>
          <w:numId w:val="11"/>
        </w:numPr>
        <w:jc w:val="both"/>
        <w:rPr>
          <w:rFonts w:asciiTheme="majorHAnsi" w:hAnsiTheme="majorHAnsi" w:cs="Aharoni"/>
          <w:snapToGrid w:val="0"/>
          <w:color w:val="000000"/>
          <w:sz w:val="24"/>
          <w:szCs w:val="24"/>
        </w:rPr>
      </w:pPr>
      <w:r w:rsidRPr="00EB4AB5">
        <w:rPr>
          <w:rFonts w:asciiTheme="majorHAnsi" w:hAnsiTheme="majorHAnsi" w:cs="Aharoni"/>
          <w:i/>
          <w:snapToGrid w:val="0"/>
          <w:color w:val="000000"/>
          <w:sz w:val="24"/>
          <w:szCs w:val="24"/>
        </w:rPr>
        <w:t xml:space="preserve">Upgrading of existing and construction of new roads: </w:t>
      </w:r>
      <w:r w:rsidRPr="00EB4AB5">
        <w:rPr>
          <w:rFonts w:asciiTheme="majorHAnsi" w:hAnsiTheme="majorHAnsi" w:cs="Aharoni"/>
          <w:snapToGrid w:val="0"/>
          <w:color w:val="000000"/>
          <w:sz w:val="24"/>
          <w:szCs w:val="24"/>
        </w:rPr>
        <w:t>Poor condition of gravel roads and total lack of proper main, access and internal roads. Also insufficient road system catering for a vast area.</w:t>
      </w:r>
    </w:p>
    <w:p w:rsidR="000D6E24" w:rsidRPr="000D6E24" w:rsidRDefault="000D6E24" w:rsidP="00272416">
      <w:pPr>
        <w:numPr>
          <w:ilvl w:val="0"/>
          <w:numId w:val="11"/>
        </w:numPr>
        <w:jc w:val="both"/>
        <w:rPr>
          <w:rFonts w:asciiTheme="majorHAnsi" w:hAnsiTheme="majorHAnsi" w:cs="Aharoni"/>
          <w:snapToGrid w:val="0"/>
          <w:color w:val="000000"/>
          <w:sz w:val="24"/>
          <w:szCs w:val="24"/>
        </w:rPr>
      </w:pPr>
      <w:r>
        <w:rPr>
          <w:rFonts w:asciiTheme="majorHAnsi" w:hAnsiTheme="majorHAnsi" w:cs="Aharoni"/>
          <w:i/>
          <w:snapToGrid w:val="0"/>
          <w:color w:val="000000"/>
          <w:sz w:val="24"/>
          <w:szCs w:val="24"/>
        </w:rPr>
        <w:t>Housing</w:t>
      </w:r>
      <w:r w:rsidRPr="00EB4AB5">
        <w:rPr>
          <w:rFonts w:asciiTheme="majorHAnsi" w:hAnsiTheme="majorHAnsi" w:cs="Aharoni"/>
          <w:i/>
          <w:snapToGrid w:val="0"/>
          <w:color w:val="000000"/>
          <w:sz w:val="24"/>
          <w:szCs w:val="24"/>
        </w:rPr>
        <w:t xml:space="preserve">: </w:t>
      </w:r>
      <w:r w:rsidRPr="00EB4AB5">
        <w:rPr>
          <w:rFonts w:asciiTheme="majorHAnsi" w:hAnsiTheme="majorHAnsi" w:cs="Aharoni"/>
          <w:snapToGrid w:val="0"/>
          <w:color w:val="000000"/>
          <w:sz w:val="24"/>
          <w:szCs w:val="24"/>
        </w:rPr>
        <w:t>Shortage of proper and sufficient housing for all</w:t>
      </w:r>
      <w:r w:rsidRPr="00EB4AB5">
        <w:rPr>
          <w:rFonts w:asciiTheme="majorHAnsi" w:hAnsiTheme="majorHAnsi" w:cs="Aharoni"/>
          <w:b/>
          <w:snapToGrid w:val="0"/>
          <w:color w:val="000000"/>
          <w:sz w:val="24"/>
          <w:szCs w:val="24"/>
        </w:rPr>
        <w:t>.</w:t>
      </w:r>
      <w:r>
        <w:rPr>
          <w:rFonts w:asciiTheme="majorHAnsi" w:hAnsiTheme="majorHAnsi" w:cs="Aharoni"/>
          <w:i/>
          <w:snapToGrid w:val="0"/>
          <w:color w:val="000000"/>
          <w:sz w:val="24"/>
          <w:szCs w:val="24"/>
        </w:rPr>
        <w:t xml:space="preserve"> </w:t>
      </w:r>
    </w:p>
    <w:p w:rsidR="000D6E24" w:rsidRDefault="000D6E24" w:rsidP="000D6E24">
      <w:pPr>
        <w:numPr>
          <w:ilvl w:val="0"/>
          <w:numId w:val="11"/>
        </w:numPr>
        <w:spacing w:after="0"/>
        <w:jc w:val="both"/>
        <w:rPr>
          <w:rFonts w:asciiTheme="majorHAnsi" w:hAnsiTheme="majorHAnsi" w:cs="Aharoni"/>
          <w:noProof/>
          <w:sz w:val="24"/>
          <w:szCs w:val="24"/>
        </w:rPr>
      </w:pPr>
      <w:r>
        <w:rPr>
          <w:rFonts w:asciiTheme="majorHAnsi" w:hAnsiTheme="majorHAnsi" w:cs="Aharoni"/>
          <w:i/>
          <w:snapToGrid w:val="0"/>
          <w:color w:val="000000"/>
          <w:sz w:val="24"/>
          <w:szCs w:val="24"/>
        </w:rPr>
        <w:t>Institutional development and land use management</w:t>
      </w:r>
      <w:r w:rsidRPr="00EB4AB5">
        <w:rPr>
          <w:rFonts w:asciiTheme="majorHAnsi" w:hAnsiTheme="majorHAnsi" w:cs="Aharoni"/>
          <w:i/>
          <w:snapToGrid w:val="0"/>
          <w:color w:val="000000"/>
          <w:sz w:val="24"/>
          <w:szCs w:val="24"/>
        </w:rPr>
        <w:t xml:space="preserve">: </w:t>
      </w:r>
      <w:r w:rsidRPr="00EB4AB5">
        <w:rPr>
          <w:rFonts w:asciiTheme="majorHAnsi" w:hAnsiTheme="majorHAnsi" w:cs="Aharoni"/>
          <w:noProof/>
          <w:sz w:val="24"/>
          <w:szCs w:val="24"/>
        </w:rPr>
        <w:t xml:space="preserve">Inadequate financial and administration management in </w:t>
      </w:r>
      <w:r>
        <w:rPr>
          <w:rFonts w:asciiTheme="majorHAnsi" w:hAnsiTheme="majorHAnsi" w:cs="Aharoni"/>
          <w:noProof/>
          <w:sz w:val="24"/>
          <w:szCs w:val="24"/>
        </w:rPr>
        <w:t>Joe Morolong</w:t>
      </w:r>
      <w:r w:rsidRPr="00EB4AB5">
        <w:rPr>
          <w:rFonts w:asciiTheme="majorHAnsi" w:hAnsiTheme="majorHAnsi" w:cs="Aharoni"/>
          <w:noProof/>
          <w:sz w:val="24"/>
          <w:szCs w:val="24"/>
        </w:rPr>
        <w:t xml:space="preserve"> Municipality, due to the lack of enough capacity.</w:t>
      </w:r>
    </w:p>
    <w:p w:rsidR="000D6E24" w:rsidRPr="000D6E24" w:rsidRDefault="000D6E24" w:rsidP="00FD32B5">
      <w:pPr>
        <w:numPr>
          <w:ilvl w:val="0"/>
          <w:numId w:val="13"/>
        </w:numPr>
        <w:jc w:val="both"/>
        <w:rPr>
          <w:rFonts w:asciiTheme="majorHAnsi" w:hAnsiTheme="majorHAnsi" w:cs="Aharoni"/>
          <w:snapToGrid w:val="0"/>
          <w:color w:val="000000"/>
          <w:sz w:val="24"/>
          <w:szCs w:val="24"/>
        </w:rPr>
      </w:pPr>
      <w:r>
        <w:rPr>
          <w:rFonts w:asciiTheme="majorHAnsi" w:hAnsiTheme="majorHAnsi" w:cs="Aharoni"/>
          <w:i/>
          <w:snapToGrid w:val="0"/>
          <w:color w:val="000000"/>
          <w:sz w:val="24"/>
          <w:szCs w:val="24"/>
        </w:rPr>
        <w:t>Recreation facilities:</w:t>
      </w:r>
      <w:r w:rsidRPr="000D6E24">
        <w:rPr>
          <w:rFonts w:asciiTheme="majorHAnsi" w:hAnsiTheme="majorHAnsi" w:cs="Aharoni"/>
          <w:snapToGrid w:val="0"/>
          <w:color w:val="000000"/>
          <w:sz w:val="24"/>
          <w:szCs w:val="24"/>
        </w:rPr>
        <w:t xml:space="preserve"> </w:t>
      </w:r>
      <w:r w:rsidRPr="00EB4AB5">
        <w:rPr>
          <w:rFonts w:asciiTheme="majorHAnsi" w:hAnsiTheme="majorHAnsi" w:cs="Aharoni"/>
          <w:snapToGrid w:val="0"/>
          <w:color w:val="000000"/>
          <w:sz w:val="24"/>
          <w:szCs w:val="24"/>
        </w:rPr>
        <w:t xml:space="preserve">No access or poor condition of </w:t>
      </w:r>
      <w:r>
        <w:rPr>
          <w:rFonts w:asciiTheme="majorHAnsi" w:hAnsiTheme="majorHAnsi" w:cs="Aharoni"/>
          <w:snapToGrid w:val="0"/>
          <w:color w:val="000000"/>
          <w:sz w:val="24"/>
          <w:szCs w:val="24"/>
        </w:rPr>
        <w:t>recreation facilities</w:t>
      </w:r>
      <w:r w:rsidRPr="00EB4AB5">
        <w:rPr>
          <w:rFonts w:asciiTheme="majorHAnsi" w:hAnsiTheme="majorHAnsi" w:cs="Aharoni"/>
          <w:snapToGrid w:val="0"/>
          <w:color w:val="000000"/>
          <w:sz w:val="24"/>
          <w:szCs w:val="24"/>
        </w:rPr>
        <w:t xml:space="preserve"> in most of the wards.</w:t>
      </w:r>
    </w:p>
    <w:p w:rsidR="000D6E24" w:rsidRPr="00EB4AB5" w:rsidRDefault="000D6E24" w:rsidP="000D6E24">
      <w:pPr>
        <w:ind w:left="360"/>
        <w:jc w:val="both"/>
        <w:rPr>
          <w:rFonts w:asciiTheme="majorHAnsi" w:hAnsiTheme="majorHAnsi" w:cs="Aharoni"/>
          <w:snapToGrid w:val="0"/>
          <w:color w:val="000000"/>
          <w:sz w:val="24"/>
          <w:szCs w:val="24"/>
        </w:rPr>
      </w:pPr>
    </w:p>
    <w:p w:rsidR="00EF4983" w:rsidRPr="000D6E24" w:rsidRDefault="00EF4983" w:rsidP="00FD32B5">
      <w:pPr>
        <w:numPr>
          <w:ilvl w:val="0"/>
          <w:numId w:val="12"/>
        </w:numPr>
        <w:spacing w:after="0"/>
        <w:jc w:val="both"/>
        <w:rPr>
          <w:rFonts w:asciiTheme="majorHAnsi" w:hAnsiTheme="majorHAnsi" w:cs="Aharoni"/>
          <w:noProof/>
          <w:sz w:val="24"/>
          <w:szCs w:val="24"/>
        </w:rPr>
      </w:pPr>
      <w:r w:rsidRPr="00EB4AB5">
        <w:rPr>
          <w:rFonts w:asciiTheme="majorHAnsi" w:hAnsiTheme="majorHAnsi" w:cs="Aharoni"/>
          <w:i/>
          <w:snapToGrid w:val="0"/>
          <w:color w:val="000000"/>
          <w:sz w:val="24"/>
          <w:szCs w:val="24"/>
        </w:rPr>
        <w:t xml:space="preserve">LED projects: </w:t>
      </w:r>
      <w:r w:rsidRPr="00EB4AB5">
        <w:rPr>
          <w:rFonts w:asciiTheme="majorHAnsi" w:hAnsiTheme="majorHAnsi" w:cs="Aharoni"/>
          <w:snapToGrid w:val="0"/>
          <w:color w:val="000000"/>
          <w:sz w:val="24"/>
          <w:szCs w:val="24"/>
        </w:rPr>
        <w:t>Lack of enough job opportunities and skill development to combat the high rate of unemployment.</w:t>
      </w:r>
    </w:p>
    <w:p w:rsidR="000D6E24" w:rsidRPr="000D6E24" w:rsidRDefault="000D6E24" w:rsidP="00FD32B5">
      <w:pPr>
        <w:numPr>
          <w:ilvl w:val="0"/>
          <w:numId w:val="12"/>
        </w:numPr>
        <w:spacing w:after="0"/>
        <w:jc w:val="both"/>
        <w:rPr>
          <w:rFonts w:asciiTheme="majorHAnsi" w:hAnsiTheme="majorHAnsi" w:cs="Aharoni"/>
          <w:snapToGrid w:val="0"/>
          <w:color w:val="000000"/>
          <w:sz w:val="24"/>
          <w:szCs w:val="24"/>
        </w:rPr>
      </w:pPr>
      <w:r w:rsidRPr="000D6E24">
        <w:rPr>
          <w:rFonts w:asciiTheme="majorHAnsi" w:hAnsiTheme="majorHAnsi" w:cs="Aharoni"/>
          <w:i/>
          <w:snapToGrid w:val="0"/>
          <w:color w:val="000000"/>
          <w:sz w:val="24"/>
          <w:szCs w:val="24"/>
        </w:rPr>
        <w:t xml:space="preserve">Cemeteries: </w:t>
      </w:r>
      <w:r w:rsidRPr="000D6E24">
        <w:rPr>
          <w:rFonts w:asciiTheme="majorHAnsi" w:hAnsiTheme="majorHAnsi" w:cs="Aharoni"/>
          <w:snapToGrid w:val="0"/>
          <w:color w:val="000000"/>
          <w:sz w:val="24"/>
          <w:szCs w:val="24"/>
        </w:rPr>
        <w:t>Poor conditions of cemeteries and the lack of access road, fencing, toilets and water on grave yards.</w:t>
      </w:r>
    </w:p>
    <w:p w:rsidR="000D6E24" w:rsidRPr="00266489" w:rsidRDefault="00266489" w:rsidP="00FD32B5">
      <w:pPr>
        <w:numPr>
          <w:ilvl w:val="0"/>
          <w:numId w:val="12"/>
        </w:numPr>
        <w:spacing w:after="0"/>
        <w:jc w:val="both"/>
        <w:rPr>
          <w:rFonts w:asciiTheme="majorHAnsi" w:hAnsiTheme="majorHAnsi" w:cs="Aharoni"/>
          <w:noProof/>
          <w:sz w:val="24"/>
          <w:szCs w:val="24"/>
        </w:rPr>
      </w:pPr>
      <w:r w:rsidRPr="00EB4AB5">
        <w:rPr>
          <w:rFonts w:asciiTheme="majorHAnsi" w:hAnsiTheme="majorHAnsi" w:cs="Aharoni"/>
          <w:i/>
          <w:snapToGrid w:val="0"/>
          <w:color w:val="000000"/>
          <w:sz w:val="24"/>
          <w:szCs w:val="24"/>
        </w:rPr>
        <w:t xml:space="preserve">Public transport improvement: </w:t>
      </w:r>
      <w:r w:rsidRPr="00EB4AB5">
        <w:rPr>
          <w:rFonts w:asciiTheme="majorHAnsi" w:hAnsiTheme="majorHAnsi" w:cs="Aharoni"/>
          <w:snapToGrid w:val="0"/>
          <w:color w:val="000000"/>
          <w:sz w:val="24"/>
          <w:szCs w:val="24"/>
        </w:rPr>
        <w:t>Lack of or insufficient public transport system in a vast area.</w:t>
      </w:r>
    </w:p>
    <w:p w:rsidR="00266489" w:rsidRPr="00266489" w:rsidRDefault="00266489" w:rsidP="00FD32B5">
      <w:pPr>
        <w:numPr>
          <w:ilvl w:val="0"/>
          <w:numId w:val="12"/>
        </w:numPr>
        <w:spacing w:after="0"/>
        <w:jc w:val="both"/>
        <w:rPr>
          <w:rFonts w:asciiTheme="majorHAnsi" w:hAnsiTheme="majorHAnsi" w:cs="Aharoni"/>
          <w:noProof/>
          <w:sz w:val="24"/>
          <w:szCs w:val="24"/>
        </w:rPr>
      </w:pPr>
      <w:r>
        <w:rPr>
          <w:rFonts w:asciiTheme="majorHAnsi" w:hAnsiTheme="majorHAnsi" w:cs="Aharoni"/>
          <w:i/>
          <w:snapToGrid w:val="0"/>
          <w:color w:val="000000"/>
          <w:sz w:val="24"/>
          <w:szCs w:val="24"/>
        </w:rPr>
        <w:t>Disaster management</w:t>
      </w:r>
    </w:p>
    <w:p w:rsidR="00266489" w:rsidRPr="00EB4AB5" w:rsidRDefault="00266489" w:rsidP="00FD32B5">
      <w:pPr>
        <w:numPr>
          <w:ilvl w:val="0"/>
          <w:numId w:val="12"/>
        </w:numPr>
        <w:spacing w:after="0"/>
        <w:jc w:val="both"/>
        <w:rPr>
          <w:rFonts w:asciiTheme="majorHAnsi" w:hAnsiTheme="majorHAnsi" w:cs="Aharoni"/>
          <w:noProof/>
          <w:sz w:val="24"/>
          <w:szCs w:val="24"/>
        </w:rPr>
      </w:pPr>
      <w:r>
        <w:rPr>
          <w:rFonts w:asciiTheme="majorHAnsi" w:hAnsiTheme="majorHAnsi" w:cs="Aharoni"/>
          <w:i/>
          <w:snapToGrid w:val="0"/>
          <w:color w:val="000000"/>
          <w:sz w:val="24"/>
          <w:szCs w:val="24"/>
        </w:rPr>
        <w:t>Waste management (</w:t>
      </w:r>
      <w:r w:rsidR="00610140">
        <w:rPr>
          <w:rFonts w:asciiTheme="majorHAnsi" w:hAnsiTheme="majorHAnsi" w:cs="Arial"/>
          <w:i/>
          <w:snapToGrid w:val="0"/>
          <w:color w:val="000000"/>
          <w:sz w:val="24"/>
          <w:szCs w:val="24"/>
        </w:rPr>
        <w:t>Environmental issues):</w:t>
      </w:r>
      <w:r w:rsidR="00610140" w:rsidRPr="00EB4AB5">
        <w:rPr>
          <w:rFonts w:asciiTheme="majorHAnsi" w:hAnsiTheme="majorHAnsi" w:cs="Arial"/>
          <w:i/>
          <w:snapToGrid w:val="0"/>
          <w:color w:val="000000"/>
          <w:sz w:val="24"/>
          <w:szCs w:val="24"/>
        </w:rPr>
        <w:t xml:space="preserve"> </w:t>
      </w:r>
      <w:r w:rsidR="00610140" w:rsidRPr="00EB4AB5">
        <w:rPr>
          <w:rFonts w:asciiTheme="majorHAnsi" w:hAnsiTheme="majorHAnsi" w:cs="Arial"/>
          <w:snapToGrid w:val="0"/>
          <w:color w:val="000000"/>
          <w:sz w:val="24"/>
          <w:szCs w:val="24"/>
        </w:rPr>
        <w:t>Poor optimisation, preservation and the sustainable utilisation of natural resources</w:t>
      </w:r>
      <w:r>
        <w:rPr>
          <w:rFonts w:asciiTheme="majorHAnsi" w:hAnsiTheme="majorHAnsi" w:cs="Aharoni"/>
          <w:i/>
          <w:snapToGrid w:val="0"/>
          <w:color w:val="000000"/>
          <w:sz w:val="24"/>
          <w:szCs w:val="24"/>
        </w:rPr>
        <w:t xml:space="preserve"> </w:t>
      </w:r>
    </w:p>
    <w:p w:rsidR="00EF4983" w:rsidRPr="00EB4AB5" w:rsidRDefault="00EF4983"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EB4AB5">
        <w:rPr>
          <w:rFonts w:asciiTheme="majorHAnsi" w:hAnsiTheme="majorHAnsi" w:cs="Arial"/>
          <w:b/>
          <w:i/>
          <w:sz w:val="24"/>
          <w:szCs w:val="24"/>
        </w:rPr>
        <w:t>2.1.2</w:t>
      </w:r>
      <w:r w:rsidRPr="00EB4AB5">
        <w:rPr>
          <w:rFonts w:asciiTheme="majorHAnsi" w:hAnsiTheme="majorHAnsi" w:cs="Arial"/>
          <w:b/>
          <w:i/>
          <w:sz w:val="24"/>
          <w:szCs w:val="24"/>
        </w:rPr>
        <w:tab/>
        <w:t>Spatial Analysis</w:t>
      </w:r>
    </w:p>
    <w:p w:rsidR="002A41AD" w:rsidRDefault="00EF4983" w:rsidP="00EF4983">
      <w:pPr>
        <w:pStyle w:val="BodyText"/>
        <w:spacing w:line="276" w:lineRule="auto"/>
        <w:ind w:right="60"/>
        <w:jc w:val="both"/>
        <w:rPr>
          <w:rFonts w:asciiTheme="majorHAnsi" w:hAnsiTheme="majorHAnsi" w:cs="Arial"/>
          <w:b w:val="0"/>
          <w:bCs/>
          <w:sz w:val="24"/>
          <w:szCs w:val="24"/>
        </w:rPr>
      </w:pPr>
      <w:r w:rsidRPr="00EB4AB5">
        <w:rPr>
          <w:rFonts w:asciiTheme="majorHAnsi" w:hAnsiTheme="majorHAnsi" w:cs="Arial"/>
          <w:b w:val="0"/>
          <w:bCs/>
          <w:sz w:val="24"/>
          <w:szCs w:val="24"/>
        </w:rPr>
        <w:t xml:space="preserve">The jurisdiction area of </w:t>
      </w:r>
      <w:r w:rsidR="00917205"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municipality is located in the Northern Cape Province in </w:t>
      </w:r>
      <w:r w:rsidR="00917205" w:rsidRPr="00EB4AB5">
        <w:rPr>
          <w:rFonts w:asciiTheme="majorHAnsi" w:hAnsiTheme="majorHAnsi" w:cs="Arial"/>
          <w:b w:val="0"/>
          <w:bCs/>
          <w:sz w:val="24"/>
          <w:szCs w:val="24"/>
        </w:rPr>
        <w:t>John Taolo Gaetsewe</w:t>
      </w:r>
      <w:r w:rsidRPr="00EB4AB5">
        <w:rPr>
          <w:rFonts w:asciiTheme="majorHAnsi" w:hAnsiTheme="majorHAnsi" w:cs="Arial"/>
          <w:b w:val="0"/>
          <w:bCs/>
          <w:sz w:val="24"/>
          <w:szCs w:val="24"/>
        </w:rPr>
        <w:t xml:space="preserve"> Region. The municipal area is approximately </w:t>
      </w:r>
      <w:r w:rsidRPr="00F52408">
        <w:rPr>
          <w:rFonts w:asciiTheme="majorHAnsi" w:hAnsiTheme="majorHAnsi" w:cs="Arial"/>
          <w:b w:val="0"/>
          <w:bCs/>
          <w:sz w:val="22"/>
          <w:szCs w:val="24"/>
          <w:highlight w:val="lightGray"/>
          <w:shd w:val="clear" w:color="auto" w:fill="FFFFFF" w:themeFill="background1"/>
        </w:rPr>
        <w:t>5 813</w:t>
      </w:r>
      <w:r w:rsidRPr="00F52408">
        <w:rPr>
          <w:rFonts w:asciiTheme="majorHAnsi" w:hAnsiTheme="majorHAnsi" w:cs="Arial"/>
          <w:b w:val="0"/>
          <w:bCs/>
          <w:sz w:val="22"/>
          <w:szCs w:val="24"/>
          <w:highlight w:val="lightGray"/>
        </w:rPr>
        <w:t xml:space="preserve"> </w:t>
      </w:r>
      <w:r w:rsidRPr="00F52408">
        <w:rPr>
          <w:rFonts w:asciiTheme="majorHAnsi" w:hAnsiTheme="majorHAnsi" w:cs="Arial"/>
          <w:b w:val="0"/>
          <w:bCs/>
          <w:color w:val="FFFFFF" w:themeColor="background1"/>
          <w:sz w:val="22"/>
          <w:szCs w:val="24"/>
          <w:highlight w:val="lightGray"/>
          <w:shd w:val="clear" w:color="auto" w:fill="FFFFFF" w:themeFill="background1"/>
        </w:rPr>
        <w:t>km2 in size</w:t>
      </w:r>
      <w:r w:rsidRPr="00610140">
        <w:rPr>
          <w:rFonts w:asciiTheme="majorHAnsi" w:hAnsiTheme="majorHAnsi" w:cs="Arial"/>
          <w:b w:val="0"/>
          <w:bCs/>
          <w:sz w:val="22"/>
          <w:szCs w:val="24"/>
          <w:highlight w:val="red"/>
        </w:rPr>
        <w:t>.</w:t>
      </w:r>
      <w:r w:rsidRPr="00EB4AB5">
        <w:rPr>
          <w:rFonts w:asciiTheme="majorHAnsi" w:hAnsiTheme="majorHAnsi" w:cs="Arial"/>
          <w:b w:val="0"/>
          <w:bCs/>
          <w:sz w:val="24"/>
          <w:szCs w:val="24"/>
        </w:rPr>
        <w:t xml:space="preserve"> This area is characterized</w:t>
      </w:r>
      <w:r w:rsidR="00610140">
        <w:rPr>
          <w:rFonts w:asciiTheme="majorHAnsi" w:hAnsiTheme="majorHAnsi" w:cs="Arial"/>
          <w:b w:val="0"/>
          <w:bCs/>
          <w:sz w:val="24"/>
          <w:szCs w:val="24"/>
        </w:rPr>
        <w:t xml:space="preserve"> </w:t>
      </w:r>
      <w:r w:rsidRPr="00EB4AB5">
        <w:rPr>
          <w:rFonts w:asciiTheme="majorHAnsi" w:hAnsiTheme="majorHAnsi" w:cs="Arial"/>
          <w:b w:val="0"/>
          <w:bCs/>
          <w:sz w:val="24"/>
          <w:szCs w:val="24"/>
        </w:rPr>
        <w:t>by</w:t>
      </w:r>
      <w:r w:rsidR="00610140">
        <w:rPr>
          <w:rFonts w:asciiTheme="majorHAnsi" w:hAnsiTheme="majorHAnsi" w:cs="Arial"/>
          <w:b w:val="0"/>
          <w:bCs/>
          <w:sz w:val="24"/>
          <w:szCs w:val="24"/>
        </w:rPr>
        <w:t xml:space="preserve"> mainly</w:t>
      </w:r>
      <w:r w:rsidRPr="00EB4AB5">
        <w:rPr>
          <w:rFonts w:asciiTheme="majorHAnsi" w:hAnsiTheme="majorHAnsi" w:cs="Arial"/>
          <w:b w:val="0"/>
          <w:bCs/>
          <w:sz w:val="24"/>
          <w:szCs w:val="24"/>
        </w:rPr>
        <w:t xml:space="preserve"> rural establishments made up of </w:t>
      </w:r>
      <w:r w:rsidR="00046FC9" w:rsidRPr="00EB4AB5">
        <w:rPr>
          <w:rFonts w:asciiTheme="majorHAnsi" w:hAnsiTheme="majorHAnsi" w:cs="Arial"/>
          <w:b w:val="0"/>
          <w:bCs/>
          <w:sz w:val="24"/>
          <w:szCs w:val="24"/>
        </w:rPr>
        <w:t>187</w:t>
      </w:r>
      <w:r w:rsidRPr="00EB4AB5">
        <w:rPr>
          <w:rFonts w:asciiTheme="majorHAnsi" w:hAnsiTheme="majorHAnsi" w:cs="Arial"/>
          <w:b w:val="0"/>
          <w:bCs/>
          <w:sz w:val="24"/>
          <w:szCs w:val="24"/>
        </w:rPr>
        <w:t xml:space="preserve"> villages of different sizes and numerous scattered villages connected by gravel and dirt roads. Various Tribal Authorities exist with nine Paramount Chiefs within this municipal boundary and the municipality is entirely a municipal land, a real challenge. It has a</w:t>
      </w:r>
      <w:r w:rsidR="00BE65C4">
        <w:rPr>
          <w:rFonts w:asciiTheme="majorHAnsi" w:hAnsiTheme="majorHAnsi" w:cs="Arial"/>
          <w:b w:val="0"/>
          <w:bCs/>
          <w:sz w:val="24"/>
          <w:szCs w:val="24"/>
        </w:rPr>
        <w:t xml:space="preserve"> population of 10</w:t>
      </w:r>
      <w:r w:rsidR="00950FDD">
        <w:rPr>
          <w:rFonts w:asciiTheme="majorHAnsi" w:hAnsiTheme="majorHAnsi" w:cs="Arial"/>
          <w:b w:val="0"/>
          <w:bCs/>
          <w:sz w:val="24"/>
          <w:szCs w:val="24"/>
        </w:rPr>
        <w:t>0 639 in 2001 which decreased to 92 998 in 2010 the overall decrease % was of 0.87</w:t>
      </w:r>
      <w:r w:rsidR="00BE65C4">
        <w:rPr>
          <w:rFonts w:asciiTheme="majorHAnsi" w:hAnsiTheme="majorHAnsi" w:cs="Arial"/>
          <w:b w:val="0"/>
          <w:bCs/>
          <w:sz w:val="24"/>
          <w:szCs w:val="24"/>
        </w:rPr>
        <w:t>, with 187</w:t>
      </w:r>
      <w:r w:rsidRPr="00EB4AB5">
        <w:rPr>
          <w:rFonts w:asciiTheme="majorHAnsi" w:hAnsiTheme="majorHAnsi" w:cs="Arial"/>
          <w:b w:val="0"/>
          <w:bCs/>
          <w:sz w:val="24"/>
          <w:szCs w:val="24"/>
        </w:rPr>
        <w:t xml:space="preserve"> villages, </w:t>
      </w:r>
      <w:r w:rsidR="002A41AD">
        <w:rPr>
          <w:rFonts w:asciiTheme="majorHAnsi" w:hAnsiTheme="majorHAnsi" w:cs="Arial"/>
          <w:b w:val="0"/>
          <w:bCs/>
          <w:sz w:val="24"/>
          <w:szCs w:val="24"/>
        </w:rPr>
        <w:t>19</w:t>
      </w:r>
      <w:r w:rsidR="00950FDD">
        <w:rPr>
          <w:rFonts w:asciiTheme="majorHAnsi" w:hAnsiTheme="majorHAnsi" w:cs="Arial"/>
          <w:b w:val="0"/>
          <w:bCs/>
          <w:sz w:val="24"/>
          <w:szCs w:val="24"/>
        </w:rPr>
        <w:t>698</w:t>
      </w:r>
      <w:r w:rsidR="00BE65C4">
        <w:rPr>
          <w:rFonts w:asciiTheme="majorHAnsi" w:hAnsiTheme="majorHAnsi" w:cs="Arial"/>
          <w:b w:val="0"/>
          <w:bCs/>
          <w:sz w:val="24"/>
          <w:szCs w:val="24"/>
        </w:rPr>
        <w:t xml:space="preserve"> households</w:t>
      </w:r>
      <w:r w:rsidR="00BF5C10">
        <w:rPr>
          <w:rFonts w:asciiTheme="majorHAnsi" w:hAnsiTheme="majorHAnsi" w:cs="Arial"/>
          <w:b w:val="0"/>
          <w:bCs/>
          <w:sz w:val="24"/>
          <w:szCs w:val="24"/>
        </w:rPr>
        <w:t xml:space="preserve">, </w:t>
      </w:r>
      <w:r w:rsidR="00BE65C4">
        <w:rPr>
          <w:rFonts w:asciiTheme="majorHAnsi" w:hAnsiTheme="majorHAnsi" w:cs="Arial"/>
          <w:b w:val="0"/>
          <w:bCs/>
          <w:sz w:val="24"/>
          <w:szCs w:val="24"/>
        </w:rPr>
        <w:t>168 schools, 5</w:t>
      </w:r>
      <w:r w:rsidR="00240172">
        <w:rPr>
          <w:rFonts w:asciiTheme="majorHAnsi" w:hAnsiTheme="majorHAnsi" w:cs="Arial"/>
          <w:b w:val="0"/>
          <w:bCs/>
          <w:sz w:val="24"/>
          <w:szCs w:val="24"/>
        </w:rPr>
        <w:t xml:space="preserve"> police stations, 25</w:t>
      </w:r>
      <w:r w:rsidRPr="00EB4AB5">
        <w:rPr>
          <w:rFonts w:asciiTheme="majorHAnsi" w:hAnsiTheme="majorHAnsi" w:cs="Arial"/>
          <w:b w:val="0"/>
          <w:bCs/>
          <w:sz w:val="24"/>
          <w:szCs w:val="24"/>
        </w:rPr>
        <w:t xml:space="preserve"> clinics and 2 community health centers.   </w:t>
      </w:r>
    </w:p>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POPULATION PROFILE: For Joe Morolong Local Municipality</w:t>
      </w:r>
      <w:proofErr w:type="gramStart"/>
      <w:r>
        <w:rPr>
          <w:rFonts w:asciiTheme="majorHAnsi" w:hAnsiTheme="majorHAnsi" w:cs="Arial"/>
          <w:b w:val="0"/>
          <w:bCs/>
          <w:sz w:val="24"/>
          <w:szCs w:val="24"/>
        </w:rPr>
        <w:t>,2001</w:t>
      </w:r>
      <w:proofErr w:type="gramEnd"/>
      <w:r>
        <w:rPr>
          <w:rFonts w:asciiTheme="majorHAnsi" w:hAnsiTheme="majorHAnsi" w:cs="Arial"/>
          <w:b w:val="0"/>
          <w:bCs/>
          <w:sz w:val="24"/>
          <w:szCs w:val="24"/>
        </w:rPr>
        <w:t xml:space="preserve"> </w:t>
      </w:r>
      <w:r w:rsidR="00011031">
        <w:rPr>
          <w:rFonts w:asciiTheme="majorHAnsi" w:hAnsiTheme="majorHAnsi" w:cs="Arial"/>
          <w:b w:val="0"/>
          <w:bCs/>
          <w:sz w:val="24"/>
          <w:szCs w:val="24"/>
        </w:rPr>
        <w:t>- 2010</w:t>
      </w:r>
    </w:p>
    <w:tbl>
      <w:tblPr>
        <w:tblStyle w:val="TableGrid"/>
        <w:tblW w:w="0" w:type="auto"/>
        <w:tblLook w:val="04A0"/>
      </w:tblPr>
      <w:tblGrid>
        <w:gridCol w:w="2214"/>
        <w:gridCol w:w="2214"/>
        <w:gridCol w:w="2214"/>
        <w:gridCol w:w="2214"/>
      </w:tblGrid>
      <w:tr w:rsidR="002A41AD" w:rsidTr="002A41AD">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RACE</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MALE</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FEMALE</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TOTAL</w:t>
            </w:r>
          </w:p>
        </w:tc>
      </w:tr>
      <w:tr w:rsidR="002A41AD" w:rsidTr="002A41AD">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AFRICAN</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44010</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46525</w:t>
            </w:r>
          </w:p>
        </w:tc>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90536</w:t>
            </w:r>
          </w:p>
        </w:tc>
      </w:tr>
      <w:tr w:rsidR="002A41AD" w:rsidTr="002A41AD">
        <w:tc>
          <w:tcPr>
            <w:tcW w:w="2214" w:type="dxa"/>
          </w:tcPr>
          <w:p w:rsidR="002A41AD" w:rsidRDefault="002A41AD"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WHITE</w:t>
            </w:r>
          </w:p>
        </w:tc>
        <w:tc>
          <w:tcPr>
            <w:tcW w:w="2214" w:type="dxa"/>
          </w:tcPr>
          <w:p w:rsidR="002A41AD"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574</w:t>
            </w:r>
          </w:p>
        </w:tc>
        <w:tc>
          <w:tcPr>
            <w:tcW w:w="2214" w:type="dxa"/>
          </w:tcPr>
          <w:p w:rsidR="002A41AD"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451</w:t>
            </w:r>
          </w:p>
        </w:tc>
        <w:tc>
          <w:tcPr>
            <w:tcW w:w="2214" w:type="dxa"/>
          </w:tcPr>
          <w:p w:rsidR="002A41AD"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1025</w:t>
            </w:r>
          </w:p>
        </w:tc>
      </w:tr>
      <w:tr w:rsidR="00E75D07" w:rsidTr="002A41AD">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COLOURED</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738</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677</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1415</w:t>
            </w:r>
          </w:p>
        </w:tc>
      </w:tr>
      <w:tr w:rsidR="00E75D07" w:rsidTr="002A41AD">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ASIAN</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8</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13</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21</w:t>
            </w:r>
          </w:p>
        </w:tc>
      </w:tr>
      <w:tr w:rsidR="00E75D07" w:rsidTr="002A41AD">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TOTAL</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45331</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47666</w:t>
            </w:r>
          </w:p>
        </w:tc>
        <w:tc>
          <w:tcPr>
            <w:tcW w:w="2214" w:type="dxa"/>
          </w:tcPr>
          <w:p w:rsidR="00E75D07" w:rsidRDefault="00E75D07" w:rsidP="00EF4983">
            <w:pPr>
              <w:pStyle w:val="BodyText"/>
              <w:spacing w:line="276" w:lineRule="auto"/>
              <w:ind w:right="60"/>
              <w:jc w:val="both"/>
              <w:rPr>
                <w:rFonts w:asciiTheme="majorHAnsi" w:hAnsiTheme="majorHAnsi" w:cs="Arial"/>
                <w:b w:val="0"/>
                <w:bCs/>
                <w:sz w:val="24"/>
                <w:szCs w:val="24"/>
              </w:rPr>
            </w:pPr>
            <w:r>
              <w:rPr>
                <w:rFonts w:asciiTheme="majorHAnsi" w:hAnsiTheme="majorHAnsi" w:cs="Arial"/>
                <w:b w:val="0"/>
                <w:bCs/>
                <w:sz w:val="24"/>
                <w:szCs w:val="24"/>
              </w:rPr>
              <w:t>92998</w:t>
            </w:r>
          </w:p>
        </w:tc>
      </w:tr>
    </w:tbl>
    <w:p w:rsidR="00EF4983" w:rsidRPr="00EB4AB5" w:rsidRDefault="00EF4983" w:rsidP="00EF4983">
      <w:pPr>
        <w:pStyle w:val="BodyText"/>
        <w:spacing w:line="276" w:lineRule="auto"/>
        <w:ind w:right="60"/>
        <w:jc w:val="both"/>
        <w:rPr>
          <w:rFonts w:asciiTheme="majorHAnsi" w:hAnsiTheme="majorHAnsi" w:cs="Arial"/>
          <w:b w:val="0"/>
          <w:bCs/>
          <w:sz w:val="24"/>
          <w:szCs w:val="24"/>
        </w:rPr>
      </w:pPr>
      <w:r w:rsidRPr="00EB4AB5">
        <w:rPr>
          <w:rFonts w:asciiTheme="majorHAnsi" w:hAnsiTheme="majorHAnsi" w:cs="Arial"/>
          <w:b w:val="0"/>
          <w:bCs/>
          <w:sz w:val="24"/>
          <w:szCs w:val="24"/>
        </w:rPr>
        <w:t xml:space="preserve">       </w:t>
      </w:r>
    </w:p>
    <w:p w:rsidR="00EF4983" w:rsidRPr="00EB4AB5" w:rsidRDefault="00950FDD" w:rsidP="00EF4983">
      <w:pPr>
        <w:rPr>
          <w:rFonts w:asciiTheme="majorHAnsi" w:hAnsiTheme="majorHAnsi" w:cs="Arial"/>
          <w:i/>
          <w:sz w:val="24"/>
          <w:szCs w:val="24"/>
        </w:rPr>
      </w:pPr>
      <w:r>
        <w:rPr>
          <w:rFonts w:asciiTheme="majorHAnsi" w:hAnsiTheme="majorHAnsi" w:cs="Arial"/>
          <w:i/>
          <w:sz w:val="24"/>
          <w:szCs w:val="24"/>
        </w:rPr>
        <w:t>Source</w:t>
      </w:r>
      <w:proofErr w:type="gramStart"/>
      <w:r>
        <w:rPr>
          <w:rFonts w:asciiTheme="majorHAnsi" w:hAnsiTheme="majorHAnsi" w:cs="Arial"/>
          <w:i/>
          <w:sz w:val="24"/>
          <w:szCs w:val="24"/>
        </w:rPr>
        <w:t>:Global</w:t>
      </w:r>
      <w:proofErr w:type="gramEnd"/>
      <w:r>
        <w:rPr>
          <w:rFonts w:asciiTheme="majorHAnsi" w:hAnsiTheme="majorHAnsi" w:cs="Arial"/>
          <w:i/>
          <w:sz w:val="24"/>
          <w:szCs w:val="24"/>
        </w:rPr>
        <w:t xml:space="preserve"> insight,2011</w:t>
      </w:r>
    </w:p>
    <w:p w:rsidR="00361F16" w:rsidRPr="00EB4AB5" w:rsidRDefault="00361F16" w:rsidP="00EF4983">
      <w:pPr>
        <w:rPr>
          <w:rFonts w:asciiTheme="majorHAnsi" w:hAnsiTheme="majorHAnsi" w:cs="Arial"/>
          <w:i/>
          <w:sz w:val="24"/>
          <w:szCs w:val="24"/>
        </w:rPr>
      </w:pPr>
    </w:p>
    <w:p w:rsidR="00EF4983" w:rsidRPr="00EB4AB5" w:rsidRDefault="00CB0F04" w:rsidP="00EF4983">
      <w:pPr>
        <w:rPr>
          <w:rFonts w:asciiTheme="majorHAnsi" w:hAnsiTheme="majorHAnsi"/>
          <w:sz w:val="24"/>
          <w:szCs w:val="24"/>
        </w:rPr>
      </w:pPr>
      <w:r>
        <w:rPr>
          <w:rFonts w:asciiTheme="majorHAnsi" w:hAnsiTheme="majorHAnsi"/>
          <w:noProof/>
          <w:sz w:val="24"/>
          <w:szCs w:val="24"/>
          <w:lang w:eastAsia="en-ZA"/>
        </w:rPr>
        <w:pict>
          <v:shape id="_x0000_s1051" type="#_x0000_t202" style="position:absolute;margin-left:135pt;margin-top:-.05pt;width:316.5pt;height:134.95pt;z-index:251642880" stroked="f">
            <v:textbox style="mso-next-textbox:#_x0000_s1051">
              <w:txbxContent>
                <w:p w:rsidR="006B4617" w:rsidRPr="00061319" w:rsidRDefault="006B4617" w:rsidP="00EF4983">
                  <w:pPr>
                    <w:jc w:val="both"/>
                    <w:rPr>
                      <w:rFonts w:ascii="Arial" w:hAnsi="Arial" w:cs="Arial"/>
                      <w:sz w:val="20"/>
                      <w:szCs w:val="20"/>
                    </w:rPr>
                  </w:pPr>
                  <w:r w:rsidRPr="00577456">
                    <w:rPr>
                      <w:rFonts w:ascii="Cambria" w:hAnsi="Cambria" w:cs="Arial"/>
                    </w:rPr>
                    <w:t>The Joe Morolong Local Municipality is part of the John Taolo Gaetsewe District. The Municipality comprises an area of 6,030,000 hectares and includes 187 villages. The Joe Morolong Local Municipality faces far-reaching and, in some instances, even desperate service delivery challenges. This became evident from an analysis of available statistical records of the area. In this regard, the results of Census 2001, read in conjunction with the results of the Community Survey conducted in 2007 would be utilized to analyze the environmental demands facing the Municipality, and the strategies that it has adapted to respond to these demands</w:t>
                  </w:r>
                  <w:r w:rsidRPr="00061319">
                    <w:rPr>
                      <w:rFonts w:ascii="Arial" w:hAnsi="Arial" w:cs="Arial"/>
                      <w:sz w:val="20"/>
                      <w:szCs w:val="20"/>
                    </w:rPr>
                    <w:t>.</w:t>
                  </w:r>
                </w:p>
                <w:p w:rsidR="006B4617" w:rsidRPr="00061319" w:rsidRDefault="006B4617" w:rsidP="00EF4983">
                  <w:pPr>
                    <w:jc w:val="both"/>
                    <w:rPr>
                      <w:rFonts w:ascii="Arial" w:hAnsi="Arial" w:cs="Arial"/>
                      <w:sz w:val="20"/>
                      <w:szCs w:val="20"/>
                    </w:rPr>
                  </w:pPr>
                </w:p>
              </w:txbxContent>
            </v:textbox>
          </v:shape>
        </w:pict>
      </w:r>
      <w:r w:rsidR="0083381F">
        <w:rPr>
          <w:rFonts w:asciiTheme="majorHAnsi" w:hAnsiTheme="majorHAnsi"/>
          <w:noProof/>
          <w:sz w:val="24"/>
          <w:szCs w:val="24"/>
          <w:lang w:eastAsia="en-ZA"/>
        </w:rPr>
        <w:drawing>
          <wp:inline distT="0" distB="0" distL="0" distR="0">
            <wp:extent cx="1733550" cy="1657350"/>
            <wp:effectExtent l="19050" t="0" r="0" b="0"/>
            <wp:docPr id="8" name="Picture 1" descr="Kgalag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alagadi"/>
                    <pic:cNvPicPr>
                      <a:picLocks noChangeAspect="1" noChangeArrowheads="1"/>
                    </pic:cNvPicPr>
                  </pic:nvPicPr>
                  <pic:blipFill>
                    <a:blip r:embed="rId15" cstate="print"/>
                    <a:srcRect/>
                    <a:stretch>
                      <a:fillRect/>
                    </a:stretch>
                  </pic:blipFill>
                  <pic:spPr bwMode="auto">
                    <a:xfrm>
                      <a:off x="0" y="0"/>
                      <a:ext cx="1733550" cy="1657350"/>
                    </a:xfrm>
                    <a:prstGeom prst="rect">
                      <a:avLst/>
                    </a:prstGeom>
                    <a:noFill/>
                    <a:ln w="9525">
                      <a:noFill/>
                      <a:miter lim="800000"/>
                      <a:headEnd/>
                      <a:tailEnd/>
                    </a:ln>
                  </pic:spPr>
                </pic:pic>
              </a:graphicData>
            </a:graphic>
          </wp:inline>
        </w:drawing>
      </w:r>
    </w:p>
    <w:p w:rsidR="00EF4983" w:rsidRPr="00EB4AB5" w:rsidRDefault="00EF4983" w:rsidP="00EF4983">
      <w:pPr>
        <w:rPr>
          <w:rFonts w:asciiTheme="majorHAnsi" w:hAnsiTheme="majorHAnsi"/>
          <w:i/>
          <w:sz w:val="24"/>
          <w:szCs w:val="24"/>
        </w:rPr>
      </w:pP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sz w:val="24"/>
          <w:szCs w:val="24"/>
        </w:rPr>
        <w:tab/>
      </w:r>
      <w:r w:rsidRPr="00EB4AB5">
        <w:rPr>
          <w:rFonts w:asciiTheme="majorHAnsi" w:hAnsiTheme="majorHAnsi"/>
          <w:i/>
          <w:sz w:val="24"/>
          <w:szCs w:val="24"/>
        </w:rPr>
        <w:t xml:space="preserve">Map 2: </w:t>
      </w:r>
      <w:r w:rsidR="001202B4" w:rsidRPr="00EB4AB5">
        <w:rPr>
          <w:rFonts w:asciiTheme="majorHAnsi" w:hAnsiTheme="majorHAnsi"/>
          <w:i/>
          <w:sz w:val="24"/>
          <w:szCs w:val="24"/>
        </w:rPr>
        <w:t>Joe Morolong</w:t>
      </w:r>
      <w:r w:rsidRPr="00EB4AB5">
        <w:rPr>
          <w:rFonts w:asciiTheme="majorHAnsi" w:hAnsiTheme="majorHAnsi"/>
          <w:i/>
          <w:sz w:val="24"/>
          <w:szCs w:val="24"/>
        </w:rPr>
        <w:t xml:space="preserve"> Municipal Area</w:t>
      </w:r>
    </w:p>
    <w:p w:rsidR="00EF4983" w:rsidRDefault="00CB0F04" w:rsidP="00EF4983">
      <w:pPr>
        <w:rPr>
          <w:rFonts w:asciiTheme="majorHAnsi" w:hAnsiTheme="majorHAnsi"/>
          <w:sz w:val="24"/>
          <w:szCs w:val="24"/>
        </w:rPr>
      </w:pPr>
      <w:r>
        <w:rPr>
          <w:rFonts w:asciiTheme="majorHAnsi" w:hAnsiTheme="majorHAnsi"/>
          <w:noProof/>
          <w:sz w:val="24"/>
          <w:szCs w:val="24"/>
          <w:lang w:eastAsia="en-ZA"/>
        </w:rPr>
        <w:pict>
          <v:shape id="_x0000_s1052" type="#_x0000_t202" style="position:absolute;margin-left:-3pt;margin-top:.9pt;width:300pt;height:140.75pt;z-index:251643904" stroked="f">
            <v:textbox style="mso-next-textbox:#_x0000_s1052">
              <w:txbxContent>
                <w:p w:rsidR="006B4617" w:rsidRPr="00577456" w:rsidRDefault="006B4617" w:rsidP="00EF4983">
                  <w:pPr>
                    <w:jc w:val="both"/>
                    <w:rPr>
                      <w:rFonts w:ascii="Cambria" w:hAnsi="Cambria" w:cs="Arial"/>
                      <w:sz w:val="24"/>
                      <w:szCs w:val="24"/>
                    </w:rPr>
                  </w:pPr>
                  <w:r w:rsidRPr="00577456">
                    <w:rPr>
                      <w:rFonts w:ascii="Cambria" w:hAnsi="Cambria" w:cs="Arial"/>
                      <w:sz w:val="24"/>
                      <w:szCs w:val="24"/>
                    </w:rPr>
                    <w:t>A total of 97.76% of the population of the area has been born in South African, and 0</w:t>
                  </w:r>
                  <w:proofErr w:type="gramStart"/>
                  <w:r w:rsidRPr="00577456">
                    <w:rPr>
                      <w:rFonts w:ascii="Cambria" w:hAnsi="Cambria" w:cs="Arial"/>
                      <w:sz w:val="24"/>
                      <w:szCs w:val="24"/>
                    </w:rPr>
                    <w:t>,10</w:t>
                  </w:r>
                  <w:proofErr w:type="gramEnd"/>
                  <w:r w:rsidRPr="00577456">
                    <w:rPr>
                      <w:rFonts w:ascii="Cambria" w:hAnsi="Cambria" w:cs="Arial"/>
                      <w:sz w:val="24"/>
                      <w:szCs w:val="24"/>
                    </w:rPr>
                    <w:t xml:space="preserve">% in other SADC countries. </w:t>
                  </w:r>
                </w:p>
                <w:p w:rsidR="006B4617" w:rsidRPr="00577456" w:rsidRDefault="006B4617" w:rsidP="00EF4983">
                  <w:pPr>
                    <w:jc w:val="both"/>
                    <w:rPr>
                      <w:rFonts w:ascii="Cambria" w:hAnsi="Cambria" w:cs="Arial"/>
                      <w:sz w:val="24"/>
                      <w:szCs w:val="24"/>
                    </w:rPr>
                  </w:pPr>
                  <w:r w:rsidRPr="00577456">
                    <w:rPr>
                      <w:rFonts w:ascii="Cambria" w:hAnsi="Cambria" w:cs="Arial"/>
                      <w:sz w:val="24"/>
                      <w:szCs w:val="24"/>
                    </w:rPr>
                    <w:t>A total of 20</w:t>
                  </w:r>
                  <w:proofErr w:type="gramStart"/>
                  <w:r w:rsidRPr="00577456">
                    <w:rPr>
                      <w:rFonts w:ascii="Cambria" w:hAnsi="Cambria" w:cs="Arial"/>
                      <w:sz w:val="24"/>
                      <w:szCs w:val="24"/>
                    </w:rPr>
                    <w:t>,15</w:t>
                  </w:r>
                  <w:proofErr w:type="gramEnd"/>
                  <w:r w:rsidRPr="00577456">
                    <w:rPr>
                      <w:rFonts w:ascii="Cambria" w:hAnsi="Cambria" w:cs="Arial"/>
                      <w:sz w:val="24"/>
                      <w:szCs w:val="24"/>
                    </w:rPr>
                    <w:t>% of the 22,277 households consists of only one person, 10,25% of three persons, 11,14% of four, 10,41 of five and 9,23% of only two. However, 29</w:t>
                  </w:r>
                  <w:proofErr w:type="gramStart"/>
                  <w:r w:rsidRPr="00577456">
                    <w:rPr>
                      <w:rFonts w:ascii="Cambria" w:hAnsi="Cambria" w:cs="Arial"/>
                      <w:sz w:val="24"/>
                      <w:szCs w:val="24"/>
                    </w:rPr>
                    <w:t>,83</w:t>
                  </w:r>
                  <w:proofErr w:type="gramEnd"/>
                  <w:r w:rsidRPr="00577456">
                    <w:rPr>
                      <w:rFonts w:ascii="Cambria" w:hAnsi="Cambria" w:cs="Arial"/>
                      <w:sz w:val="24"/>
                      <w:szCs w:val="24"/>
                    </w:rPr>
                    <w:t>% consists of six and more persons.</w:t>
                  </w:r>
                </w:p>
                <w:p w:rsidR="006B4617" w:rsidRPr="00577456" w:rsidRDefault="006B4617" w:rsidP="00EF4983">
                  <w:pPr>
                    <w:jc w:val="both"/>
                    <w:rPr>
                      <w:rFonts w:ascii="Cambria" w:hAnsi="Cambria" w:cs="Arial"/>
                      <w:sz w:val="24"/>
                      <w:szCs w:val="24"/>
                    </w:rPr>
                  </w:pPr>
                  <w:r w:rsidRPr="00577456">
                    <w:rPr>
                      <w:rFonts w:ascii="Cambria" w:hAnsi="Cambria" w:cs="Arial"/>
                      <w:sz w:val="24"/>
                      <w:szCs w:val="24"/>
                    </w:rPr>
                    <w:t>A total of 95</w:t>
                  </w:r>
                  <w:proofErr w:type="gramStart"/>
                  <w:r w:rsidRPr="00577456">
                    <w:rPr>
                      <w:rFonts w:ascii="Cambria" w:hAnsi="Cambria" w:cs="Arial"/>
                      <w:sz w:val="24"/>
                      <w:szCs w:val="24"/>
                    </w:rPr>
                    <w:t>,57</w:t>
                  </w:r>
                  <w:proofErr w:type="gramEnd"/>
                  <w:r w:rsidRPr="00577456">
                    <w:rPr>
                      <w:rFonts w:ascii="Cambria" w:hAnsi="Cambria" w:cs="Arial"/>
                      <w:sz w:val="24"/>
                      <w:szCs w:val="24"/>
                    </w:rPr>
                    <w:t>% of the population speaks Setswana as 1</w:t>
                  </w:r>
                  <w:r w:rsidRPr="00577456">
                    <w:rPr>
                      <w:rFonts w:ascii="Cambria" w:hAnsi="Cambria" w:cs="Arial"/>
                      <w:sz w:val="24"/>
                      <w:szCs w:val="24"/>
                      <w:vertAlign w:val="superscript"/>
                    </w:rPr>
                    <w:t>st</w:t>
                  </w:r>
                  <w:r w:rsidRPr="00577456">
                    <w:rPr>
                      <w:rFonts w:ascii="Cambria" w:hAnsi="Cambria" w:cs="Arial"/>
                      <w:sz w:val="24"/>
                      <w:szCs w:val="24"/>
                    </w:rPr>
                    <w:t xml:space="preserve"> language.</w:t>
                  </w:r>
                </w:p>
                <w:p w:rsidR="006B4617" w:rsidRPr="00061319" w:rsidRDefault="006B4617" w:rsidP="00EF4983">
                  <w:pPr>
                    <w:rPr>
                      <w:rFonts w:ascii="Arial" w:hAnsi="Arial" w:cs="Arial"/>
                      <w:sz w:val="20"/>
                      <w:szCs w:val="20"/>
                    </w:rPr>
                  </w:pPr>
                  <w:r w:rsidRPr="00061319">
                    <w:rPr>
                      <w:rFonts w:ascii="Arial" w:hAnsi="Arial" w:cs="Arial"/>
                      <w:sz w:val="20"/>
                      <w:szCs w:val="20"/>
                    </w:rPr>
                    <w:t>(Source: www.demarcation.co.za)</w:t>
                  </w:r>
                </w:p>
              </w:txbxContent>
            </v:textbox>
          </v:shape>
        </w:pict>
      </w:r>
      <w:r>
        <w:rPr>
          <w:rFonts w:asciiTheme="majorHAnsi" w:hAnsiTheme="majorHAnsi"/>
          <w:noProof/>
          <w:sz w:val="24"/>
          <w:szCs w:val="24"/>
          <w:lang w:eastAsia="en-ZA"/>
        </w:rPr>
        <w:pict>
          <v:shape id="_x0000_s1053" type="#_x0000_t202" style="position:absolute;margin-left:297pt;margin-top:.9pt;width:153.95pt;height:159.75pt;z-index:251644928;mso-wrap-style:none" stroked="f">
            <v:textbox style="mso-next-textbox:#_x0000_s1053">
              <w:txbxContent>
                <w:p w:rsidR="006B4617" w:rsidRDefault="006B4617" w:rsidP="00EF4983">
                  <w:r>
                    <w:rPr>
                      <w:noProof/>
                      <w:lang w:eastAsia="en-ZA"/>
                    </w:rPr>
                    <w:drawing>
                      <wp:inline distT="0" distB="0" distL="0" distR="0">
                        <wp:extent cx="1752600" cy="1704975"/>
                        <wp:effectExtent l="19050" t="0" r="0" b="0"/>
                        <wp:docPr id="23" name="Picture 2" descr="Mosha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haweng"/>
                                <pic:cNvPicPr>
                                  <a:picLocks noChangeAspect="1" noChangeArrowheads="1"/>
                                </pic:cNvPicPr>
                              </pic:nvPicPr>
                              <pic:blipFill>
                                <a:blip r:embed="rId16"/>
                                <a:srcRect/>
                                <a:stretch>
                                  <a:fillRect/>
                                </a:stretch>
                              </pic:blipFill>
                              <pic:spPr bwMode="auto">
                                <a:xfrm>
                                  <a:off x="0" y="0"/>
                                  <a:ext cx="1752600" cy="1704975"/>
                                </a:xfrm>
                                <a:prstGeom prst="rect">
                                  <a:avLst/>
                                </a:prstGeom>
                                <a:noFill/>
                                <a:ln w="9525">
                                  <a:noFill/>
                                  <a:miter lim="800000"/>
                                  <a:headEnd/>
                                  <a:tailEnd/>
                                </a:ln>
                              </pic:spPr>
                            </pic:pic>
                          </a:graphicData>
                        </a:graphic>
                      </wp:inline>
                    </w:drawing>
                  </w:r>
                </w:p>
              </w:txbxContent>
            </v:textbox>
          </v:shape>
        </w:pict>
      </w:r>
    </w:p>
    <w:p w:rsidR="00610140" w:rsidRPr="00EB4AB5" w:rsidRDefault="00610140" w:rsidP="00EF4983">
      <w:pPr>
        <w:rPr>
          <w:rFonts w:asciiTheme="majorHAnsi" w:hAnsiTheme="majorHAnsi"/>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Table:  Population in relation to municipal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2"/>
        <w:gridCol w:w="3334"/>
      </w:tblGrid>
      <w:tr w:rsidR="00EF4983" w:rsidRPr="00EB4AB5">
        <w:tc>
          <w:tcPr>
            <w:tcW w:w="5778" w:type="dxa"/>
            <w:shd w:val="clear" w:color="auto" w:fill="404040"/>
          </w:tcPr>
          <w:p w:rsidR="00EF4983" w:rsidRPr="00EB4AB5" w:rsidRDefault="00EF4983" w:rsidP="00EF4983">
            <w:pPr>
              <w:rPr>
                <w:rFonts w:asciiTheme="majorHAnsi" w:hAnsiTheme="majorHAnsi"/>
                <w:b/>
                <w:bCs/>
                <w:color w:val="FFFFFF"/>
                <w:sz w:val="24"/>
                <w:szCs w:val="24"/>
              </w:rPr>
            </w:pPr>
            <w:r w:rsidRPr="00EB4AB5">
              <w:rPr>
                <w:rFonts w:asciiTheme="majorHAnsi" w:hAnsiTheme="majorHAnsi"/>
                <w:b/>
                <w:bCs/>
                <w:color w:val="FFFFFF"/>
                <w:sz w:val="24"/>
                <w:szCs w:val="24"/>
              </w:rPr>
              <w:t>Population</w:t>
            </w:r>
          </w:p>
        </w:tc>
        <w:tc>
          <w:tcPr>
            <w:tcW w:w="3464" w:type="dxa"/>
            <w:shd w:val="clear" w:color="auto" w:fill="D9D9D9"/>
          </w:tcPr>
          <w:p w:rsidR="00EF4983" w:rsidRPr="00EB4AB5" w:rsidRDefault="008733F4" w:rsidP="00EF4983">
            <w:pPr>
              <w:rPr>
                <w:rFonts w:asciiTheme="majorHAnsi" w:hAnsiTheme="majorHAnsi"/>
                <w:bCs/>
                <w:color w:val="000000"/>
                <w:sz w:val="24"/>
                <w:szCs w:val="24"/>
              </w:rPr>
            </w:pPr>
            <w:r>
              <w:rPr>
                <w:rFonts w:asciiTheme="majorHAnsi" w:hAnsiTheme="majorHAnsi"/>
                <w:bCs/>
                <w:color w:val="000000"/>
                <w:sz w:val="24"/>
                <w:szCs w:val="24"/>
              </w:rPr>
              <w:t>106,103</w:t>
            </w:r>
          </w:p>
        </w:tc>
      </w:tr>
      <w:tr w:rsidR="00EF4983" w:rsidRPr="00EB4AB5">
        <w:tc>
          <w:tcPr>
            <w:tcW w:w="5778" w:type="dxa"/>
            <w:shd w:val="clear" w:color="auto" w:fill="404040"/>
          </w:tcPr>
          <w:p w:rsidR="00EF4983" w:rsidRPr="00EB4AB5" w:rsidRDefault="00EF4983" w:rsidP="00EF4983">
            <w:pPr>
              <w:rPr>
                <w:rFonts w:asciiTheme="majorHAnsi" w:hAnsiTheme="majorHAnsi"/>
                <w:b/>
                <w:bCs/>
                <w:color w:val="FFFFFF"/>
                <w:sz w:val="24"/>
                <w:szCs w:val="24"/>
              </w:rPr>
            </w:pPr>
            <w:r w:rsidRPr="00EB4AB5">
              <w:rPr>
                <w:rFonts w:asciiTheme="majorHAnsi" w:hAnsiTheme="majorHAnsi"/>
                <w:b/>
                <w:bCs/>
                <w:color w:val="FFFFFF"/>
                <w:sz w:val="24"/>
                <w:szCs w:val="24"/>
              </w:rPr>
              <w:t>Municipal Area</w:t>
            </w:r>
          </w:p>
        </w:tc>
        <w:tc>
          <w:tcPr>
            <w:tcW w:w="3464" w:type="dxa"/>
            <w:shd w:val="clear" w:color="auto" w:fill="D9D9D9"/>
          </w:tcPr>
          <w:p w:rsidR="00EF4983" w:rsidRPr="00EB4AB5" w:rsidRDefault="00EF4983" w:rsidP="00EF4983">
            <w:pPr>
              <w:rPr>
                <w:rFonts w:asciiTheme="majorHAnsi" w:hAnsiTheme="majorHAnsi"/>
                <w:color w:val="000000"/>
                <w:sz w:val="24"/>
                <w:szCs w:val="24"/>
              </w:rPr>
            </w:pPr>
            <w:r w:rsidRPr="00EB4AB5">
              <w:rPr>
                <w:rFonts w:asciiTheme="majorHAnsi" w:hAnsiTheme="majorHAnsi"/>
                <w:color w:val="000000"/>
                <w:sz w:val="24"/>
                <w:szCs w:val="24"/>
              </w:rPr>
              <w:t>6.030.000 hectare</w:t>
            </w:r>
          </w:p>
          <w:p w:rsidR="00EF4983" w:rsidRPr="00EB4AB5" w:rsidRDefault="00EF4983" w:rsidP="00EF4983">
            <w:pPr>
              <w:rPr>
                <w:rFonts w:asciiTheme="majorHAnsi" w:hAnsiTheme="majorHAnsi"/>
                <w:color w:val="000000"/>
                <w:sz w:val="24"/>
                <w:szCs w:val="24"/>
                <w:vertAlign w:val="superscript"/>
              </w:rPr>
            </w:pPr>
            <w:r w:rsidRPr="00EB4AB5">
              <w:rPr>
                <w:rFonts w:asciiTheme="majorHAnsi" w:hAnsiTheme="majorHAnsi"/>
                <w:color w:val="000000"/>
                <w:sz w:val="24"/>
                <w:szCs w:val="24"/>
              </w:rPr>
              <w:t>9 477,456 km</w:t>
            </w:r>
            <w:r w:rsidRPr="00EB4AB5">
              <w:rPr>
                <w:rFonts w:asciiTheme="majorHAnsi" w:hAnsiTheme="majorHAnsi"/>
                <w:color w:val="000000"/>
                <w:sz w:val="24"/>
                <w:szCs w:val="24"/>
                <w:vertAlign w:val="superscript"/>
              </w:rPr>
              <w:t>2</w:t>
            </w:r>
          </w:p>
        </w:tc>
      </w:tr>
      <w:tr w:rsidR="00EF4983" w:rsidRPr="00EB4AB5">
        <w:tc>
          <w:tcPr>
            <w:tcW w:w="5778" w:type="dxa"/>
            <w:shd w:val="clear" w:color="auto" w:fill="404040"/>
          </w:tcPr>
          <w:p w:rsidR="00EF4983" w:rsidRPr="00EB4AB5" w:rsidRDefault="00EF4983" w:rsidP="00EF4983">
            <w:pPr>
              <w:rPr>
                <w:rFonts w:asciiTheme="majorHAnsi" w:hAnsiTheme="majorHAnsi"/>
                <w:b/>
                <w:bCs/>
                <w:color w:val="FFFFFF"/>
                <w:sz w:val="24"/>
                <w:szCs w:val="24"/>
              </w:rPr>
            </w:pPr>
            <w:r w:rsidRPr="00EB4AB5">
              <w:rPr>
                <w:rFonts w:asciiTheme="majorHAnsi" w:hAnsiTheme="majorHAnsi"/>
                <w:b/>
                <w:bCs/>
                <w:color w:val="FFFFFF"/>
                <w:sz w:val="24"/>
                <w:szCs w:val="24"/>
              </w:rPr>
              <w:t>Villages</w:t>
            </w:r>
          </w:p>
        </w:tc>
        <w:tc>
          <w:tcPr>
            <w:tcW w:w="3464" w:type="dxa"/>
            <w:shd w:val="clear" w:color="auto" w:fill="D9D9D9"/>
          </w:tcPr>
          <w:p w:rsidR="00EF4983" w:rsidRPr="00EB4AB5" w:rsidRDefault="00240172" w:rsidP="00EF4983">
            <w:pPr>
              <w:rPr>
                <w:rFonts w:asciiTheme="majorHAnsi" w:hAnsiTheme="majorHAnsi"/>
                <w:color w:val="000000"/>
                <w:sz w:val="24"/>
                <w:szCs w:val="24"/>
              </w:rPr>
            </w:pPr>
            <w:r>
              <w:rPr>
                <w:rFonts w:asciiTheme="majorHAnsi" w:hAnsiTheme="majorHAnsi"/>
                <w:color w:val="000000"/>
                <w:sz w:val="24"/>
                <w:szCs w:val="24"/>
              </w:rPr>
              <w:t>187</w:t>
            </w:r>
          </w:p>
        </w:tc>
      </w:tr>
      <w:tr w:rsidR="00EF4983" w:rsidRPr="00EB4AB5">
        <w:tc>
          <w:tcPr>
            <w:tcW w:w="5778" w:type="dxa"/>
            <w:shd w:val="clear" w:color="auto" w:fill="404040"/>
          </w:tcPr>
          <w:p w:rsidR="00EF4983" w:rsidRPr="00EB4AB5" w:rsidRDefault="00EF4983" w:rsidP="00EF4983">
            <w:pPr>
              <w:rPr>
                <w:rFonts w:asciiTheme="majorHAnsi" w:hAnsiTheme="majorHAnsi"/>
                <w:b/>
                <w:bCs/>
                <w:color w:val="FFFFFF"/>
                <w:sz w:val="24"/>
                <w:szCs w:val="24"/>
              </w:rPr>
            </w:pPr>
            <w:r w:rsidRPr="00EB4AB5">
              <w:rPr>
                <w:rFonts w:asciiTheme="majorHAnsi" w:hAnsiTheme="majorHAnsi"/>
                <w:b/>
                <w:bCs/>
                <w:color w:val="FFFFFF"/>
                <w:sz w:val="24"/>
                <w:szCs w:val="24"/>
              </w:rPr>
              <w:t>Number of registered indigents</w:t>
            </w:r>
          </w:p>
        </w:tc>
        <w:tc>
          <w:tcPr>
            <w:tcW w:w="3464" w:type="dxa"/>
            <w:shd w:val="clear" w:color="auto" w:fill="D9D9D9"/>
          </w:tcPr>
          <w:p w:rsidR="00EF4983" w:rsidRPr="00EB4AB5" w:rsidRDefault="00240172" w:rsidP="00EF4983">
            <w:pPr>
              <w:rPr>
                <w:rFonts w:asciiTheme="majorHAnsi" w:hAnsiTheme="majorHAnsi"/>
                <w:color w:val="000000"/>
                <w:sz w:val="24"/>
                <w:szCs w:val="24"/>
              </w:rPr>
            </w:pPr>
            <w:r>
              <w:rPr>
                <w:rFonts w:asciiTheme="majorHAnsi" w:hAnsiTheme="majorHAnsi"/>
                <w:color w:val="000000"/>
                <w:sz w:val="24"/>
                <w:szCs w:val="24"/>
              </w:rPr>
              <w:t>8 014</w:t>
            </w:r>
          </w:p>
        </w:tc>
      </w:tr>
    </w:tbl>
    <w:p w:rsidR="00EF4983" w:rsidRPr="00EB4AB5" w:rsidRDefault="00EF4983" w:rsidP="00EF4983">
      <w:pPr>
        <w:rPr>
          <w:rFonts w:asciiTheme="majorHAnsi" w:hAnsiTheme="majorHAnsi" w:cs="Arial"/>
          <w:sz w:val="24"/>
          <w:szCs w:val="24"/>
        </w:rPr>
      </w:pPr>
    </w:p>
    <w:p w:rsidR="00EF4983" w:rsidRPr="00EB4AB5" w:rsidRDefault="001202B4" w:rsidP="00EF4983">
      <w:pPr>
        <w:rPr>
          <w:rFonts w:asciiTheme="majorHAnsi" w:hAnsiTheme="majorHAnsi" w:cs="Arial"/>
          <w:sz w:val="24"/>
          <w:szCs w:val="24"/>
        </w:rPr>
      </w:pPr>
      <w:r w:rsidRPr="00EB4AB5">
        <w:rPr>
          <w:rFonts w:asciiTheme="majorHAnsi" w:hAnsiTheme="majorHAnsi" w:cs="Arial"/>
          <w:sz w:val="24"/>
          <w:szCs w:val="24"/>
        </w:rPr>
        <w:t>Joe Morolong</w:t>
      </w:r>
      <w:r w:rsidR="00EF4983" w:rsidRPr="00EB4AB5">
        <w:rPr>
          <w:rFonts w:asciiTheme="majorHAnsi" w:hAnsiTheme="majorHAnsi" w:cs="Arial"/>
          <w:sz w:val="24"/>
          <w:szCs w:val="24"/>
        </w:rPr>
        <w:t xml:space="preserve"> is characterised by a high density rural population, which is poorly served and poorly connected to the main stream of economic activities. There is a high level of unemployment with a dependency on subsistence agriculture, the public sector, seasonal workers and emplo</w:t>
      </w:r>
      <w:r w:rsidR="008733F4">
        <w:rPr>
          <w:rFonts w:asciiTheme="majorHAnsi" w:hAnsiTheme="majorHAnsi" w:cs="Arial"/>
          <w:sz w:val="24"/>
          <w:szCs w:val="24"/>
        </w:rPr>
        <w:t>yment in the mining sector.</w:t>
      </w:r>
      <w:r w:rsidR="00EF4983" w:rsidRPr="00EB4AB5">
        <w:rPr>
          <w:rFonts w:asciiTheme="majorHAnsi" w:hAnsiTheme="majorHAnsi" w:cs="Arial"/>
          <w:sz w:val="24"/>
          <w:szCs w:val="24"/>
        </w:rPr>
        <w:t xml:space="preserve"> </w:t>
      </w:r>
      <w:r w:rsidRPr="00EB4AB5">
        <w:rPr>
          <w:rFonts w:asciiTheme="majorHAnsi" w:hAnsiTheme="majorHAnsi" w:cs="Arial"/>
          <w:sz w:val="24"/>
          <w:szCs w:val="24"/>
        </w:rPr>
        <w:t>Joe Morolong</w:t>
      </w:r>
      <w:r w:rsidR="008733F4">
        <w:rPr>
          <w:rFonts w:asciiTheme="majorHAnsi" w:hAnsiTheme="majorHAnsi" w:cs="Arial"/>
          <w:sz w:val="24"/>
          <w:szCs w:val="24"/>
        </w:rPr>
        <w:t xml:space="preserve"> is</w:t>
      </w:r>
      <w:r w:rsidR="00EF4983" w:rsidRPr="00EB4AB5">
        <w:rPr>
          <w:rFonts w:asciiTheme="majorHAnsi" w:hAnsiTheme="majorHAnsi" w:cs="Arial"/>
          <w:sz w:val="24"/>
          <w:szCs w:val="24"/>
        </w:rPr>
        <w:t xml:space="preserve"> being identified as a </w:t>
      </w:r>
      <w:r w:rsidR="0075238C" w:rsidRPr="00EB4AB5">
        <w:rPr>
          <w:rFonts w:asciiTheme="majorHAnsi" w:hAnsiTheme="majorHAnsi" w:cs="Arial"/>
          <w:sz w:val="24"/>
          <w:szCs w:val="24"/>
        </w:rPr>
        <w:t>Comprehensive</w:t>
      </w:r>
      <w:r w:rsidR="00EF4983" w:rsidRPr="00EB4AB5">
        <w:rPr>
          <w:rFonts w:asciiTheme="majorHAnsi" w:hAnsiTheme="majorHAnsi" w:cs="Arial"/>
          <w:sz w:val="24"/>
          <w:szCs w:val="24"/>
        </w:rPr>
        <w:t xml:space="preserve"> Rural Development Programme</w:t>
      </w:r>
      <w:r w:rsidR="008733F4">
        <w:rPr>
          <w:rFonts w:asciiTheme="majorHAnsi" w:hAnsiTheme="majorHAnsi" w:cs="Arial"/>
          <w:sz w:val="24"/>
          <w:szCs w:val="24"/>
        </w:rPr>
        <w:t>, (CRDP)</w:t>
      </w: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EB4AB5">
        <w:rPr>
          <w:rFonts w:asciiTheme="majorHAnsi" w:hAnsiTheme="majorHAnsi" w:cs="Arial"/>
          <w:b/>
          <w:i/>
          <w:sz w:val="24"/>
          <w:szCs w:val="24"/>
        </w:rPr>
        <w:t>2.1.3</w:t>
      </w:r>
      <w:r w:rsidRPr="00EB4AB5">
        <w:rPr>
          <w:rFonts w:asciiTheme="majorHAnsi" w:hAnsiTheme="majorHAnsi" w:cs="Arial"/>
          <w:b/>
          <w:i/>
          <w:sz w:val="24"/>
          <w:szCs w:val="24"/>
        </w:rPr>
        <w:tab/>
        <w:t>Social Analysis</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The social analysis contained in this section would concentrate on analysing the opportunities and threats for the Municipality that originate from the social factors:</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Basic social indicators; including racial distribution, age distribution and gender distribution of the population.</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Some basic statistics regarding housing. In this regard, the number of occupied rooms and tenure status of the population would be considered.</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Access to public amenities.</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HIV/Aids Prevalence.</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Education.</w:t>
      </w:r>
    </w:p>
    <w:p w:rsidR="00EF4983" w:rsidRPr="00EB4AB5" w:rsidRDefault="00EF4983" w:rsidP="00FD32B5">
      <w:pPr>
        <w:numPr>
          <w:ilvl w:val="0"/>
          <w:numId w:val="14"/>
        </w:numPr>
        <w:rPr>
          <w:rFonts w:asciiTheme="majorHAnsi" w:hAnsiTheme="majorHAnsi" w:cs="Arial"/>
          <w:sz w:val="24"/>
          <w:szCs w:val="24"/>
        </w:rPr>
      </w:pPr>
      <w:r w:rsidRPr="00EB4AB5">
        <w:rPr>
          <w:rFonts w:asciiTheme="majorHAnsi" w:hAnsiTheme="majorHAnsi" w:cs="Arial"/>
          <w:sz w:val="24"/>
          <w:szCs w:val="24"/>
        </w:rPr>
        <w:t>Access to transport.</w:t>
      </w:r>
    </w:p>
    <w:p w:rsidR="00EF4983" w:rsidRPr="00EB4AB5" w:rsidRDefault="00CB0F04" w:rsidP="00EF4983">
      <w:pPr>
        <w:rPr>
          <w:rFonts w:asciiTheme="majorHAnsi" w:hAnsiTheme="majorHAnsi" w:cs="Arial"/>
          <w:i/>
          <w:sz w:val="24"/>
          <w:szCs w:val="24"/>
        </w:rPr>
      </w:pPr>
      <w:r>
        <w:rPr>
          <w:rFonts w:asciiTheme="majorHAnsi" w:hAnsiTheme="majorHAnsi" w:cs="Arial"/>
          <w:i/>
          <w:noProof/>
          <w:sz w:val="24"/>
          <w:szCs w:val="24"/>
          <w:lang w:eastAsia="en-ZA"/>
        </w:rPr>
        <w:pict>
          <v:shape id="_x0000_s1058" type="#_x0000_t202" style="position:absolute;margin-left:204.75pt;margin-top:20.55pt;width:245.45pt;height:128.25pt;z-index:251650048;mso-wrap-style:none" stroked="f">
            <v:textbox style="mso-next-textbox:#_x0000_s1058">
              <w:txbxContent>
                <w:p w:rsidR="006B4617" w:rsidRDefault="006B4617" w:rsidP="00EF4983">
                  <w:r>
                    <w:rPr>
                      <w:noProof/>
                      <w:lang w:eastAsia="en-ZA"/>
                    </w:rPr>
                    <w:drawing>
                      <wp:inline distT="0" distB="0" distL="0" distR="0">
                        <wp:extent cx="2929797" cy="1152525"/>
                        <wp:effectExtent l="3903" t="0" r="0"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w:r>
      <w:r w:rsidR="00EF4983" w:rsidRPr="00EB4AB5">
        <w:rPr>
          <w:rFonts w:asciiTheme="majorHAnsi" w:hAnsiTheme="majorHAnsi" w:cs="Arial"/>
          <w:i/>
          <w:sz w:val="24"/>
          <w:szCs w:val="24"/>
        </w:rPr>
        <w:t>Figure / Table: Racial distribution of the population</w:t>
      </w:r>
    </w:p>
    <w:tbl>
      <w:tblPr>
        <w:tblW w:w="3979" w:type="dxa"/>
        <w:tblInd w:w="98" w:type="dxa"/>
        <w:tblLook w:val="04A0"/>
      </w:tblPr>
      <w:tblGrid>
        <w:gridCol w:w="3052"/>
        <w:gridCol w:w="927"/>
      </w:tblGrid>
      <w:tr w:rsidR="00EF4983" w:rsidRPr="00EB4AB5">
        <w:trPr>
          <w:trHeight w:val="300"/>
        </w:trPr>
        <w:tc>
          <w:tcPr>
            <w:tcW w:w="3129" w:type="dxa"/>
            <w:tcBorders>
              <w:top w:val="single" w:sz="8" w:space="0" w:color="auto"/>
              <w:left w:val="single" w:sz="8" w:space="0" w:color="auto"/>
              <w:bottom w:val="single" w:sz="4" w:space="0" w:color="auto"/>
              <w:right w:val="single" w:sz="4" w:space="0" w:color="auto"/>
            </w:tcBorders>
            <w:shd w:val="clear" w:color="000000" w:fill="404040"/>
            <w:vAlign w:val="bottom"/>
          </w:tcPr>
          <w:p w:rsidR="00EF4983" w:rsidRPr="00EB4AB5" w:rsidRDefault="00EF4983" w:rsidP="00391BCD">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Black African</w:t>
            </w:r>
          </w:p>
        </w:tc>
        <w:tc>
          <w:tcPr>
            <w:tcW w:w="850" w:type="dxa"/>
            <w:tcBorders>
              <w:top w:val="single" w:sz="8" w:space="0" w:color="auto"/>
              <w:left w:val="nil"/>
              <w:bottom w:val="single" w:sz="4" w:space="0" w:color="auto"/>
              <w:right w:val="single" w:sz="8" w:space="0" w:color="auto"/>
            </w:tcBorders>
            <w:shd w:val="clear" w:color="000000" w:fill="D8D8D8"/>
            <w:vAlign w:val="bottom"/>
          </w:tcPr>
          <w:p w:rsidR="00EF4983" w:rsidRPr="00EB4AB5" w:rsidRDefault="00011031" w:rsidP="00391BCD">
            <w:pPr>
              <w:spacing w:after="0" w:line="24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color w:val="333333"/>
                <w:sz w:val="24"/>
                <w:szCs w:val="24"/>
                <w:lang w:eastAsia="en-ZA"/>
              </w:rPr>
              <w:t>90536</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391BCD">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Coloured</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011031" w:rsidP="00391BCD">
            <w:pPr>
              <w:spacing w:after="0" w:line="24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color w:val="333333"/>
                <w:sz w:val="24"/>
                <w:szCs w:val="24"/>
                <w:lang w:eastAsia="en-ZA"/>
              </w:rPr>
              <w:t>1415</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391BCD">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Indian or Asian</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011031" w:rsidP="00391BCD">
            <w:pPr>
              <w:spacing w:after="0" w:line="24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color w:val="333333"/>
                <w:sz w:val="24"/>
                <w:szCs w:val="24"/>
                <w:lang w:eastAsia="en-ZA"/>
              </w:rPr>
              <w:t>21</w:t>
            </w:r>
          </w:p>
        </w:tc>
      </w:tr>
      <w:tr w:rsidR="00EF4983" w:rsidRPr="00EB4AB5">
        <w:trPr>
          <w:trHeight w:val="315"/>
        </w:trPr>
        <w:tc>
          <w:tcPr>
            <w:tcW w:w="3129" w:type="dxa"/>
            <w:tcBorders>
              <w:top w:val="nil"/>
              <w:left w:val="single" w:sz="8" w:space="0" w:color="auto"/>
              <w:bottom w:val="single" w:sz="8" w:space="0" w:color="auto"/>
              <w:right w:val="single" w:sz="4" w:space="0" w:color="auto"/>
            </w:tcBorders>
            <w:shd w:val="clear" w:color="000000" w:fill="404040"/>
            <w:vAlign w:val="bottom"/>
          </w:tcPr>
          <w:p w:rsidR="00EF4983" w:rsidRPr="00EB4AB5" w:rsidRDefault="00EF4983" w:rsidP="00391BCD">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White</w:t>
            </w:r>
          </w:p>
        </w:tc>
        <w:tc>
          <w:tcPr>
            <w:tcW w:w="850" w:type="dxa"/>
            <w:tcBorders>
              <w:top w:val="nil"/>
              <w:left w:val="nil"/>
              <w:bottom w:val="single" w:sz="8" w:space="0" w:color="auto"/>
              <w:right w:val="single" w:sz="8" w:space="0" w:color="auto"/>
            </w:tcBorders>
            <w:shd w:val="clear" w:color="000000" w:fill="D8D8D8"/>
            <w:vAlign w:val="bottom"/>
          </w:tcPr>
          <w:p w:rsidR="00EF4983" w:rsidRPr="00EB4AB5" w:rsidRDefault="00011031" w:rsidP="00391BCD">
            <w:pPr>
              <w:spacing w:after="0" w:line="24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color w:val="333333"/>
                <w:sz w:val="24"/>
                <w:szCs w:val="24"/>
                <w:lang w:eastAsia="en-ZA"/>
              </w:rPr>
              <w:t>1025</w:t>
            </w:r>
          </w:p>
        </w:tc>
      </w:tr>
    </w:tbl>
    <w:p w:rsidR="00EF4983" w:rsidRPr="00EB4AB5" w:rsidRDefault="00EF4983" w:rsidP="00EF4983">
      <w:pPr>
        <w:rPr>
          <w:rFonts w:asciiTheme="majorHAnsi" w:hAnsiTheme="majorHAnsi" w:cs="Arial"/>
          <w:color w:val="000000"/>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Figure / Table: Gender distribution of the population</w:t>
      </w:r>
    </w:p>
    <w:tbl>
      <w:tblPr>
        <w:tblW w:w="8941" w:type="dxa"/>
        <w:tblInd w:w="98" w:type="dxa"/>
        <w:tblLook w:val="04A0"/>
      </w:tblPr>
      <w:tblGrid>
        <w:gridCol w:w="7523"/>
        <w:gridCol w:w="1418"/>
      </w:tblGrid>
      <w:tr w:rsidR="00EF4983" w:rsidRPr="00EB4AB5">
        <w:trPr>
          <w:trHeight w:val="300"/>
        </w:trPr>
        <w:tc>
          <w:tcPr>
            <w:tcW w:w="7523" w:type="dxa"/>
            <w:tcBorders>
              <w:top w:val="single" w:sz="8" w:space="0" w:color="auto"/>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Female</w:t>
            </w:r>
          </w:p>
        </w:tc>
        <w:tc>
          <w:tcPr>
            <w:tcW w:w="1418" w:type="dxa"/>
            <w:tcBorders>
              <w:top w:val="single" w:sz="8" w:space="0" w:color="auto"/>
              <w:left w:val="nil"/>
              <w:bottom w:val="single" w:sz="4" w:space="0" w:color="auto"/>
              <w:right w:val="single" w:sz="8" w:space="0" w:color="auto"/>
            </w:tcBorders>
            <w:shd w:val="clear" w:color="000000" w:fill="D8D8D8"/>
            <w:vAlign w:val="bottom"/>
          </w:tcPr>
          <w:p w:rsidR="00EF4983" w:rsidRPr="00EB4AB5" w:rsidRDefault="00011031"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46525</w:t>
            </w:r>
          </w:p>
        </w:tc>
      </w:tr>
      <w:tr w:rsidR="00EF4983" w:rsidRPr="00EB4AB5">
        <w:trPr>
          <w:trHeight w:val="315"/>
        </w:trPr>
        <w:tc>
          <w:tcPr>
            <w:tcW w:w="7523" w:type="dxa"/>
            <w:tcBorders>
              <w:top w:val="nil"/>
              <w:left w:val="single" w:sz="8" w:space="0" w:color="auto"/>
              <w:bottom w:val="single" w:sz="8"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Male</w:t>
            </w:r>
          </w:p>
        </w:tc>
        <w:tc>
          <w:tcPr>
            <w:tcW w:w="1418" w:type="dxa"/>
            <w:tcBorders>
              <w:top w:val="nil"/>
              <w:left w:val="nil"/>
              <w:bottom w:val="single" w:sz="8" w:space="0" w:color="auto"/>
              <w:right w:val="single" w:sz="8" w:space="0" w:color="auto"/>
            </w:tcBorders>
            <w:shd w:val="clear" w:color="000000" w:fill="D8D8D8"/>
            <w:vAlign w:val="bottom"/>
          </w:tcPr>
          <w:p w:rsidR="00EF4983" w:rsidRPr="00EB4AB5" w:rsidRDefault="00011031"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44010</w:t>
            </w:r>
          </w:p>
        </w:tc>
      </w:tr>
    </w:tbl>
    <w:p w:rsidR="00EF4983" w:rsidRPr="00EB4AB5" w:rsidRDefault="00EF4983" w:rsidP="00EF4983">
      <w:pPr>
        <w:rPr>
          <w:rFonts w:asciiTheme="majorHAnsi" w:hAnsiTheme="majorHAnsi" w:cs="Arial"/>
          <w:i/>
          <w:sz w:val="24"/>
          <w:szCs w:val="24"/>
        </w:rPr>
      </w:pPr>
    </w:p>
    <w:p w:rsidR="00EF4983" w:rsidRPr="00EB4AB5" w:rsidRDefault="0083381F" w:rsidP="00EF4983">
      <w:pPr>
        <w:rPr>
          <w:rFonts w:asciiTheme="majorHAnsi" w:hAnsiTheme="majorHAnsi" w:cs="Arial"/>
          <w:i/>
          <w:sz w:val="24"/>
          <w:szCs w:val="24"/>
        </w:rPr>
      </w:pPr>
      <w:r>
        <w:rPr>
          <w:rFonts w:asciiTheme="majorHAnsi" w:hAnsiTheme="majorHAnsi" w:cs="Arial"/>
          <w:i/>
          <w:noProof/>
          <w:sz w:val="24"/>
          <w:szCs w:val="24"/>
          <w:lang w:eastAsia="en-ZA"/>
        </w:rPr>
        <w:drawing>
          <wp:inline distT="0" distB="0" distL="0" distR="0">
            <wp:extent cx="5682748" cy="1881774"/>
            <wp:effectExtent l="19050" t="0" r="13202" b="4176"/>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4983" w:rsidRPr="00EB4AB5" w:rsidRDefault="00CB0F04" w:rsidP="00EF4983">
      <w:pPr>
        <w:rPr>
          <w:rFonts w:asciiTheme="majorHAnsi" w:hAnsiTheme="majorHAnsi" w:cs="Arial"/>
          <w:sz w:val="24"/>
          <w:szCs w:val="24"/>
        </w:rPr>
      </w:pPr>
      <w:r w:rsidRPr="00CB0F04">
        <w:rPr>
          <w:rFonts w:asciiTheme="majorHAnsi" w:eastAsia="Times New Roman" w:hAnsiTheme="majorHAnsi"/>
          <w:b/>
          <w:bCs/>
          <w:noProof/>
          <w:color w:val="333333"/>
          <w:sz w:val="24"/>
          <w:szCs w:val="24"/>
          <w:lang w:eastAsia="en-ZA"/>
        </w:rPr>
        <w:pict>
          <v:shape id="_x0000_s1059" type="#_x0000_t202" style="position:absolute;margin-left:210.15pt;margin-top:22.15pt;width:244.7pt;height:269.6pt;z-index:251651072;mso-wrap-style:none" stroked="f">
            <v:textbox style="mso-next-textbox:#_x0000_s1059">
              <w:txbxContent>
                <w:p w:rsidR="006B4617" w:rsidRDefault="006B4617" w:rsidP="00EF4983">
                  <w:r>
                    <w:rPr>
                      <w:noProof/>
                      <w:lang w:eastAsia="en-ZA"/>
                    </w:rPr>
                    <w:drawing>
                      <wp:inline distT="0" distB="0" distL="0" distR="0">
                        <wp:extent cx="2912527" cy="3335871"/>
                        <wp:effectExtent l="7765" t="7404" r="3883" b="0"/>
                        <wp:docPr id="2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w:r>
      <w:r w:rsidR="00EF4983" w:rsidRPr="00EB4AB5">
        <w:rPr>
          <w:rFonts w:asciiTheme="majorHAnsi" w:hAnsiTheme="majorHAnsi" w:cs="Arial"/>
          <w:i/>
          <w:sz w:val="24"/>
          <w:szCs w:val="24"/>
        </w:rPr>
        <w:t xml:space="preserve">Figure / Table: Age breakdown of the </w:t>
      </w:r>
      <w:r w:rsidR="00BE61CC" w:rsidRPr="00EB4AB5">
        <w:rPr>
          <w:rFonts w:asciiTheme="majorHAnsi" w:hAnsiTheme="majorHAnsi" w:cs="Arial"/>
          <w:i/>
          <w:sz w:val="24"/>
          <w:szCs w:val="24"/>
        </w:rPr>
        <w:t>Joe Morolong</w:t>
      </w:r>
      <w:r w:rsidR="00EF4983" w:rsidRPr="00EB4AB5">
        <w:rPr>
          <w:rFonts w:asciiTheme="majorHAnsi" w:hAnsiTheme="majorHAnsi" w:cs="Arial"/>
          <w:i/>
          <w:sz w:val="24"/>
          <w:szCs w:val="24"/>
        </w:rPr>
        <w:t xml:space="preserve"> Population</w:t>
      </w:r>
    </w:p>
    <w:tbl>
      <w:tblPr>
        <w:tblW w:w="3979" w:type="dxa"/>
        <w:tblInd w:w="98" w:type="dxa"/>
        <w:tblLook w:val="04A0"/>
      </w:tblPr>
      <w:tblGrid>
        <w:gridCol w:w="3129"/>
        <w:gridCol w:w="850"/>
      </w:tblGrid>
      <w:tr w:rsidR="00EF4983" w:rsidRPr="00EB4AB5">
        <w:trPr>
          <w:trHeight w:val="300"/>
        </w:trPr>
        <w:tc>
          <w:tcPr>
            <w:tcW w:w="3129" w:type="dxa"/>
            <w:tcBorders>
              <w:top w:val="single" w:sz="8" w:space="0" w:color="auto"/>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0-4</w:t>
            </w:r>
          </w:p>
        </w:tc>
        <w:tc>
          <w:tcPr>
            <w:tcW w:w="850" w:type="dxa"/>
            <w:tcBorders>
              <w:top w:val="single" w:sz="8" w:space="0" w:color="auto"/>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11 949</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5-9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0871AA" w:rsidP="00EF4983">
            <w:pPr>
              <w:spacing w:after="0" w:line="24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color w:val="333333"/>
                <w:sz w:val="24"/>
                <w:szCs w:val="24"/>
                <w:lang w:eastAsia="en-ZA"/>
              </w:rPr>
              <w:t>1</w:t>
            </w:r>
            <w:r w:rsidR="00EF4983" w:rsidRPr="00EB4AB5">
              <w:rPr>
                <w:rFonts w:asciiTheme="majorHAnsi" w:eastAsia="Times New Roman" w:hAnsiTheme="majorHAnsi"/>
                <w:b/>
                <w:bCs/>
                <w:color w:val="333333"/>
                <w:sz w:val="24"/>
                <w:szCs w:val="24"/>
                <w:lang w:eastAsia="en-ZA"/>
              </w:rPr>
              <w:t xml:space="preserve"> 276</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10-14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14 038</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15-19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10 994</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20-24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7 460</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25-29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5 271</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30-34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4 419</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35-39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4 282</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40-44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4 079</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45-49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3 471</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50-54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2 699</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55-59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2 353</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60-64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2 099</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65-69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1 831</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70-74</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1 413</w:t>
            </w:r>
          </w:p>
        </w:tc>
      </w:tr>
      <w:tr w:rsidR="00EF4983" w:rsidRPr="00EB4AB5">
        <w:trPr>
          <w:trHeight w:val="300"/>
        </w:trPr>
        <w:tc>
          <w:tcPr>
            <w:tcW w:w="3129"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75-79</w:t>
            </w:r>
          </w:p>
        </w:tc>
        <w:tc>
          <w:tcPr>
            <w:tcW w:w="85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961</w:t>
            </w:r>
          </w:p>
        </w:tc>
      </w:tr>
      <w:tr w:rsidR="00EF4983" w:rsidRPr="00EB4AB5">
        <w:trPr>
          <w:trHeight w:val="315"/>
        </w:trPr>
        <w:tc>
          <w:tcPr>
            <w:tcW w:w="3129" w:type="dxa"/>
            <w:tcBorders>
              <w:top w:val="nil"/>
              <w:left w:val="single" w:sz="8" w:space="0" w:color="auto"/>
              <w:bottom w:val="single" w:sz="8"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80 and over</w:t>
            </w:r>
          </w:p>
        </w:tc>
        <w:tc>
          <w:tcPr>
            <w:tcW w:w="850"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1 104</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(Source: </w:t>
      </w:r>
      <w:r w:rsidR="009D0BEA">
        <w:rPr>
          <w:rFonts w:asciiTheme="majorHAnsi" w:hAnsiTheme="majorHAnsi" w:cs="Arial"/>
          <w:sz w:val="24"/>
          <w:szCs w:val="24"/>
        </w:rPr>
        <w:t>Global insight 2011</w:t>
      </w:r>
      <w:r w:rsidRPr="00EB4AB5">
        <w:rPr>
          <w:rFonts w:asciiTheme="majorHAnsi" w:hAnsiTheme="majorHAnsi" w:cs="Arial"/>
          <w:sz w:val="24"/>
          <w:szCs w:val="24"/>
        </w:rPr>
        <w:t>)</w:t>
      </w:r>
    </w:p>
    <w:p w:rsidR="00BF5C10" w:rsidRDefault="00BF5C10"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Table / Figure: Persons with disabilities</w:t>
      </w:r>
    </w:p>
    <w:tbl>
      <w:tblPr>
        <w:tblW w:w="3380" w:type="dxa"/>
        <w:tblInd w:w="98" w:type="dxa"/>
        <w:tblLook w:val="04A0"/>
      </w:tblPr>
      <w:tblGrid>
        <w:gridCol w:w="2420"/>
        <w:gridCol w:w="960"/>
      </w:tblGrid>
      <w:tr w:rsidR="00EF4983" w:rsidRPr="00EB4AB5">
        <w:trPr>
          <w:trHeight w:val="300"/>
        </w:trPr>
        <w:tc>
          <w:tcPr>
            <w:tcW w:w="2420" w:type="dxa"/>
            <w:tcBorders>
              <w:top w:val="single" w:sz="8" w:space="0" w:color="auto"/>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No disability</w:t>
            </w:r>
          </w:p>
        </w:tc>
        <w:tc>
          <w:tcPr>
            <w:tcW w:w="960" w:type="dxa"/>
            <w:tcBorders>
              <w:top w:val="single" w:sz="8" w:space="0" w:color="auto"/>
              <w:left w:val="nil"/>
              <w:bottom w:val="single" w:sz="4" w:space="0" w:color="auto"/>
              <w:right w:val="single" w:sz="8" w:space="0" w:color="auto"/>
            </w:tcBorders>
            <w:shd w:val="clear" w:color="000000" w:fill="D8D8D8"/>
            <w:vAlign w:val="bottom"/>
          </w:tcPr>
          <w:p w:rsidR="00EF4983" w:rsidRPr="00EB4AB5" w:rsidRDefault="00CB0F04" w:rsidP="00EF4983">
            <w:pPr>
              <w:spacing w:after="0" w:line="360" w:lineRule="auto"/>
              <w:jc w:val="right"/>
              <w:rPr>
                <w:rFonts w:asciiTheme="majorHAnsi" w:eastAsia="Times New Roman" w:hAnsiTheme="majorHAnsi"/>
                <w:b/>
                <w:bCs/>
                <w:color w:val="333333"/>
                <w:sz w:val="24"/>
                <w:szCs w:val="24"/>
                <w:lang w:eastAsia="en-ZA"/>
              </w:rPr>
            </w:pPr>
            <w:r>
              <w:rPr>
                <w:rFonts w:asciiTheme="majorHAnsi" w:eastAsia="Times New Roman" w:hAnsiTheme="majorHAnsi"/>
                <w:b/>
                <w:bCs/>
                <w:noProof/>
                <w:color w:val="333333"/>
                <w:sz w:val="24"/>
                <w:szCs w:val="24"/>
                <w:lang w:eastAsia="en-ZA"/>
              </w:rPr>
              <w:pict>
                <v:shape id="_x0000_s1060" type="#_x0000_t202" style="position:absolute;left:0;text-align:left;margin-left:55.75pt;margin-top:-3.95pt;width:279.75pt;height:158.25pt;z-index:251652096;mso-position-horizontal-relative:text;mso-position-vertical-relative:text" stroked="f">
                  <v:textbox style="mso-next-textbox:#_x0000_s1060">
                    <w:txbxContent>
                      <w:p w:rsidR="006B4617" w:rsidRDefault="006B4617" w:rsidP="00EF4983">
                        <w:r>
                          <w:rPr>
                            <w:noProof/>
                            <w:lang w:eastAsia="en-ZA"/>
                          </w:rPr>
                          <w:drawing>
                            <wp:inline distT="0" distB="0" distL="0" distR="0">
                              <wp:extent cx="3348932" cy="2005324"/>
                              <wp:effectExtent l="8929" t="4451" r="4464" b="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w:r>
            <w:r w:rsidR="00EF4983" w:rsidRPr="00EB4AB5">
              <w:rPr>
                <w:rFonts w:asciiTheme="majorHAnsi" w:eastAsia="Times New Roman" w:hAnsiTheme="majorHAnsi"/>
                <w:b/>
                <w:bCs/>
                <w:color w:val="333333"/>
                <w:sz w:val="24"/>
                <w:szCs w:val="24"/>
                <w:lang w:eastAsia="en-ZA"/>
              </w:rPr>
              <w:t>84 455</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Sight</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2 361</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Hearing</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949</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Communication</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206</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Physical</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1 446</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Intellectual</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367</w:t>
            </w:r>
          </w:p>
        </w:tc>
      </w:tr>
      <w:tr w:rsidR="00EF4983" w:rsidRPr="00EB4AB5">
        <w:trPr>
          <w:trHeight w:val="300"/>
        </w:trPr>
        <w:tc>
          <w:tcPr>
            <w:tcW w:w="2420" w:type="dxa"/>
            <w:tcBorders>
              <w:top w:val="nil"/>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Emotional</w:t>
            </w:r>
          </w:p>
        </w:tc>
        <w:tc>
          <w:tcPr>
            <w:tcW w:w="960" w:type="dxa"/>
            <w:tcBorders>
              <w:top w:val="nil"/>
              <w:left w:val="nil"/>
              <w:bottom w:val="single" w:sz="4"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869</w:t>
            </w:r>
          </w:p>
        </w:tc>
      </w:tr>
      <w:tr w:rsidR="00EF4983" w:rsidRPr="00EB4AB5">
        <w:trPr>
          <w:trHeight w:val="315"/>
        </w:trPr>
        <w:tc>
          <w:tcPr>
            <w:tcW w:w="2420" w:type="dxa"/>
            <w:tcBorders>
              <w:top w:val="nil"/>
              <w:left w:val="single" w:sz="8" w:space="0" w:color="auto"/>
              <w:bottom w:val="single" w:sz="8" w:space="0" w:color="auto"/>
              <w:right w:val="single" w:sz="4" w:space="0" w:color="auto"/>
            </w:tcBorders>
            <w:shd w:val="clear" w:color="000000" w:fill="404040"/>
            <w:vAlign w:val="bottom"/>
          </w:tcPr>
          <w:p w:rsidR="00EF4983" w:rsidRPr="00EB4AB5" w:rsidRDefault="00EF4983" w:rsidP="00EF4983">
            <w:pPr>
              <w:spacing w:after="0" w:line="36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Multiple</w:t>
            </w:r>
          </w:p>
        </w:tc>
        <w:tc>
          <w:tcPr>
            <w:tcW w:w="960"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360" w:lineRule="auto"/>
              <w:jc w:val="right"/>
              <w:rPr>
                <w:rFonts w:asciiTheme="majorHAnsi" w:eastAsia="Times New Roman" w:hAnsiTheme="majorHAnsi"/>
                <w:b/>
                <w:bCs/>
                <w:color w:val="333333"/>
                <w:sz w:val="24"/>
                <w:szCs w:val="24"/>
                <w:lang w:eastAsia="en-ZA"/>
              </w:rPr>
            </w:pPr>
            <w:r w:rsidRPr="00EB4AB5">
              <w:rPr>
                <w:rFonts w:asciiTheme="majorHAnsi" w:eastAsia="Times New Roman" w:hAnsiTheme="majorHAnsi"/>
                <w:b/>
                <w:bCs/>
                <w:color w:val="333333"/>
                <w:sz w:val="24"/>
                <w:szCs w:val="24"/>
                <w:lang w:eastAsia="en-ZA"/>
              </w:rPr>
              <w:t>1 051</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(Source: </w:t>
      </w:r>
      <w:hyperlink r:id="rId21" w:history="1">
        <w:r w:rsidR="009D0BEA">
          <w:rPr>
            <w:rStyle w:val="Hyperlink"/>
            <w:rFonts w:asciiTheme="majorHAnsi" w:hAnsiTheme="majorHAnsi" w:cs="Arial"/>
            <w:sz w:val="24"/>
            <w:szCs w:val="24"/>
          </w:rPr>
          <w:t>global</w:t>
        </w:r>
      </w:hyperlink>
      <w:r w:rsidR="009D0BEA">
        <w:t xml:space="preserve"> insight 2011</w:t>
      </w:r>
      <w:r w:rsidRPr="00EB4AB5">
        <w:rPr>
          <w:rFonts w:asciiTheme="majorHAnsi" w:hAnsiTheme="majorHAnsi" w:cs="Arial"/>
          <w:sz w:val="24"/>
          <w:szCs w:val="24"/>
        </w:rPr>
        <w:t>)</w:t>
      </w:r>
    </w:p>
    <w:p w:rsidR="00EF4983" w:rsidRDefault="00EF4983" w:rsidP="00EF4983">
      <w:pPr>
        <w:rPr>
          <w:rFonts w:asciiTheme="majorHAnsi" w:hAnsiTheme="majorHAnsi" w:cs="Arial"/>
          <w:sz w:val="24"/>
          <w:szCs w:val="24"/>
        </w:rPr>
      </w:pPr>
    </w:p>
    <w:p w:rsidR="00BF5C10" w:rsidRDefault="00BF5C10" w:rsidP="00EF4983">
      <w:pPr>
        <w:rPr>
          <w:rFonts w:asciiTheme="majorHAnsi" w:hAnsiTheme="majorHAnsi" w:cs="Arial"/>
          <w:sz w:val="24"/>
          <w:szCs w:val="24"/>
        </w:rPr>
      </w:pPr>
    </w:p>
    <w:p w:rsidR="00BF5C10" w:rsidRDefault="00BF5C10" w:rsidP="00EF4983">
      <w:pPr>
        <w:rPr>
          <w:rFonts w:asciiTheme="majorHAnsi" w:hAnsiTheme="majorHAnsi" w:cs="Arial"/>
          <w:sz w:val="24"/>
          <w:szCs w:val="24"/>
        </w:rPr>
      </w:pPr>
    </w:p>
    <w:p w:rsidR="00BF5C10" w:rsidRPr="00EB4AB5" w:rsidRDefault="00BF5C10" w:rsidP="00EF4983">
      <w:pPr>
        <w:rPr>
          <w:rFonts w:asciiTheme="majorHAnsi" w:hAnsiTheme="majorHAnsi" w:cs="Arial"/>
          <w:sz w:val="24"/>
          <w:szCs w:val="24"/>
        </w:rPr>
      </w:pPr>
    </w:p>
    <w:p w:rsidR="00EF4983" w:rsidRPr="00EB4AB5" w:rsidRDefault="00EF4983" w:rsidP="00EF4983">
      <w:pPr>
        <w:pBdr>
          <w:top w:val="single" w:sz="2" w:space="1" w:color="auto" w:shadow="1"/>
          <w:left w:val="single" w:sz="2" w:space="4" w:color="auto" w:shadow="1"/>
          <w:bottom w:val="single" w:sz="2" w:space="1" w:color="auto" w:shadow="1"/>
          <w:right w:val="single" w:sz="2" w:space="4" w:color="auto" w:shadow="1"/>
        </w:pBdr>
        <w:shd w:val="clear" w:color="auto" w:fill="D9D9D9"/>
        <w:rPr>
          <w:rFonts w:asciiTheme="majorHAnsi" w:hAnsiTheme="majorHAnsi" w:cs="Arial"/>
          <w:sz w:val="24"/>
          <w:szCs w:val="24"/>
        </w:rPr>
      </w:pPr>
      <w:r w:rsidRPr="00EB4AB5">
        <w:rPr>
          <w:rFonts w:asciiTheme="majorHAnsi" w:hAnsiTheme="majorHAnsi" w:cs="Arial"/>
          <w:sz w:val="24"/>
          <w:szCs w:val="24"/>
        </w:rPr>
        <w:t xml:space="preserve">The composition of the population of the </w:t>
      </w:r>
      <w:r w:rsidR="001202B4" w:rsidRPr="00EB4AB5">
        <w:rPr>
          <w:rFonts w:asciiTheme="majorHAnsi" w:hAnsiTheme="majorHAnsi" w:cs="Arial"/>
          <w:sz w:val="24"/>
          <w:szCs w:val="24"/>
        </w:rPr>
        <w:t>Joe Morolong</w:t>
      </w:r>
      <w:r w:rsidRPr="00EB4AB5">
        <w:rPr>
          <w:rFonts w:asciiTheme="majorHAnsi" w:hAnsiTheme="majorHAnsi" w:cs="Arial"/>
          <w:sz w:val="24"/>
          <w:szCs w:val="24"/>
        </w:rPr>
        <w:t xml:space="preserve"> municipal area has implications in a variety of areas and concerns. The first is the obvious need for the Municipality to respond to service delivery in terms of Government’s policy framework for the upliftment of previously disadvantaged communities. In this regard, target groups would include women, black members of the community, the youth and persons with disabilities. The second implications of the composition of the population are in terms of the composition of the staff establishment of the Municipality. </w:t>
      </w:r>
    </w:p>
    <w:p w:rsidR="00EF4983" w:rsidRPr="00EB4AB5" w:rsidRDefault="00EF4983" w:rsidP="00EF4983">
      <w:pPr>
        <w:pBdr>
          <w:top w:val="single" w:sz="2" w:space="1" w:color="auto" w:shadow="1"/>
          <w:left w:val="single" w:sz="2" w:space="4" w:color="auto" w:shadow="1"/>
          <w:bottom w:val="single" w:sz="2" w:space="1" w:color="auto" w:shadow="1"/>
          <w:right w:val="single" w:sz="2" w:space="4" w:color="auto" w:shadow="1"/>
        </w:pBdr>
        <w:shd w:val="clear" w:color="auto" w:fill="D9D9D9"/>
        <w:jc w:val="both"/>
        <w:rPr>
          <w:rFonts w:asciiTheme="majorHAnsi" w:hAnsiTheme="majorHAnsi" w:cs="Arial"/>
          <w:sz w:val="24"/>
          <w:szCs w:val="24"/>
        </w:rPr>
      </w:pPr>
      <w:r w:rsidRPr="00EB4AB5">
        <w:rPr>
          <w:rFonts w:asciiTheme="majorHAnsi" w:hAnsiTheme="majorHAnsi" w:cs="Arial"/>
          <w:sz w:val="24"/>
          <w:szCs w:val="24"/>
        </w:rPr>
        <w:t xml:space="preserve">All the employees of the Municipality are presently black, with the main challenge in terms of employment equity to ensure increased access to employment opportunities to persons with disabilities and women. However, the skill shortage in the population area makes the achievement of these targets difficult. </w:t>
      </w:r>
    </w:p>
    <w:p w:rsidR="00EF4983" w:rsidRPr="00EB4AB5" w:rsidRDefault="00EF4983" w:rsidP="00EF4983">
      <w:pPr>
        <w:pBdr>
          <w:top w:val="single" w:sz="2" w:space="1" w:color="auto" w:shadow="1"/>
          <w:left w:val="single" w:sz="2" w:space="4" w:color="auto" w:shadow="1"/>
          <w:bottom w:val="single" w:sz="2" w:space="1" w:color="auto" w:shadow="1"/>
          <w:right w:val="single" w:sz="2" w:space="4" w:color="auto" w:shadow="1"/>
        </w:pBdr>
        <w:shd w:val="clear" w:color="auto" w:fill="D9D9D9"/>
        <w:rPr>
          <w:rFonts w:asciiTheme="majorHAnsi" w:hAnsiTheme="majorHAnsi" w:cs="Arial"/>
          <w:sz w:val="24"/>
          <w:szCs w:val="24"/>
        </w:rPr>
      </w:pPr>
      <w:r w:rsidRPr="00EB4AB5">
        <w:rPr>
          <w:rFonts w:asciiTheme="majorHAnsi" w:hAnsiTheme="majorHAnsi" w:cs="Arial"/>
          <w:sz w:val="24"/>
          <w:szCs w:val="24"/>
        </w:rPr>
        <w:t>The Municipality addresses the demands of its population dynamics in terms of its Special Programmes initiatives, which deal with the promotion of the interests of targeted groups, such as youth development, women development and programmes aimed at promoting the interests of persons with disabilities.</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Table: No. of rooms</w:t>
      </w:r>
      <w:r w:rsidRPr="00EB4AB5">
        <w:rPr>
          <w:rFonts w:asciiTheme="majorHAnsi" w:hAnsiTheme="majorHAnsi" w:cs="Arial"/>
          <w:i/>
          <w:sz w:val="24"/>
          <w:szCs w:val="24"/>
        </w:rPr>
        <w:tab/>
      </w:r>
      <w:r w:rsidRPr="00EB4AB5">
        <w:rPr>
          <w:rFonts w:asciiTheme="majorHAnsi" w:hAnsiTheme="majorHAnsi" w:cs="Arial"/>
          <w:i/>
          <w:sz w:val="24"/>
          <w:szCs w:val="24"/>
        </w:rPr>
        <w:tab/>
      </w:r>
      <w:r w:rsidRPr="00EB4AB5">
        <w:rPr>
          <w:rFonts w:asciiTheme="majorHAnsi" w:hAnsiTheme="majorHAnsi" w:cs="Arial"/>
          <w:i/>
          <w:sz w:val="24"/>
          <w:szCs w:val="24"/>
        </w:rPr>
        <w:tab/>
      </w:r>
      <w:r w:rsidRPr="00EB4AB5">
        <w:rPr>
          <w:rFonts w:asciiTheme="majorHAnsi" w:hAnsiTheme="majorHAnsi" w:cs="Arial"/>
          <w:i/>
          <w:sz w:val="24"/>
          <w:szCs w:val="24"/>
        </w:rPr>
        <w:tab/>
        <w:t>Table: Tenure status</w:t>
      </w:r>
    </w:p>
    <w:tbl>
      <w:tblPr>
        <w:tblW w:w="3838" w:type="dxa"/>
        <w:tblInd w:w="98" w:type="dxa"/>
        <w:tblLook w:val="04A0"/>
      </w:tblPr>
      <w:tblGrid>
        <w:gridCol w:w="2704"/>
        <w:gridCol w:w="1134"/>
      </w:tblGrid>
      <w:tr w:rsidR="00EF4983" w:rsidRPr="00EB4AB5">
        <w:trPr>
          <w:trHeight w:val="300"/>
        </w:trPr>
        <w:tc>
          <w:tcPr>
            <w:tcW w:w="2704" w:type="dxa"/>
            <w:tcBorders>
              <w:top w:val="single" w:sz="8" w:space="0" w:color="auto"/>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One</w:t>
            </w:r>
          </w:p>
        </w:tc>
        <w:tc>
          <w:tcPr>
            <w:tcW w:w="1134" w:type="dxa"/>
            <w:tcBorders>
              <w:top w:val="single" w:sz="8" w:space="0" w:color="auto"/>
              <w:left w:val="nil"/>
              <w:bottom w:val="single" w:sz="4" w:space="0" w:color="000000"/>
              <w:right w:val="single" w:sz="8" w:space="0" w:color="auto"/>
            </w:tcBorders>
            <w:shd w:val="clear" w:color="000000" w:fill="D8D8D8"/>
            <w:vAlign w:val="bottom"/>
          </w:tcPr>
          <w:p w:rsidR="00EF4983" w:rsidRPr="00EB4AB5" w:rsidRDefault="00CB0F04" w:rsidP="00EF4983">
            <w:pPr>
              <w:spacing w:after="0" w:line="240" w:lineRule="auto"/>
              <w:jc w:val="right"/>
              <w:rPr>
                <w:rFonts w:asciiTheme="majorHAnsi" w:eastAsia="Times New Roman" w:hAnsiTheme="majorHAnsi" w:cs="Tahoma"/>
                <w:b/>
                <w:bCs/>
                <w:color w:val="333333"/>
                <w:sz w:val="24"/>
                <w:szCs w:val="24"/>
                <w:lang w:eastAsia="en-ZA"/>
              </w:rPr>
            </w:pPr>
            <w:r w:rsidRPr="00CB0F04">
              <w:rPr>
                <w:rFonts w:asciiTheme="majorHAnsi" w:hAnsiTheme="majorHAnsi" w:cs="Arial"/>
                <w:i/>
                <w:noProof/>
                <w:sz w:val="24"/>
                <w:szCs w:val="24"/>
                <w:lang w:eastAsia="en-ZA"/>
              </w:rPr>
              <w:pict>
                <v:shape id="_x0000_s1054" type="#_x0000_t202" style="position:absolute;left:0;text-align:left;margin-left:84.45pt;margin-top:-.4pt;width:196.5pt;height:174.75pt;z-index:251645952;mso-position-horizontal-relative:text;mso-position-vertical-relative:text" stroked="f">
                  <v:textbox style="mso-next-textbox:#_x0000_s1054">
                    <w:txbxContent>
                      <w:tbl>
                        <w:tblPr>
                          <w:tblW w:w="3380" w:type="dxa"/>
                          <w:tblInd w:w="103" w:type="dxa"/>
                          <w:tblLook w:val="04A0"/>
                        </w:tblPr>
                        <w:tblGrid>
                          <w:gridCol w:w="2420"/>
                          <w:gridCol w:w="960"/>
                        </w:tblGrid>
                        <w:tr w:rsidR="006B4617" w:rsidRPr="0008745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000000" w:fill="404040"/>
                              <w:vAlign w:val="bottom"/>
                            </w:tcPr>
                            <w:p w:rsidR="006B4617" w:rsidRPr="0008745C" w:rsidRDefault="006B4617" w:rsidP="00EF4983">
                              <w:pPr>
                                <w:spacing w:after="0" w:line="720" w:lineRule="auto"/>
                                <w:rPr>
                                  <w:rFonts w:ascii="Tahoma" w:eastAsia="Times New Roman" w:hAnsi="Tahoma" w:cs="Tahoma"/>
                                  <w:b/>
                                  <w:bCs/>
                                  <w:color w:val="FFFFFF"/>
                                  <w:sz w:val="16"/>
                                  <w:szCs w:val="16"/>
                                  <w:lang w:eastAsia="en-ZA"/>
                                </w:rPr>
                              </w:pPr>
                              <w:r w:rsidRPr="0008745C">
                                <w:rPr>
                                  <w:rFonts w:ascii="Tahoma" w:eastAsia="Times New Roman" w:hAnsi="Tahoma" w:cs="Tahoma"/>
                                  <w:b/>
                                  <w:bCs/>
                                  <w:color w:val="FFFFFF"/>
                                  <w:sz w:val="16"/>
                                  <w:szCs w:val="16"/>
                                  <w:lang w:eastAsia="en-ZA"/>
                                </w:rPr>
                                <w:t>Owned,Fully Paid</w:t>
                              </w:r>
                            </w:p>
                          </w:tc>
                          <w:tc>
                            <w:tcPr>
                              <w:tcW w:w="960" w:type="dxa"/>
                              <w:tcBorders>
                                <w:top w:val="single" w:sz="4" w:space="0" w:color="000000"/>
                                <w:left w:val="nil"/>
                                <w:bottom w:val="single" w:sz="4" w:space="0" w:color="000000"/>
                                <w:right w:val="single" w:sz="4" w:space="0" w:color="000000"/>
                              </w:tcBorders>
                              <w:shd w:val="clear" w:color="auto" w:fill="D9D9D9"/>
                              <w:vAlign w:val="bottom"/>
                            </w:tcPr>
                            <w:p w:rsidR="006B4617" w:rsidRPr="0008745C" w:rsidRDefault="006B4617" w:rsidP="00EF4983">
                              <w:pPr>
                                <w:spacing w:after="0" w:line="720" w:lineRule="auto"/>
                                <w:jc w:val="right"/>
                                <w:rPr>
                                  <w:rFonts w:ascii="Tahoma" w:eastAsia="Times New Roman" w:hAnsi="Tahoma" w:cs="Tahoma"/>
                                  <w:b/>
                                  <w:bCs/>
                                  <w:color w:val="333333"/>
                                  <w:sz w:val="17"/>
                                  <w:szCs w:val="17"/>
                                  <w:lang w:eastAsia="en-ZA"/>
                                </w:rPr>
                              </w:pPr>
                              <w:r w:rsidRPr="0008745C">
                                <w:rPr>
                                  <w:rFonts w:ascii="Tahoma" w:eastAsia="Times New Roman" w:hAnsi="Tahoma" w:cs="Tahoma"/>
                                  <w:b/>
                                  <w:bCs/>
                                  <w:color w:val="333333"/>
                                  <w:sz w:val="17"/>
                                  <w:szCs w:val="17"/>
                                  <w:lang w:eastAsia="en-ZA"/>
                                </w:rPr>
                                <w:t>17 637</w:t>
                              </w:r>
                            </w:p>
                          </w:tc>
                        </w:tr>
                        <w:tr w:rsidR="006B4617" w:rsidRPr="0008745C">
                          <w:trPr>
                            <w:trHeight w:val="300"/>
                          </w:trPr>
                          <w:tc>
                            <w:tcPr>
                              <w:tcW w:w="2420" w:type="dxa"/>
                              <w:tcBorders>
                                <w:top w:val="nil"/>
                                <w:left w:val="single" w:sz="4" w:space="0" w:color="000000"/>
                                <w:bottom w:val="single" w:sz="4" w:space="0" w:color="000000"/>
                                <w:right w:val="single" w:sz="4" w:space="0" w:color="000000"/>
                              </w:tcBorders>
                              <w:shd w:val="clear" w:color="000000" w:fill="404040"/>
                              <w:vAlign w:val="bottom"/>
                            </w:tcPr>
                            <w:p w:rsidR="006B4617" w:rsidRPr="0008745C" w:rsidRDefault="006B4617" w:rsidP="00EF4983">
                              <w:pPr>
                                <w:spacing w:after="0" w:line="720" w:lineRule="auto"/>
                                <w:rPr>
                                  <w:rFonts w:ascii="Tahoma" w:eastAsia="Times New Roman" w:hAnsi="Tahoma" w:cs="Tahoma"/>
                                  <w:b/>
                                  <w:bCs/>
                                  <w:color w:val="FFFFFF"/>
                                  <w:sz w:val="16"/>
                                  <w:szCs w:val="16"/>
                                  <w:lang w:eastAsia="en-ZA"/>
                                </w:rPr>
                              </w:pPr>
                              <w:r w:rsidRPr="0008745C">
                                <w:rPr>
                                  <w:rFonts w:ascii="Tahoma" w:eastAsia="Times New Roman" w:hAnsi="Tahoma" w:cs="Tahoma"/>
                                  <w:b/>
                                  <w:bCs/>
                                  <w:color w:val="FFFFFF"/>
                                  <w:sz w:val="16"/>
                                  <w:szCs w:val="16"/>
                                  <w:lang w:eastAsia="en-ZA"/>
                                </w:rPr>
                                <w:t>Owned,Not Paid</w:t>
                              </w:r>
                            </w:p>
                          </w:tc>
                          <w:tc>
                            <w:tcPr>
                              <w:tcW w:w="960" w:type="dxa"/>
                              <w:tcBorders>
                                <w:top w:val="nil"/>
                                <w:left w:val="nil"/>
                                <w:bottom w:val="single" w:sz="4" w:space="0" w:color="000000"/>
                                <w:right w:val="single" w:sz="4" w:space="0" w:color="000000"/>
                              </w:tcBorders>
                              <w:shd w:val="clear" w:color="auto" w:fill="D9D9D9"/>
                              <w:vAlign w:val="bottom"/>
                            </w:tcPr>
                            <w:p w:rsidR="006B4617" w:rsidRPr="0008745C" w:rsidRDefault="006B4617" w:rsidP="00EF4983">
                              <w:pPr>
                                <w:spacing w:after="0" w:line="720" w:lineRule="auto"/>
                                <w:jc w:val="right"/>
                                <w:rPr>
                                  <w:rFonts w:ascii="Tahoma" w:eastAsia="Times New Roman" w:hAnsi="Tahoma" w:cs="Tahoma"/>
                                  <w:b/>
                                  <w:bCs/>
                                  <w:color w:val="333333"/>
                                  <w:sz w:val="17"/>
                                  <w:szCs w:val="17"/>
                                  <w:lang w:eastAsia="en-ZA"/>
                                </w:rPr>
                              </w:pPr>
                              <w:r w:rsidRPr="0008745C">
                                <w:rPr>
                                  <w:rFonts w:ascii="Tahoma" w:eastAsia="Times New Roman" w:hAnsi="Tahoma" w:cs="Tahoma"/>
                                  <w:b/>
                                  <w:bCs/>
                                  <w:color w:val="333333"/>
                                  <w:sz w:val="17"/>
                                  <w:szCs w:val="17"/>
                                  <w:lang w:eastAsia="en-ZA"/>
                                </w:rPr>
                                <w:t>386</w:t>
                              </w:r>
                            </w:p>
                          </w:tc>
                        </w:tr>
                        <w:tr w:rsidR="006B4617" w:rsidRPr="0008745C">
                          <w:trPr>
                            <w:trHeight w:val="300"/>
                          </w:trPr>
                          <w:tc>
                            <w:tcPr>
                              <w:tcW w:w="2420" w:type="dxa"/>
                              <w:tcBorders>
                                <w:top w:val="nil"/>
                                <w:left w:val="single" w:sz="4" w:space="0" w:color="000000"/>
                                <w:bottom w:val="single" w:sz="4" w:space="0" w:color="000000"/>
                                <w:right w:val="single" w:sz="4" w:space="0" w:color="000000"/>
                              </w:tcBorders>
                              <w:shd w:val="clear" w:color="000000" w:fill="404040"/>
                              <w:vAlign w:val="bottom"/>
                            </w:tcPr>
                            <w:p w:rsidR="006B4617" w:rsidRPr="0008745C" w:rsidRDefault="006B4617" w:rsidP="00EF4983">
                              <w:pPr>
                                <w:spacing w:after="0" w:line="720" w:lineRule="auto"/>
                                <w:rPr>
                                  <w:rFonts w:ascii="Tahoma" w:eastAsia="Times New Roman" w:hAnsi="Tahoma" w:cs="Tahoma"/>
                                  <w:b/>
                                  <w:bCs/>
                                  <w:color w:val="FFFFFF"/>
                                  <w:sz w:val="16"/>
                                  <w:szCs w:val="16"/>
                                  <w:lang w:eastAsia="en-ZA"/>
                                </w:rPr>
                              </w:pPr>
                              <w:r w:rsidRPr="0008745C">
                                <w:rPr>
                                  <w:rFonts w:ascii="Tahoma" w:eastAsia="Times New Roman" w:hAnsi="Tahoma" w:cs="Tahoma"/>
                                  <w:b/>
                                  <w:bCs/>
                                  <w:color w:val="FFFFFF"/>
                                  <w:sz w:val="16"/>
                                  <w:szCs w:val="16"/>
                                  <w:lang w:eastAsia="en-ZA"/>
                                </w:rPr>
                                <w:t>Rented</w:t>
                              </w:r>
                            </w:p>
                          </w:tc>
                          <w:tc>
                            <w:tcPr>
                              <w:tcW w:w="960" w:type="dxa"/>
                              <w:tcBorders>
                                <w:top w:val="nil"/>
                                <w:left w:val="nil"/>
                                <w:bottom w:val="single" w:sz="4" w:space="0" w:color="000000"/>
                                <w:right w:val="single" w:sz="4" w:space="0" w:color="000000"/>
                              </w:tcBorders>
                              <w:shd w:val="clear" w:color="auto" w:fill="D9D9D9"/>
                              <w:vAlign w:val="bottom"/>
                            </w:tcPr>
                            <w:p w:rsidR="006B4617" w:rsidRPr="0008745C" w:rsidRDefault="006B4617" w:rsidP="00EF4983">
                              <w:pPr>
                                <w:spacing w:after="0" w:line="720" w:lineRule="auto"/>
                                <w:jc w:val="right"/>
                                <w:rPr>
                                  <w:rFonts w:ascii="Tahoma" w:eastAsia="Times New Roman" w:hAnsi="Tahoma" w:cs="Tahoma"/>
                                  <w:b/>
                                  <w:bCs/>
                                  <w:color w:val="333333"/>
                                  <w:sz w:val="17"/>
                                  <w:szCs w:val="17"/>
                                  <w:lang w:eastAsia="en-ZA"/>
                                </w:rPr>
                              </w:pPr>
                              <w:r w:rsidRPr="0008745C">
                                <w:rPr>
                                  <w:rFonts w:ascii="Tahoma" w:eastAsia="Times New Roman" w:hAnsi="Tahoma" w:cs="Tahoma"/>
                                  <w:b/>
                                  <w:bCs/>
                                  <w:color w:val="333333"/>
                                  <w:sz w:val="17"/>
                                  <w:szCs w:val="17"/>
                                  <w:lang w:eastAsia="en-ZA"/>
                                </w:rPr>
                                <w:t>763</w:t>
                              </w:r>
                            </w:p>
                          </w:tc>
                        </w:tr>
                        <w:tr w:rsidR="006B4617" w:rsidRPr="0008745C">
                          <w:trPr>
                            <w:trHeight w:val="300"/>
                          </w:trPr>
                          <w:tc>
                            <w:tcPr>
                              <w:tcW w:w="2420" w:type="dxa"/>
                              <w:tcBorders>
                                <w:top w:val="nil"/>
                                <w:left w:val="single" w:sz="4" w:space="0" w:color="000000"/>
                                <w:bottom w:val="single" w:sz="4" w:space="0" w:color="000000"/>
                                <w:right w:val="single" w:sz="4" w:space="0" w:color="000000"/>
                              </w:tcBorders>
                              <w:shd w:val="clear" w:color="000000" w:fill="404040"/>
                              <w:vAlign w:val="bottom"/>
                            </w:tcPr>
                            <w:p w:rsidR="006B4617" w:rsidRPr="0008745C" w:rsidRDefault="006B4617" w:rsidP="00EF4983">
                              <w:pPr>
                                <w:spacing w:after="0" w:line="720" w:lineRule="auto"/>
                                <w:rPr>
                                  <w:rFonts w:ascii="Tahoma" w:eastAsia="Times New Roman" w:hAnsi="Tahoma" w:cs="Tahoma"/>
                                  <w:b/>
                                  <w:bCs/>
                                  <w:color w:val="FFFFFF"/>
                                  <w:sz w:val="16"/>
                                  <w:szCs w:val="16"/>
                                  <w:lang w:eastAsia="en-ZA"/>
                                </w:rPr>
                              </w:pPr>
                              <w:r w:rsidRPr="0008745C">
                                <w:rPr>
                                  <w:rFonts w:ascii="Tahoma" w:eastAsia="Times New Roman" w:hAnsi="Tahoma" w:cs="Tahoma"/>
                                  <w:b/>
                                  <w:bCs/>
                                  <w:color w:val="FFFFFF"/>
                                  <w:sz w:val="16"/>
                                  <w:szCs w:val="16"/>
                                  <w:lang w:eastAsia="en-ZA"/>
                                </w:rPr>
                                <w:t>Occupied rent-free</w:t>
                              </w:r>
                            </w:p>
                          </w:tc>
                          <w:tc>
                            <w:tcPr>
                              <w:tcW w:w="960" w:type="dxa"/>
                              <w:tcBorders>
                                <w:top w:val="nil"/>
                                <w:left w:val="nil"/>
                                <w:bottom w:val="single" w:sz="4" w:space="0" w:color="000000"/>
                                <w:right w:val="single" w:sz="4" w:space="0" w:color="000000"/>
                              </w:tcBorders>
                              <w:shd w:val="clear" w:color="auto" w:fill="D9D9D9"/>
                              <w:vAlign w:val="bottom"/>
                            </w:tcPr>
                            <w:p w:rsidR="006B4617" w:rsidRPr="0008745C" w:rsidRDefault="006B4617" w:rsidP="00EF4983">
                              <w:pPr>
                                <w:spacing w:after="0" w:line="720" w:lineRule="auto"/>
                                <w:jc w:val="right"/>
                                <w:rPr>
                                  <w:rFonts w:ascii="Tahoma" w:eastAsia="Times New Roman" w:hAnsi="Tahoma" w:cs="Tahoma"/>
                                  <w:b/>
                                  <w:bCs/>
                                  <w:color w:val="333333"/>
                                  <w:sz w:val="17"/>
                                  <w:szCs w:val="17"/>
                                  <w:lang w:eastAsia="en-ZA"/>
                                </w:rPr>
                              </w:pPr>
                              <w:r w:rsidRPr="0008745C">
                                <w:rPr>
                                  <w:rFonts w:ascii="Tahoma" w:eastAsia="Times New Roman" w:hAnsi="Tahoma" w:cs="Tahoma"/>
                                  <w:b/>
                                  <w:bCs/>
                                  <w:color w:val="333333"/>
                                  <w:sz w:val="17"/>
                                  <w:szCs w:val="17"/>
                                  <w:lang w:eastAsia="en-ZA"/>
                                </w:rPr>
                                <w:t>1 208</w:t>
                              </w:r>
                            </w:p>
                          </w:tc>
                        </w:tr>
                        <w:tr w:rsidR="006B4617" w:rsidRPr="0008745C">
                          <w:trPr>
                            <w:trHeight w:val="300"/>
                          </w:trPr>
                          <w:tc>
                            <w:tcPr>
                              <w:tcW w:w="2420" w:type="dxa"/>
                              <w:tcBorders>
                                <w:top w:val="nil"/>
                                <w:left w:val="single" w:sz="4" w:space="0" w:color="000000"/>
                                <w:bottom w:val="single" w:sz="4" w:space="0" w:color="000000"/>
                                <w:right w:val="single" w:sz="4" w:space="0" w:color="000000"/>
                              </w:tcBorders>
                              <w:shd w:val="clear" w:color="000000" w:fill="404040"/>
                              <w:vAlign w:val="bottom"/>
                            </w:tcPr>
                            <w:p w:rsidR="006B4617" w:rsidRPr="0008745C" w:rsidRDefault="006B4617" w:rsidP="00EF4983">
                              <w:pPr>
                                <w:spacing w:after="0" w:line="720" w:lineRule="auto"/>
                                <w:rPr>
                                  <w:rFonts w:ascii="Tahoma" w:eastAsia="Times New Roman" w:hAnsi="Tahoma" w:cs="Tahoma"/>
                                  <w:b/>
                                  <w:bCs/>
                                  <w:color w:val="FFFFFF"/>
                                  <w:sz w:val="16"/>
                                  <w:szCs w:val="16"/>
                                  <w:lang w:eastAsia="en-ZA"/>
                                </w:rPr>
                              </w:pPr>
                              <w:r w:rsidRPr="0008745C">
                                <w:rPr>
                                  <w:rFonts w:ascii="Tahoma" w:eastAsia="Times New Roman" w:hAnsi="Tahoma" w:cs="Tahoma"/>
                                  <w:b/>
                                  <w:bCs/>
                                  <w:color w:val="FFFFFF"/>
                                  <w:sz w:val="16"/>
                                  <w:szCs w:val="16"/>
                                  <w:lang w:eastAsia="en-ZA"/>
                                </w:rPr>
                                <w:t>Not applicable</w:t>
                              </w:r>
                            </w:p>
                          </w:tc>
                          <w:tc>
                            <w:tcPr>
                              <w:tcW w:w="960" w:type="dxa"/>
                              <w:tcBorders>
                                <w:top w:val="nil"/>
                                <w:left w:val="nil"/>
                                <w:bottom w:val="single" w:sz="4" w:space="0" w:color="000000"/>
                                <w:right w:val="single" w:sz="4" w:space="0" w:color="000000"/>
                              </w:tcBorders>
                              <w:shd w:val="clear" w:color="auto" w:fill="D9D9D9"/>
                              <w:vAlign w:val="bottom"/>
                            </w:tcPr>
                            <w:p w:rsidR="006B4617" w:rsidRPr="0008745C" w:rsidRDefault="006B4617" w:rsidP="00EF4983">
                              <w:pPr>
                                <w:spacing w:after="0" w:line="720" w:lineRule="auto"/>
                                <w:jc w:val="right"/>
                                <w:rPr>
                                  <w:rFonts w:ascii="Tahoma" w:eastAsia="Times New Roman" w:hAnsi="Tahoma" w:cs="Tahoma"/>
                                  <w:b/>
                                  <w:bCs/>
                                  <w:color w:val="333333"/>
                                  <w:sz w:val="17"/>
                                  <w:szCs w:val="17"/>
                                  <w:lang w:eastAsia="en-ZA"/>
                                </w:rPr>
                              </w:pPr>
                              <w:r w:rsidRPr="0008745C">
                                <w:rPr>
                                  <w:rFonts w:ascii="Tahoma" w:eastAsia="Times New Roman" w:hAnsi="Tahoma" w:cs="Tahoma"/>
                                  <w:b/>
                                  <w:bCs/>
                                  <w:color w:val="333333"/>
                                  <w:sz w:val="17"/>
                                  <w:szCs w:val="17"/>
                                  <w:lang w:eastAsia="en-ZA"/>
                                </w:rPr>
                                <w:t>285</w:t>
                              </w:r>
                            </w:p>
                          </w:tc>
                        </w:tr>
                      </w:tbl>
                      <w:p w:rsidR="006B4617" w:rsidRDefault="006B4617" w:rsidP="00EF4983"/>
                    </w:txbxContent>
                  </v:textbox>
                </v:shape>
              </w:pict>
            </w:r>
            <w:r w:rsidR="00EF4983" w:rsidRPr="00EB4AB5">
              <w:rPr>
                <w:rFonts w:asciiTheme="majorHAnsi" w:eastAsia="Times New Roman" w:hAnsiTheme="majorHAnsi" w:cs="Tahoma"/>
                <w:b/>
                <w:bCs/>
                <w:color w:val="333333"/>
                <w:sz w:val="24"/>
                <w:szCs w:val="24"/>
                <w:lang w:eastAsia="en-ZA"/>
              </w:rPr>
              <w:t>2 580</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CB0F04" w:rsidP="00EF4983">
            <w:pPr>
              <w:spacing w:after="0" w:line="240" w:lineRule="auto"/>
              <w:rPr>
                <w:rFonts w:asciiTheme="majorHAnsi" w:eastAsia="Times New Roman" w:hAnsiTheme="majorHAnsi" w:cs="Arial"/>
                <w:b/>
                <w:bCs/>
                <w:color w:val="FFFFFF"/>
                <w:sz w:val="24"/>
                <w:szCs w:val="24"/>
                <w:lang w:eastAsia="en-ZA"/>
              </w:rPr>
            </w:pPr>
            <w:r w:rsidRPr="00CB0F04">
              <w:rPr>
                <w:rFonts w:asciiTheme="majorHAnsi" w:hAnsiTheme="majorHAnsi" w:cs="Arial"/>
                <w:noProof/>
                <w:sz w:val="24"/>
                <w:szCs w:val="24"/>
                <w:lang w:val="en-US" w:eastAsia="zh-TW"/>
              </w:rPr>
              <w:pict>
                <v:shape id="_x0000_s1069" type="#_x0000_t186" style="position:absolute;margin-left:273.65pt;margin-top:540.1pt;width:375.6pt;height:119pt;rotation:90;z-index:251661312;mso-position-horizontal-relative:margin;mso-position-vertical-relative:page;mso-width-relative:margin;mso-height-relative:margin;v-text-anchor:middle" o:allowincell="f" filled="t" fillcolor="#1f497d" stroked="f" strokecolor="#5c83b4" strokeweight=".25pt">
                  <v:shadow opacity=".5"/>
                  <v:textbox style="mso-next-textbox:#_x0000_s1069;mso-fit-shape-to-text:t">
                    <w:txbxContent>
                      <w:p w:rsidR="006B4617" w:rsidRPr="009221A8" w:rsidRDefault="006B4617" w:rsidP="00EF4983">
                        <w:pPr>
                          <w:shd w:val="clear" w:color="auto" w:fill="A6A6A6"/>
                          <w:jc w:val="center"/>
                          <w:rPr>
                            <w:rFonts w:ascii="Arial" w:hAnsi="Arial" w:cs="Arial"/>
                            <w:sz w:val="20"/>
                            <w:szCs w:val="20"/>
                          </w:rPr>
                        </w:pPr>
                        <w:r w:rsidRPr="00577456">
                          <w:rPr>
                            <w:rFonts w:ascii="Cambria" w:hAnsi="Cambria" w:cs="Arial"/>
                            <w:sz w:val="24"/>
                            <w:szCs w:val="24"/>
                          </w:rPr>
                          <w:t>Although Constitutionally not a municipal core function, the Joe Morolong Municipality has acknowledge housing as a priority concern, and has engaged in various initiatives to strengthen the hands of the Northern Cape Provincial Government in providing housing to the local community</w:t>
                        </w:r>
                        <w:r>
                          <w:rPr>
                            <w:rFonts w:ascii="Arial" w:hAnsi="Arial" w:cs="Arial"/>
                            <w:sz w:val="20"/>
                            <w:szCs w:val="20"/>
                          </w:rPr>
                          <w:t>.</w:t>
                        </w:r>
                      </w:p>
                      <w:p w:rsidR="006B4617" w:rsidRPr="009221A8" w:rsidRDefault="006B4617" w:rsidP="00EF4983">
                        <w:pPr>
                          <w:shd w:val="clear" w:color="auto" w:fill="A6A6A6"/>
                          <w:spacing w:after="0" w:line="288" w:lineRule="auto"/>
                          <w:jc w:val="center"/>
                          <w:rPr>
                            <w:rFonts w:ascii="Cambria" w:eastAsia="Times New Roman" w:hAnsi="Cambria"/>
                            <w:i/>
                            <w:iCs/>
                            <w:color w:val="D3DFEE"/>
                            <w:sz w:val="28"/>
                            <w:szCs w:val="28"/>
                          </w:rPr>
                        </w:pPr>
                      </w:p>
                    </w:txbxContent>
                  </v:textbox>
                  <w10:wrap type="square" anchorx="margin" anchory="page"/>
                </v:shape>
              </w:pict>
            </w:r>
            <w:r w:rsidR="00EF4983" w:rsidRPr="00EB4AB5">
              <w:rPr>
                <w:rFonts w:asciiTheme="majorHAnsi" w:eastAsia="Times New Roman" w:hAnsiTheme="majorHAnsi" w:cs="Arial"/>
                <w:b/>
                <w:bCs/>
                <w:color w:val="FFFFFF"/>
                <w:sz w:val="24"/>
                <w:szCs w:val="24"/>
                <w:lang w:eastAsia="en-ZA"/>
              </w:rPr>
              <w:t>Two</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3 989</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Three</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3 279</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Four</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3 157</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Five</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2 267</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Six</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1 868</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Seven</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1 259</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Eight</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736</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Nine</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405</w:t>
            </w:r>
          </w:p>
        </w:tc>
      </w:tr>
      <w:tr w:rsidR="00EF4983" w:rsidRPr="00EB4AB5">
        <w:trPr>
          <w:trHeight w:val="300"/>
        </w:trPr>
        <w:tc>
          <w:tcPr>
            <w:tcW w:w="2704"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Over Ten</w:t>
            </w:r>
          </w:p>
        </w:tc>
        <w:tc>
          <w:tcPr>
            <w:tcW w:w="1134"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451</w:t>
            </w:r>
          </w:p>
        </w:tc>
      </w:tr>
      <w:tr w:rsidR="00EF4983" w:rsidRPr="00EB4AB5">
        <w:trPr>
          <w:trHeight w:val="315"/>
        </w:trPr>
        <w:tc>
          <w:tcPr>
            <w:tcW w:w="2704" w:type="dxa"/>
            <w:tcBorders>
              <w:top w:val="nil"/>
              <w:left w:val="single" w:sz="8" w:space="0" w:color="auto"/>
              <w:bottom w:val="single" w:sz="8" w:space="0" w:color="auto"/>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Not Applicable</w:t>
            </w:r>
          </w:p>
        </w:tc>
        <w:tc>
          <w:tcPr>
            <w:tcW w:w="1134"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282</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(Source: www.demarcation.co.za)</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Statistical Overview: Access to Housing</w:t>
      </w:r>
    </w:p>
    <w:tbl>
      <w:tblPr>
        <w:tblW w:w="6531" w:type="dxa"/>
        <w:tblInd w:w="98" w:type="dxa"/>
        <w:tblLook w:val="04A0"/>
      </w:tblPr>
      <w:tblGrid>
        <w:gridCol w:w="5548"/>
        <w:gridCol w:w="983"/>
      </w:tblGrid>
      <w:tr w:rsidR="00EF4983" w:rsidRPr="00EB4AB5">
        <w:trPr>
          <w:trHeight w:val="225"/>
        </w:trPr>
        <w:tc>
          <w:tcPr>
            <w:tcW w:w="5680" w:type="dxa"/>
            <w:tcBorders>
              <w:top w:val="single" w:sz="8" w:space="0" w:color="auto"/>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House or brick structure on a separate stand or yard</w:t>
            </w:r>
          </w:p>
        </w:tc>
        <w:tc>
          <w:tcPr>
            <w:tcW w:w="851" w:type="dxa"/>
            <w:tcBorders>
              <w:top w:val="single" w:sz="8" w:space="0" w:color="auto"/>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12,485</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Traditional dwelling/hut/structure made of traditional materials</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6,676</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Flat in block of flats</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42</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Town/cluster/semi=detached house (simplex; duplex; triplex)</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49</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House/flat/room in back yard</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34</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Informal dwelling/shack in back yard</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212</w:t>
            </w:r>
          </w:p>
        </w:tc>
      </w:tr>
      <w:tr w:rsidR="00EF4983" w:rsidRPr="00EB4AB5">
        <w:trPr>
          <w:trHeight w:val="225"/>
        </w:trPr>
        <w:tc>
          <w:tcPr>
            <w:tcW w:w="5680" w:type="dxa"/>
            <w:tcBorders>
              <w:top w:val="nil"/>
              <w:left w:val="single" w:sz="8" w:space="0" w:color="auto"/>
              <w:bottom w:val="single" w:sz="4" w:space="0" w:color="auto"/>
              <w:right w:val="single" w:sz="4" w:space="0" w:color="auto"/>
            </w:tcBorders>
            <w:shd w:val="clear" w:color="auto" w:fill="404040"/>
          </w:tcPr>
          <w:p w:rsidR="00EF4983" w:rsidRPr="00EB4AB5" w:rsidRDefault="00EF4983" w:rsidP="00EF4983">
            <w:pPr>
              <w:spacing w:after="0" w:line="360" w:lineRule="auto"/>
              <w:rPr>
                <w:rFonts w:asciiTheme="majorHAnsi" w:eastAsia="Times New Roman" w:hAnsiTheme="majorHAnsi"/>
                <w:b/>
                <w:color w:val="FFFFFF"/>
                <w:sz w:val="24"/>
                <w:szCs w:val="24"/>
              </w:rPr>
            </w:pPr>
            <w:r w:rsidRPr="00EB4AB5">
              <w:rPr>
                <w:rFonts w:asciiTheme="majorHAnsi" w:eastAsia="Times New Roman" w:hAnsiTheme="majorHAnsi"/>
                <w:b/>
                <w:color w:val="FFFFFF"/>
                <w:sz w:val="24"/>
                <w:szCs w:val="24"/>
              </w:rPr>
              <w:t>Informal dwelling/shack NOT in back yard</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439</w:t>
            </w:r>
          </w:p>
        </w:tc>
      </w:tr>
      <w:tr w:rsidR="00EF4983" w:rsidRPr="00EB4AB5" w:rsidTr="00117A66">
        <w:trPr>
          <w:trHeight w:val="225"/>
        </w:trPr>
        <w:tc>
          <w:tcPr>
            <w:tcW w:w="568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EEECE1" w:themeColor="background2"/>
                <w:sz w:val="24"/>
                <w:szCs w:val="24"/>
              </w:rPr>
            </w:pPr>
            <w:r w:rsidRPr="00117A66">
              <w:rPr>
                <w:rFonts w:asciiTheme="majorHAnsi" w:eastAsia="Times New Roman" w:hAnsiTheme="majorHAnsi"/>
                <w:b/>
                <w:color w:val="EEECE1" w:themeColor="background2"/>
                <w:sz w:val="24"/>
                <w:szCs w:val="24"/>
              </w:rPr>
              <w:t>Room/flatlet not in back yard but on shared property</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41</w:t>
            </w:r>
          </w:p>
        </w:tc>
      </w:tr>
      <w:tr w:rsidR="00EF4983" w:rsidRPr="00EB4AB5" w:rsidTr="00117A66">
        <w:trPr>
          <w:trHeight w:val="225"/>
        </w:trPr>
        <w:tc>
          <w:tcPr>
            <w:tcW w:w="568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EEECE1" w:themeColor="background2"/>
                <w:sz w:val="24"/>
                <w:szCs w:val="24"/>
              </w:rPr>
            </w:pPr>
            <w:r w:rsidRPr="00117A66">
              <w:rPr>
                <w:rFonts w:asciiTheme="majorHAnsi" w:eastAsia="Times New Roman" w:hAnsiTheme="majorHAnsi"/>
                <w:b/>
                <w:color w:val="EEECE1" w:themeColor="background2"/>
                <w:sz w:val="24"/>
                <w:szCs w:val="24"/>
              </w:rPr>
              <w:t>Caravan or tent</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18</w:t>
            </w:r>
          </w:p>
        </w:tc>
      </w:tr>
      <w:tr w:rsidR="00EF4983" w:rsidRPr="00EB4AB5" w:rsidTr="00117A66">
        <w:trPr>
          <w:trHeight w:val="225"/>
        </w:trPr>
        <w:tc>
          <w:tcPr>
            <w:tcW w:w="568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EEECE1" w:themeColor="background2"/>
                <w:sz w:val="24"/>
                <w:szCs w:val="24"/>
              </w:rPr>
            </w:pPr>
            <w:r w:rsidRPr="00117A66">
              <w:rPr>
                <w:rFonts w:asciiTheme="majorHAnsi" w:eastAsia="Times New Roman" w:hAnsiTheme="majorHAnsi"/>
                <w:b/>
                <w:color w:val="EEECE1" w:themeColor="background2"/>
                <w:sz w:val="24"/>
                <w:szCs w:val="24"/>
              </w:rPr>
              <w:t>Private ship/boat</w:t>
            </w:r>
          </w:p>
        </w:tc>
        <w:tc>
          <w:tcPr>
            <w:tcW w:w="851"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0</w:t>
            </w:r>
          </w:p>
        </w:tc>
      </w:tr>
      <w:tr w:rsidR="00EF4983" w:rsidRPr="00EB4AB5" w:rsidTr="00117A66">
        <w:trPr>
          <w:trHeight w:val="240"/>
        </w:trPr>
        <w:tc>
          <w:tcPr>
            <w:tcW w:w="5680" w:type="dxa"/>
            <w:tcBorders>
              <w:top w:val="nil"/>
              <w:left w:val="single" w:sz="8" w:space="0" w:color="auto"/>
              <w:bottom w:val="single" w:sz="8"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EEECE1" w:themeColor="background2"/>
                <w:sz w:val="24"/>
                <w:szCs w:val="24"/>
              </w:rPr>
            </w:pPr>
            <w:r w:rsidRPr="00117A66">
              <w:rPr>
                <w:rFonts w:asciiTheme="majorHAnsi" w:eastAsia="Times New Roman" w:hAnsiTheme="majorHAnsi"/>
                <w:b/>
                <w:color w:val="EEECE1" w:themeColor="background2"/>
                <w:sz w:val="24"/>
                <w:szCs w:val="24"/>
              </w:rPr>
              <w:t>Not applicable (institution)</w:t>
            </w:r>
          </w:p>
        </w:tc>
        <w:tc>
          <w:tcPr>
            <w:tcW w:w="851" w:type="dxa"/>
            <w:tcBorders>
              <w:top w:val="nil"/>
              <w:left w:val="nil"/>
              <w:bottom w:val="single" w:sz="8"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286</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(Source: www.demarcation.co.za)</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Statistical Overview: Access to public enmities</w:t>
      </w:r>
    </w:p>
    <w:tbl>
      <w:tblPr>
        <w:tblW w:w="6130" w:type="dxa"/>
        <w:tblInd w:w="98" w:type="dxa"/>
        <w:tblLook w:val="04A0"/>
      </w:tblPr>
      <w:tblGrid>
        <w:gridCol w:w="5410"/>
        <w:gridCol w:w="720"/>
      </w:tblGrid>
      <w:tr w:rsidR="00EF4983" w:rsidRPr="00EB4AB5" w:rsidTr="00117A66">
        <w:trPr>
          <w:trHeight w:val="225"/>
        </w:trPr>
        <w:tc>
          <w:tcPr>
            <w:tcW w:w="5410" w:type="dxa"/>
            <w:tcBorders>
              <w:top w:val="single" w:sz="8" w:space="0" w:color="auto"/>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FFFFFF" w:themeColor="background1"/>
                <w:sz w:val="24"/>
                <w:szCs w:val="24"/>
              </w:rPr>
            </w:pPr>
            <w:r w:rsidRPr="00117A66">
              <w:rPr>
                <w:rFonts w:asciiTheme="majorHAnsi" w:eastAsia="Times New Roman" w:hAnsiTheme="majorHAnsi"/>
                <w:b/>
                <w:color w:val="FFFFFF" w:themeColor="background1"/>
                <w:sz w:val="24"/>
                <w:szCs w:val="24"/>
              </w:rPr>
              <w:t>Number of clinics</w:t>
            </w:r>
          </w:p>
        </w:tc>
        <w:tc>
          <w:tcPr>
            <w:tcW w:w="720" w:type="dxa"/>
            <w:tcBorders>
              <w:top w:val="single" w:sz="8" w:space="0" w:color="auto"/>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27</w:t>
            </w:r>
          </w:p>
        </w:tc>
      </w:tr>
      <w:tr w:rsidR="00EF4983" w:rsidRPr="00EB4AB5" w:rsidTr="00117A66">
        <w:trPr>
          <w:trHeight w:val="225"/>
        </w:trPr>
        <w:tc>
          <w:tcPr>
            <w:tcW w:w="541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DE0CD8" w:rsidP="00EF4983">
            <w:pPr>
              <w:spacing w:after="0" w:line="360" w:lineRule="auto"/>
              <w:rPr>
                <w:rFonts w:asciiTheme="majorHAnsi" w:eastAsia="Times New Roman" w:hAnsiTheme="majorHAnsi"/>
                <w:b/>
                <w:color w:val="FFFFFF" w:themeColor="background1"/>
                <w:sz w:val="24"/>
                <w:szCs w:val="24"/>
              </w:rPr>
            </w:pPr>
            <w:r>
              <w:rPr>
                <w:rFonts w:asciiTheme="majorHAnsi" w:eastAsia="Times New Roman" w:hAnsiTheme="majorHAnsi"/>
                <w:b/>
                <w:color w:val="FFFFFF" w:themeColor="background1"/>
                <w:sz w:val="24"/>
                <w:szCs w:val="24"/>
              </w:rPr>
              <w:t>Number of health centres</w:t>
            </w:r>
          </w:p>
        </w:tc>
        <w:tc>
          <w:tcPr>
            <w:tcW w:w="720" w:type="dxa"/>
            <w:tcBorders>
              <w:top w:val="nil"/>
              <w:left w:val="nil"/>
              <w:bottom w:val="single" w:sz="4" w:space="0" w:color="auto"/>
              <w:right w:val="single" w:sz="8" w:space="0" w:color="auto"/>
            </w:tcBorders>
            <w:shd w:val="clear" w:color="auto" w:fill="D9D9D9"/>
            <w:noWrap/>
          </w:tcPr>
          <w:p w:rsidR="00EF4983" w:rsidRPr="00EB4AB5" w:rsidRDefault="00DE0CD8" w:rsidP="00EF4983">
            <w:pPr>
              <w:spacing w:after="0" w:line="360" w:lineRule="auto"/>
              <w:jc w:val="right"/>
              <w:rPr>
                <w:rFonts w:asciiTheme="majorHAnsi" w:eastAsia="Times New Roman" w:hAnsiTheme="majorHAnsi"/>
                <w:b/>
                <w:color w:val="000000"/>
                <w:sz w:val="24"/>
                <w:szCs w:val="24"/>
              </w:rPr>
            </w:pPr>
            <w:r>
              <w:rPr>
                <w:rFonts w:asciiTheme="majorHAnsi" w:eastAsia="Times New Roman" w:hAnsiTheme="majorHAnsi"/>
                <w:b/>
                <w:color w:val="000000"/>
                <w:sz w:val="24"/>
                <w:szCs w:val="24"/>
              </w:rPr>
              <w:t>3</w:t>
            </w:r>
          </w:p>
        </w:tc>
      </w:tr>
      <w:tr w:rsidR="00EF4983" w:rsidRPr="00EB4AB5" w:rsidTr="00117A66">
        <w:trPr>
          <w:trHeight w:val="225"/>
        </w:trPr>
        <w:tc>
          <w:tcPr>
            <w:tcW w:w="541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FFFFFF" w:themeColor="background1"/>
                <w:sz w:val="24"/>
                <w:szCs w:val="24"/>
              </w:rPr>
            </w:pPr>
            <w:r w:rsidRPr="00117A66">
              <w:rPr>
                <w:rFonts w:asciiTheme="majorHAnsi" w:eastAsia="Times New Roman" w:hAnsiTheme="majorHAnsi"/>
                <w:b/>
                <w:color w:val="FFFFFF" w:themeColor="background1"/>
                <w:sz w:val="24"/>
                <w:szCs w:val="24"/>
              </w:rPr>
              <w:t>Number of libraries</w:t>
            </w:r>
          </w:p>
        </w:tc>
        <w:tc>
          <w:tcPr>
            <w:tcW w:w="720" w:type="dxa"/>
            <w:tcBorders>
              <w:top w:val="nil"/>
              <w:left w:val="nil"/>
              <w:bottom w:val="single" w:sz="4" w:space="0" w:color="auto"/>
              <w:right w:val="single" w:sz="8" w:space="0" w:color="auto"/>
            </w:tcBorders>
            <w:shd w:val="clear" w:color="auto" w:fill="D9D9D9"/>
            <w:noWrap/>
          </w:tcPr>
          <w:p w:rsidR="00EF4983" w:rsidRPr="00EB4AB5" w:rsidRDefault="00EF4983"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2</w:t>
            </w:r>
          </w:p>
        </w:tc>
      </w:tr>
      <w:tr w:rsidR="00EF4983" w:rsidRPr="00EB4AB5" w:rsidTr="00117A66">
        <w:trPr>
          <w:trHeight w:val="225"/>
        </w:trPr>
        <w:tc>
          <w:tcPr>
            <w:tcW w:w="541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FFFFFF" w:themeColor="background1"/>
                <w:sz w:val="24"/>
                <w:szCs w:val="24"/>
              </w:rPr>
            </w:pPr>
            <w:r w:rsidRPr="00117A66">
              <w:rPr>
                <w:rFonts w:asciiTheme="majorHAnsi" w:eastAsia="Times New Roman" w:hAnsiTheme="majorHAnsi"/>
                <w:b/>
                <w:color w:val="FFFFFF" w:themeColor="background1"/>
                <w:sz w:val="24"/>
                <w:szCs w:val="24"/>
              </w:rPr>
              <w:t>Number of community halls</w:t>
            </w:r>
          </w:p>
        </w:tc>
        <w:tc>
          <w:tcPr>
            <w:tcW w:w="720" w:type="dxa"/>
            <w:tcBorders>
              <w:top w:val="nil"/>
              <w:left w:val="nil"/>
              <w:bottom w:val="single" w:sz="4" w:space="0" w:color="auto"/>
              <w:right w:val="single" w:sz="8" w:space="0" w:color="auto"/>
            </w:tcBorders>
            <w:shd w:val="clear" w:color="auto" w:fill="D9D9D9"/>
            <w:noWrap/>
          </w:tcPr>
          <w:p w:rsidR="00EF4983" w:rsidRPr="00EB4AB5" w:rsidRDefault="00D54340" w:rsidP="00EF4983">
            <w:pPr>
              <w:spacing w:after="0" w:line="360" w:lineRule="auto"/>
              <w:jc w:val="right"/>
              <w:rPr>
                <w:rFonts w:asciiTheme="majorHAnsi" w:eastAsia="Times New Roman" w:hAnsiTheme="majorHAnsi"/>
                <w:b/>
                <w:color w:val="000000"/>
                <w:sz w:val="24"/>
                <w:szCs w:val="24"/>
              </w:rPr>
            </w:pPr>
            <w:r w:rsidRPr="00EB4AB5">
              <w:rPr>
                <w:rFonts w:asciiTheme="majorHAnsi" w:eastAsia="Times New Roman" w:hAnsiTheme="majorHAnsi"/>
                <w:b/>
                <w:color w:val="000000"/>
                <w:sz w:val="24"/>
                <w:szCs w:val="24"/>
              </w:rPr>
              <w:t>12</w:t>
            </w:r>
          </w:p>
        </w:tc>
      </w:tr>
      <w:tr w:rsidR="00EF4983" w:rsidRPr="00EB4AB5" w:rsidTr="00117A66">
        <w:trPr>
          <w:trHeight w:val="225"/>
        </w:trPr>
        <w:tc>
          <w:tcPr>
            <w:tcW w:w="5410" w:type="dxa"/>
            <w:tcBorders>
              <w:top w:val="nil"/>
              <w:left w:val="single" w:sz="8" w:space="0" w:color="auto"/>
              <w:bottom w:val="single" w:sz="4" w:space="0" w:color="auto"/>
              <w:right w:val="single" w:sz="4" w:space="0" w:color="auto"/>
            </w:tcBorders>
            <w:shd w:val="clear" w:color="auto" w:fill="808080" w:themeFill="background1" w:themeFillShade="80"/>
          </w:tcPr>
          <w:p w:rsidR="00EF4983" w:rsidRPr="00117A66" w:rsidRDefault="00EF4983" w:rsidP="00EF4983">
            <w:pPr>
              <w:spacing w:after="0" w:line="360" w:lineRule="auto"/>
              <w:rPr>
                <w:rFonts w:asciiTheme="majorHAnsi" w:eastAsia="Times New Roman" w:hAnsiTheme="majorHAnsi"/>
                <w:b/>
                <w:color w:val="FFFFFF" w:themeColor="background1"/>
                <w:sz w:val="24"/>
                <w:szCs w:val="24"/>
              </w:rPr>
            </w:pPr>
            <w:r w:rsidRPr="00117A66">
              <w:rPr>
                <w:rFonts w:asciiTheme="majorHAnsi" w:eastAsia="Times New Roman" w:hAnsiTheme="majorHAnsi"/>
                <w:b/>
                <w:color w:val="FFFFFF" w:themeColor="background1"/>
                <w:sz w:val="24"/>
                <w:szCs w:val="24"/>
              </w:rPr>
              <w:t>Number of police stations</w:t>
            </w:r>
          </w:p>
        </w:tc>
        <w:tc>
          <w:tcPr>
            <w:tcW w:w="720" w:type="dxa"/>
            <w:tcBorders>
              <w:top w:val="nil"/>
              <w:left w:val="nil"/>
              <w:bottom w:val="single" w:sz="4" w:space="0" w:color="auto"/>
              <w:right w:val="single" w:sz="8" w:space="0" w:color="auto"/>
            </w:tcBorders>
            <w:shd w:val="clear" w:color="auto" w:fill="D9D9D9"/>
            <w:noWrap/>
          </w:tcPr>
          <w:p w:rsidR="00EF4983" w:rsidRPr="00EB4AB5" w:rsidRDefault="00DE0CD8" w:rsidP="00EF4983">
            <w:pPr>
              <w:spacing w:after="0" w:line="360" w:lineRule="auto"/>
              <w:jc w:val="right"/>
              <w:rPr>
                <w:rFonts w:asciiTheme="majorHAnsi" w:eastAsia="Times New Roman" w:hAnsiTheme="majorHAnsi"/>
                <w:b/>
                <w:color w:val="000000"/>
                <w:sz w:val="24"/>
                <w:szCs w:val="24"/>
              </w:rPr>
            </w:pPr>
            <w:r>
              <w:rPr>
                <w:rFonts w:asciiTheme="majorHAnsi" w:eastAsia="Times New Roman" w:hAnsiTheme="majorHAnsi"/>
                <w:b/>
                <w:color w:val="000000"/>
                <w:sz w:val="24"/>
                <w:szCs w:val="24"/>
              </w:rPr>
              <w:t>5</w:t>
            </w:r>
          </w:p>
        </w:tc>
      </w:tr>
    </w:tbl>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It must be accepted that the pattern expressed in the National Spatial Development Perspective (NSDP), namely that the spatial patter of the national spatial economy will remain static, and dominated by the metropolitan areas and their immediate surroundings. This implies that the economic growth potential of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will in all likelihood be limited for the foreseeable future. </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This situation is worsened by the apparent trend identified in the NSDP, namely that, in terms of the poverty gap and unemployment have shown trend to worsened in key localities, especially in rural districts. It must be accepted that this trend will be reflected in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municipal area as well.</w:t>
      </w:r>
    </w:p>
    <w:p w:rsidR="00EF4983" w:rsidRDefault="00EF4983" w:rsidP="00EF4983">
      <w:pPr>
        <w:rPr>
          <w:rFonts w:asciiTheme="majorHAnsi" w:hAnsiTheme="majorHAnsi" w:cs="Arial"/>
          <w:sz w:val="24"/>
          <w:szCs w:val="24"/>
        </w:rPr>
      </w:pPr>
      <w:r w:rsidRPr="00EB4AB5">
        <w:rPr>
          <w:rFonts w:asciiTheme="majorHAnsi" w:hAnsiTheme="majorHAnsi" w:cs="Arial"/>
          <w:sz w:val="24"/>
          <w:szCs w:val="24"/>
        </w:rPr>
        <w:t xml:space="preserve">Although no specific statistics is available to focus on the HIV/Aids prevalence rate in </w:t>
      </w:r>
      <w:r w:rsidR="00544775" w:rsidRPr="00EB4AB5">
        <w:rPr>
          <w:rFonts w:asciiTheme="majorHAnsi" w:hAnsiTheme="majorHAnsi" w:cs="Arial"/>
          <w:sz w:val="24"/>
          <w:szCs w:val="24"/>
        </w:rPr>
        <w:t xml:space="preserve">Joe Morolong </w:t>
      </w:r>
      <w:r w:rsidRPr="00EB4AB5">
        <w:rPr>
          <w:rFonts w:asciiTheme="majorHAnsi" w:hAnsiTheme="majorHAnsi" w:cs="Arial"/>
          <w:sz w:val="24"/>
          <w:szCs w:val="24"/>
        </w:rPr>
        <w:t>Municipality, a relevant trend analysis could be made by looking at trends in the North West (in which jurisdiction the Municipality previously felled) and the Northern Cape; These are as follows:</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Figure / Table: HIV/Aids Prevalence</w:t>
      </w:r>
    </w:p>
    <w:tbl>
      <w:tblPr>
        <w:tblW w:w="9087" w:type="dxa"/>
        <w:tblInd w:w="93" w:type="dxa"/>
        <w:tblLook w:val="04A0"/>
      </w:tblPr>
      <w:tblGrid>
        <w:gridCol w:w="1241"/>
        <w:gridCol w:w="1440"/>
        <w:gridCol w:w="1440"/>
        <w:gridCol w:w="1440"/>
        <w:gridCol w:w="1440"/>
        <w:gridCol w:w="1440"/>
        <w:gridCol w:w="1440"/>
      </w:tblGrid>
      <w:tr w:rsidR="00EF4983" w:rsidRPr="00EB4AB5">
        <w:trPr>
          <w:trHeight w:val="690"/>
        </w:trPr>
        <w:tc>
          <w:tcPr>
            <w:tcW w:w="1939" w:type="dxa"/>
            <w:tcBorders>
              <w:top w:val="single" w:sz="8" w:space="0" w:color="auto"/>
              <w:left w:val="single" w:sz="8" w:space="0" w:color="auto"/>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Province</w:t>
            </w:r>
          </w:p>
        </w:tc>
        <w:tc>
          <w:tcPr>
            <w:tcW w:w="1191" w:type="dxa"/>
            <w:tcBorders>
              <w:top w:val="single" w:sz="8" w:space="0" w:color="auto"/>
              <w:left w:val="nil"/>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2001 prevalence %</w:t>
            </w:r>
          </w:p>
        </w:tc>
        <w:tc>
          <w:tcPr>
            <w:tcW w:w="1191" w:type="dxa"/>
            <w:tcBorders>
              <w:top w:val="single" w:sz="8" w:space="0" w:color="auto"/>
              <w:left w:val="nil"/>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2002 prevalence %</w:t>
            </w:r>
          </w:p>
        </w:tc>
        <w:tc>
          <w:tcPr>
            <w:tcW w:w="1192" w:type="dxa"/>
            <w:tcBorders>
              <w:top w:val="single" w:sz="8" w:space="0" w:color="auto"/>
              <w:left w:val="nil"/>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2003 prevalence %</w:t>
            </w:r>
          </w:p>
        </w:tc>
        <w:tc>
          <w:tcPr>
            <w:tcW w:w="1191" w:type="dxa"/>
            <w:tcBorders>
              <w:top w:val="single" w:sz="8" w:space="0" w:color="auto"/>
              <w:left w:val="nil"/>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2004 prevalence %</w:t>
            </w:r>
          </w:p>
        </w:tc>
        <w:tc>
          <w:tcPr>
            <w:tcW w:w="1191" w:type="dxa"/>
            <w:tcBorders>
              <w:top w:val="single" w:sz="8" w:space="0" w:color="auto"/>
              <w:left w:val="nil"/>
              <w:bottom w:val="single" w:sz="4" w:space="0" w:color="auto"/>
              <w:right w:val="single" w:sz="4" w:space="0" w:color="auto"/>
            </w:tcBorders>
            <w:shd w:val="clear" w:color="000000" w:fill="404040"/>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2005 prevalence %</w:t>
            </w:r>
          </w:p>
        </w:tc>
        <w:tc>
          <w:tcPr>
            <w:tcW w:w="1192" w:type="dxa"/>
            <w:tcBorders>
              <w:top w:val="single" w:sz="8" w:space="0" w:color="auto"/>
              <w:left w:val="nil"/>
              <w:bottom w:val="single" w:sz="4" w:space="0" w:color="auto"/>
              <w:right w:val="single" w:sz="8" w:space="0" w:color="auto"/>
            </w:tcBorders>
            <w:shd w:val="clear" w:color="000000" w:fill="404040"/>
            <w:vAlign w:val="bottom"/>
          </w:tcPr>
          <w:p w:rsidR="00EF4983" w:rsidRPr="00EB4AB5" w:rsidRDefault="00096E0C" w:rsidP="00EF4983">
            <w:pPr>
              <w:spacing w:after="0" w:line="240" w:lineRule="auto"/>
              <w:rPr>
                <w:rFonts w:asciiTheme="majorHAnsi" w:eastAsia="Times New Roman" w:hAnsiTheme="majorHAnsi" w:cs="Arial"/>
                <w:b/>
                <w:bCs/>
                <w:color w:val="FFFFFF"/>
                <w:sz w:val="24"/>
                <w:szCs w:val="24"/>
                <w:lang w:eastAsia="en-ZA"/>
              </w:rPr>
            </w:pPr>
            <w:r>
              <w:rPr>
                <w:rFonts w:asciiTheme="majorHAnsi" w:eastAsia="Times New Roman" w:hAnsiTheme="majorHAnsi" w:cs="Arial"/>
                <w:b/>
                <w:bCs/>
                <w:color w:val="FFFFFF"/>
                <w:sz w:val="24"/>
                <w:szCs w:val="24"/>
                <w:lang w:eastAsia="en-ZA"/>
              </w:rPr>
              <w:t>2010</w:t>
            </w:r>
            <w:r w:rsidR="00EF4983" w:rsidRPr="00EB4AB5">
              <w:rPr>
                <w:rFonts w:asciiTheme="majorHAnsi" w:eastAsia="Times New Roman" w:hAnsiTheme="majorHAnsi" w:cs="Arial"/>
                <w:b/>
                <w:bCs/>
                <w:color w:val="FFFFFF"/>
                <w:sz w:val="24"/>
                <w:szCs w:val="24"/>
                <w:lang w:eastAsia="en-ZA"/>
              </w:rPr>
              <w:t xml:space="preserve"> prevalence %</w:t>
            </w:r>
          </w:p>
        </w:tc>
      </w:tr>
      <w:tr w:rsidR="00EF4983" w:rsidRPr="00EB4AB5">
        <w:trPr>
          <w:trHeight w:val="465"/>
        </w:trPr>
        <w:tc>
          <w:tcPr>
            <w:tcW w:w="1939" w:type="dxa"/>
            <w:tcBorders>
              <w:top w:val="nil"/>
              <w:left w:val="single" w:sz="8" w:space="0" w:color="auto"/>
              <w:bottom w:val="single" w:sz="4" w:space="0" w:color="auto"/>
              <w:right w:val="single" w:sz="4" w:space="0" w:color="auto"/>
            </w:tcBorders>
            <w:shd w:val="clear" w:color="000000" w:fill="A5A5A5"/>
            <w:vAlign w:val="bottom"/>
          </w:tcPr>
          <w:p w:rsidR="00EF4983" w:rsidRPr="00EB4AB5" w:rsidRDefault="00EF4983" w:rsidP="00EF4983">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North West</w:t>
            </w:r>
          </w:p>
        </w:tc>
        <w:tc>
          <w:tcPr>
            <w:tcW w:w="1191" w:type="dxa"/>
            <w:tcBorders>
              <w:top w:val="nil"/>
              <w:left w:val="nil"/>
              <w:bottom w:val="single" w:sz="4"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25.2</w:t>
            </w:r>
          </w:p>
        </w:tc>
        <w:tc>
          <w:tcPr>
            <w:tcW w:w="1191" w:type="dxa"/>
            <w:tcBorders>
              <w:top w:val="nil"/>
              <w:left w:val="nil"/>
              <w:bottom w:val="single" w:sz="4" w:space="0" w:color="auto"/>
              <w:right w:val="single" w:sz="4" w:space="0" w:color="auto"/>
            </w:tcBorders>
            <w:shd w:val="clear" w:color="000000" w:fill="BFBFBF"/>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26.2</w:t>
            </w:r>
          </w:p>
        </w:tc>
        <w:tc>
          <w:tcPr>
            <w:tcW w:w="1192" w:type="dxa"/>
            <w:tcBorders>
              <w:top w:val="nil"/>
              <w:left w:val="nil"/>
              <w:bottom w:val="single" w:sz="4"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29.9</w:t>
            </w:r>
          </w:p>
        </w:tc>
        <w:tc>
          <w:tcPr>
            <w:tcW w:w="1191" w:type="dxa"/>
            <w:tcBorders>
              <w:top w:val="nil"/>
              <w:left w:val="nil"/>
              <w:bottom w:val="single" w:sz="4" w:space="0" w:color="auto"/>
              <w:right w:val="single" w:sz="4" w:space="0" w:color="auto"/>
            </w:tcBorders>
            <w:shd w:val="clear" w:color="000000" w:fill="BFBFBF"/>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26.7</w:t>
            </w:r>
          </w:p>
        </w:tc>
        <w:tc>
          <w:tcPr>
            <w:tcW w:w="1191" w:type="dxa"/>
            <w:tcBorders>
              <w:top w:val="nil"/>
              <w:left w:val="nil"/>
              <w:bottom w:val="single" w:sz="4"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31.8</w:t>
            </w:r>
          </w:p>
        </w:tc>
        <w:tc>
          <w:tcPr>
            <w:tcW w:w="1192" w:type="dxa"/>
            <w:tcBorders>
              <w:top w:val="nil"/>
              <w:left w:val="nil"/>
              <w:bottom w:val="single" w:sz="4" w:space="0" w:color="auto"/>
              <w:right w:val="single" w:sz="8" w:space="0" w:color="auto"/>
            </w:tcBorders>
            <w:shd w:val="clear" w:color="000000" w:fill="BFBFBF"/>
            <w:vAlign w:val="bottom"/>
          </w:tcPr>
          <w:p w:rsidR="00EF4983" w:rsidRPr="00EB4AB5" w:rsidRDefault="00096E0C" w:rsidP="00EF4983">
            <w:pPr>
              <w:spacing w:after="0" w:line="240" w:lineRule="auto"/>
              <w:jc w:val="right"/>
              <w:rPr>
                <w:rFonts w:asciiTheme="majorHAnsi" w:eastAsia="Times New Roman" w:hAnsiTheme="majorHAnsi" w:cs="Arial"/>
                <w:iCs/>
                <w:color w:val="000000"/>
                <w:sz w:val="24"/>
                <w:szCs w:val="24"/>
                <w:lang w:eastAsia="en-ZA"/>
              </w:rPr>
            </w:pPr>
            <w:r>
              <w:rPr>
                <w:rFonts w:asciiTheme="majorHAnsi" w:eastAsia="Times New Roman" w:hAnsiTheme="majorHAnsi" w:cs="Arial"/>
                <w:iCs/>
                <w:color w:val="000000"/>
                <w:sz w:val="24"/>
                <w:szCs w:val="24"/>
                <w:lang w:eastAsia="en-ZA"/>
              </w:rPr>
              <w:t>32</w:t>
            </w:r>
          </w:p>
        </w:tc>
      </w:tr>
      <w:tr w:rsidR="00EF4983" w:rsidRPr="00EB4AB5">
        <w:trPr>
          <w:trHeight w:val="480"/>
        </w:trPr>
        <w:tc>
          <w:tcPr>
            <w:tcW w:w="1939" w:type="dxa"/>
            <w:tcBorders>
              <w:top w:val="nil"/>
              <w:left w:val="single" w:sz="8" w:space="0" w:color="auto"/>
              <w:bottom w:val="single" w:sz="8" w:space="0" w:color="auto"/>
              <w:right w:val="single" w:sz="4" w:space="0" w:color="auto"/>
            </w:tcBorders>
            <w:shd w:val="clear" w:color="000000" w:fill="A5A5A5"/>
            <w:vAlign w:val="bottom"/>
          </w:tcPr>
          <w:p w:rsidR="00EF4983" w:rsidRPr="00EB4AB5" w:rsidRDefault="00EF4983" w:rsidP="00EF4983">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Northern Cape</w:t>
            </w:r>
          </w:p>
        </w:tc>
        <w:tc>
          <w:tcPr>
            <w:tcW w:w="1191" w:type="dxa"/>
            <w:tcBorders>
              <w:top w:val="nil"/>
              <w:left w:val="nil"/>
              <w:bottom w:val="single" w:sz="8"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15.9</w:t>
            </w:r>
          </w:p>
        </w:tc>
        <w:tc>
          <w:tcPr>
            <w:tcW w:w="1191" w:type="dxa"/>
            <w:tcBorders>
              <w:top w:val="nil"/>
              <w:left w:val="nil"/>
              <w:bottom w:val="single" w:sz="8" w:space="0" w:color="auto"/>
              <w:right w:val="single" w:sz="4" w:space="0" w:color="auto"/>
            </w:tcBorders>
            <w:shd w:val="clear" w:color="000000" w:fill="BFBFBF"/>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15.1</w:t>
            </w:r>
          </w:p>
        </w:tc>
        <w:tc>
          <w:tcPr>
            <w:tcW w:w="1192" w:type="dxa"/>
            <w:tcBorders>
              <w:top w:val="nil"/>
              <w:left w:val="nil"/>
              <w:bottom w:val="single" w:sz="8"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16.7</w:t>
            </w:r>
          </w:p>
        </w:tc>
        <w:tc>
          <w:tcPr>
            <w:tcW w:w="1191" w:type="dxa"/>
            <w:tcBorders>
              <w:top w:val="nil"/>
              <w:left w:val="nil"/>
              <w:bottom w:val="single" w:sz="8" w:space="0" w:color="auto"/>
              <w:right w:val="single" w:sz="4" w:space="0" w:color="auto"/>
            </w:tcBorders>
            <w:shd w:val="clear" w:color="000000" w:fill="BFBFBF"/>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17.6</w:t>
            </w:r>
          </w:p>
        </w:tc>
        <w:tc>
          <w:tcPr>
            <w:tcW w:w="1191" w:type="dxa"/>
            <w:tcBorders>
              <w:top w:val="nil"/>
              <w:left w:val="nil"/>
              <w:bottom w:val="single" w:sz="8" w:space="0" w:color="auto"/>
              <w:right w:val="single" w:sz="4" w:space="0" w:color="auto"/>
            </w:tcBorders>
            <w:shd w:val="clear" w:color="auto" w:fill="auto"/>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18.5</w:t>
            </w:r>
          </w:p>
        </w:tc>
        <w:tc>
          <w:tcPr>
            <w:tcW w:w="1192" w:type="dxa"/>
            <w:tcBorders>
              <w:top w:val="nil"/>
              <w:left w:val="nil"/>
              <w:bottom w:val="single" w:sz="8" w:space="0" w:color="auto"/>
              <w:right w:val="single" w:sz="8" w:space="0" w:color="auto"/>
            </w:tcBorders>
            <w:shd w:val="clear" w:color="000000" w:fill="BFBFBF"/>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15.6</w:t>
            </w:r>
          </w:p>
        </w:tc>
      </w:tr>
    </w:tbl>
    <w:p w:rsidR="00EF4983" w:rsidRPr="00EB4AB5" w:rsidRDefault="00EF4983" w:rsidP="00EF4983">
      <w:pPr>
        <w:rPr>
          <w:rFonts w:asciiTheme="majorHAnsi" w:hAnsiTheme="majorHAnsi" w:cs="Arial"/>
          <w:sz w:val="24"/>
          <w:szCs w:val="24"/>
        </w:rPr>
      </w:pPr>
    </w:p>
    <w:tbl>
      <w:tblPr>
        <w:tblW w:w="9087" w:type="dxa"/>
        <w:tblInd w:w="93" w:type="dxa"/>
        <w:tblLook w:val="04A0"/>
      </w:tblPr>
      <w:tblGrid>
        <w:gridCol w:w="4268"/>
        <w:gridCol w:w="1276"/>
        <w:gridCol w:w="1241"/>
        <w:gridCol w:w="1275"/>
        <w:gridCol w:w="1241"/>
      </w:tblGrid>
      <w:tr w:rsidR="00EF4983" w:rsidRPr="00EB4AB5">
        <w:trPr>
          <w:trHeight w:val="300"/>
        </w:trPr>
        <w:tc>
          <w:tcPr>
            <w:tcW w:w="6678" w:type="dxa"/>
            <w:gridSpan w:val="3"/>
            <w:tcBorders>
              <w:top w:val="single" w:sz="8" w:space="0" w:color="auto"/>
              <w:left w:val="single" w:sz="8" w:space="0" w:color="auto"/>
              <w:bottom w:val="single" w:sz="4" w:space="0" w:color="auto"/>
              <w:right w:val="single" w:sz="4" w:space="0" w:color="000000"/>
            </w:tcBorders>
            <w:shd w:val="clear" w:color="000000" w:fill="404040"/>
            <w:noWrap/>
            <w:vAlign w:val="bottom"/>
          </w:tcPr>
          <w:p w:rsidR="00EF4983" w:rsidRPr="00EB4AB5" w:rsidRDefault="00EF4983" w:rsidP="00EF4983">
            <w:pPr>
              <w:spacing w:after="0" w:line="240" w:lineRule="auto"/>
              <w:jc w:val="center"/>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 </w:t>
            </w:r>
          </w:p>
        </w:tc>
        <w:tc>
          <w:tcPr>
            <w:tcW w:w="1275" w:type="dxa"/>
            <w:tcBorders>
              <w:top w:val="single" w:sz="8" w:space="0" w:color="auto"/>
              <w:left w:val="nil"/>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North West</w:t>
            </w:r>
          </w:p>
        </w:tc>
        <w:tc>
          <w:tcPr>
            <w:tcW w:w="1134" w:type="dxa"/>
            <w:tcBorders>
              <w:top w:val="single" w:sz="8" w:space="0" w:color="auto"/>
              <w:left w:val="nil"/>
              <w:bottom w:val="single" w:sz="4" w:space="0" w:color="auto"/>
              <w:right w:val="single" w:sz="8"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Northern Cape</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 </w:t>
            </w:r>
          </w:p>
        </w:tc>
        <w:tc>
          <w:tcPr>
            <w:tcW w:w="1276" w:type="dxa"/>
            <w:tcBorders>
              <w:top w:val="nil"/>
              <w:left w:val="nil"/>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North West</w:t>
            </w:r>
          </w:p>
        </w:tc>
        <w:tc>
          <w:tcPr>
            <w:tcW w:w="1134" w:type="dxa"/>
            <w:tcBorders>
              <w:top w:val="nil"/>
              <w:left w:val="nil"/>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Northern Cape</w:t>
            </w:r>
          </w:p>
        </w:tc>
        <w:tc>
          <w:tcPr>
            <w:tcW w:w="1275" w:type="dxa"/>
            <w:tcBorders>
              <w:top w:val="nil"/>
              <w:left w:val="nil"/>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Year-on-year growth / decline</w:t>
            </w:r>
          </w:p>
        </w:tc>
        <w:tc>
          <w:tcPr>
            <w:tcW w:w="1134" w:type="dxa"/>
            <w:tcBorders>
              <w:top w:val="nil"/>
              <w:left w:val="nil"/>
              <w:bottom w:val="single" w:sz="4" w:space="0" w:color="auto"/>
              <w:right w:val="single" w:sz="8"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cs="Arial"/>
                <w:b/>
                <w:bCs/>
                <w:color w:val="FFFFFF"/>
                <w:sz w:val="24"/>
                <w:szCs w:val="24"/>
                <w:lang w:eastAsia="en-ZA"/>
              </w:rPr>
            </w:pPr>
            <w:r w:rsidRPr="00EB4AB5">
              <w:rPr>
                <w:rFonts w:asciiTheme="majorHAnsi" w:eastAsia="Times New Roman" w:hAnsiTheme="majorHAnsi" w:cs="Arial"/>
                <w:b/>
                <w:bCs/>
                <w:color w:val="FFFFFF"/>
                <w:sz w:val="24"/>
                <w:szCs w:val="24"/>
                <w:lang w:eastAsia="en-ZA"/>
              </w:rPr>
              <w:t>Year-on-year  growth / decline</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Y200</w:t>
            </w:r>
            <w:r w:rsidR="0027480B">
              <w:rPr>
                <w:rFonts w:asciiTheme="majorHAnsi" w:eastAsia="Times New Roman" w:hAnsiTheme="majorHAnsi" w:cs="Arial"/>
                <w:b/>
                <w:bCs/>
                <w:color w:val="000000"/>
                <w:sz w:val="24"/>
                <w:szCs w:val="24"/>
                <w:lang w:eastAsia="en-ZA"/>
              </w:rPr>
              <w:t>5</w:t>
            </w:r>
          </w:p>
        </w:tc>
        <w:tc>
          <w:tcPr>
            <w:tcW w:w="1276"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25.2</w:t>
            </w:r>
          </w:p>
        </w:tc>
        <w:tc>
          <w:tcPr>
            <w:tcW w:w="1134"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15.9</w:t>
            </w:r>
          </w:p>
        </w:tc>
        <w:tc>
          <w:tcPr>
            <w:tcW w:w="1275" w:type="dxa"/>
            <w:tcBorders>
              <w:top w:val="nil"/>
              <w:left w:val="nil"/>
              <w:bottom w:val="single" w:sz="4" w:space="0" w:color="auto"/>
              <w:right w:val="single" w:sz="4" w:space="0" w:color="auto"/>
            </w:tcBorders>
            <w:shd w:val="clear" w:color="000000" w:fill="D8D8D8"/>
            <w:noWrap/>
            <w:vAlign w:val="bottom"/>
          </w:tcPr>
          <w:p w:rsidR="00EF4983" w:rsidRPr="00EB4AB5" w:rsidRDefault="00EF4983" w:rsidP="00EF4983">
            <w:pPr>
              <w:spacing w:after="0" w:line="240" w:lineRule="auto"/>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 </w:t>
            </w:r>
          </w:p>
        </w:tc>
        <w:tc>
          <w:tcPr>
            <w:tcW w:w="1134" w:type="dxa"/>
            <w:tcBorders>
              <w:top w:val="nil"/>
              <w:left w:val="nil"/>
              <w:bottom w:val="single" w:sz="4" w:space="0" w:color="auto"/>
              <w:right w:val="single" w:sz="8" w:space="0" w:color="auto"/>
            </w:tcBorders>
            <w:shd w:val="clear" w:color="000000" w:fill="D8D8D8"/>
            <w:noWrap/>
            <w:vAlign w:val="bottom"/>
          </w:tcPr>
          <w:p w:rsidR="00EF4983" w:rsidRPr="00EB4AB5" w:rsidRDefault="00EF4983" w:rsidP="00EF4983">
            <w:pPr>
              <w:spacing w:after="0" w:line="240" w:lineRule="auto"/>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 </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Y200</w:t>
            </w:r>
            <w:r w:rsidR="0027480B">
              <w:rPr>
                <w:rFonts w:asciiTheme="majorHAnsi" w:eastAsia="Times New Roman" w:hAnsiTheme="majorHAnsi" w:cs="Arial"/>
                <w:b/>
                <w:bCs/>
                <w:color w:val="000000"/>
                <w:sz w:val="24"/>
                <w:szCs w:val="24"/>
                <w:lang w:eastAsia="en-ZA"/>
              </w:rPr>
              <w:t>6</w:t>
            </w:r>
          </w:p>
        </w:tc>
        <w:tc>
          <w:tcPr>
            <w:tcW w:w="1276"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26.2</w:t>
            </w:r>
          </w:p>
        </w:tc>
        <w:tc>
          <w:tcPr>
            <w:tcW w:w="1134"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15.1</w:t>
            </w:r>
          </w:p>
        </w:tc>
        <w:tc>
          <w:tcPr>
            <w:tcW w:w="1275" w:type="dxa"/>
            <w:tcBorders>
              <w:top w:val="nil"/>
              <w:left w:val="nil"/>
              <w:bottom w:val="single" w:sz="4" w:space="0" w:color="auto"/>
              <w:right w:val="single" w:sz="4"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3.97%</w:t>
            </w:r>
          </w:p>
        </w:tc>
        <w:tc>
          <w:tcPr>
            <w:tcW w:w="1134" w:type="dxa"/>
            <w:tcBorders>
              <w:top w:val="nil"/>
              <w:left w:val="nil"/>
              <w:bottom w:val="single" w:sz="4" w:space="0" w:color="auto"/>
              <w:right w:val="single" w:sz="8"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-5.03%</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Y200</w:t>
            </w:r>
            <w:r w:rsidR="0027480B">
              <w:rPr>
                <w:rFonts w:asciiTheme="majorHAnsi" w:eastAsia="Times New Roman" w:hAnsiTheme="majorHAnsi" w:cs="Arial"/>
                <w:b/>
                <w:bCs/>
                <w:color w:val="000000"/>
                <w:sz w:val="24"/>
                <w:szCs w:val="24"/>
                <w:lang w:eastAsia="en-ZA"/>
              </w:rPr>
              <w:t>7</w:t>
            </w:r>
          </w:p>
        </w:tc>
        <w:tc>
          <w:tcPr>
            <w:tcW w:w="1276"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29.9</w:t>
            </w:r>
          </w:p>
        </w:tc>
        <w:tc>
          <w:tcPr>
            <w:tcW w:w="1134"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16.7</w:t>
            </w:r>
          </w:p>
        </w:tc>
        <w:tc>
          <w:tcPr>
            <w:tcW w:w="1275" w:type="dxa"/>
            <w:tcBorders>
              <w:top w:val="nil"/>
              <w:left w:val="nil"/>
              <w:bottom w:val="single" w:sz="4" w:space="0" w:color="auto"/>
              <w:right w:val="single" w:sz="4"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14.12%</w:t>
            </w:r>
          </w:p>
        </w:tc>
        <w:tc>
          <w:tcPr>
            <w:tcW w:w="1134" w:type="dxa"/>
            <w:tcBorders>
              <w:top w:val="nil"/>
              <w:left w:val="nil"/>
              <w:bottom w:val="single" w:sz="4" w:space="0" w:color="auto"/>
              <w:right w:val="single" w:sz="8"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10.60%</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Y200</w:t>
            </w:r>
            <w:r w:rsidR="0027480B">
              <w:rPr>
                <w:rFonts w:asciiTheme="majorHAnsi" w:eastAsia="Times New Roman" w:hAnsiTheme="majorHAnsi" w:cs="Arial"/>
                <w:b/>
                <w:bCs/>
                <w:color w:val="000000"/>
                <w:sz w:val="24"/>
                <w:szCs w:val="24"/>
                <w:lang w:eastAsia="en-ZA"/>
              </w:rPr>
              <w:t>8</w:t>
            </w:r>
          </w:p>
        </w:tc>
        <w:tc>
          <w:tcPr>
            <w:tcW w:w="1276"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26.7</w:t>
            </w:r>
          </w:p>
        </w:tc>
        <w:tc>
          <w:tcPr>
            <w:tcW w:w="1134"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17.6</w:t>
            </w:r>
          </w:p>
        </w:tc>
        <w:tc>
          <w:tcPr>
            <w:tcW w:w="1275" w:type="dxa"/>
            <w:tcBorders>
              <w:top w:val="nil"/>
              <w:left w:val="nil"/>
              <w:bottom w:val="single" w:sz="4" w:space="0" w:color="auto"/>
              <w:right w:val="single" w:sz="4"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-10.70%</w:t>
            </w:r>
          </w:p>
        </w:tc>
        <w:tc>
          <w:tcPr>
            <w:tcW w:w="1134" w:type="dxa"/>
            <w:tcBorders>
              <w:top w:val="nil"/>
              <w:left w:val="nil"/>
              <w:bottom w:val="single" w:sz="4" w:space="0" w:color="auto"/>
              <w:right w:val="single" w:sz="8"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5.39%</w:t>
            </w:r>
          </w:p>
        </w:tc>
      </w:tr>
      <w:tr w:rsidR="00EF4983" w:rsidRPr="00EB4AB5">
        <w:trPr>
          <w:trHeight w:val="300"/>
        </w:trPr>
        <w:tc>
          <w:tcPr>
            <w:tcW w:w="4268" w:type="dxa"/>
            <w:tcBorders>
              <w:top w:val="nil"/>
              <w:left w:val="single" w:sz="8" w:space="0" w:color="auto"/>
              <w:bottom w:val="single" w:sz="4"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Y200</w:t>
            </w:r>
            <w:r w:rsidR="0027480B">
              <w:rPr>
                <w:rFonts w:asciiTheme="majorHAnsi" w:eastAsia="Times New Roman" w:hAnsiTheme="majorHAnsi" w:cs="Arial"/>
                <w:b/>
                <w:bCs/>
                <w:color w:val="000000"/>
                <w:sz w:val="24"/>
                <w:szCs w:val="24"/>
                <w:lang w:eastAsia="en-ZA"/>
              </w:rPr>
              <w:t>9</w:t>
            </w:r>
          </w:p>
        </w:tc>
        <w:tc>
          <w:tcPr>
            <w:tcW w:w="1276"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31.8</w:t>
            </w:r>
          </w:p>
        </w:tc>
        <w:tc>
          <w:tcPr>
            <w:tcW w:w="1134" w:type="dxa"/>
            <w:tcBorders>
              <w:top w:val="nil"/>
              <w:left w:val="nil"/>
              <w:bottom w:val="single" w:sz="4"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18.5</w:t>
            </w:r>
          </w:p>
        </w:tc>
        <w:tc>
          <w:tcPr>
            <w:tcW w:w="1275" w:type="dxa"/>
            <w:tcBorders>
              <w:top w:val="nil"/>
              <w:left w:val="nil"/>
              <w:bottom w:val="single" w:sz="4" w:space="0" w:color="auto"/>
              <w:right w:val="single" w:sz="4"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19.10%</w:t>
            </w:r>
          </w:p>
        </w:tc>
        <w:tc>
          <w:tcPr>
            <w:tcW w:w="1134" w:type="dxa"/>
            <w:tcBorders>
              <w:top w:val="nil"/>
              <w:left w:val="nil"/>
              <w:bottom w:val="single" w:sz="4" w:space="0" w:color="auto"/>
              <w:right w:val="single" w:sz="8"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5.11%</w:t>
            </w:r>
          </w:p>
        </w:tc>
      </w:tr>
      <w:tr w:rsidR="00EF4983" w:rsidRPr="00EB4AB5">
        <w:trPr>
          <w:trHeight w:val="315"/>
        </w:trPr>
        <w:tc>
          <w:tcPr>
            <w:tcW w:w="4268" w:type="dxa"/>
            <w:tcBorders>
              <w:top w:val="nil"/>
              <w:left w:val="single" w:sz="8" w:space="0" w:color="auto"/>
              <w:bottom w:val="single" w:sz="8" w:space="0" w:color="auto"/>
              <w:right w:val="single" w:sz="4" w:space="0" w:color="auto"/>
            </w:tcBorders>
            <w:shd w:val="clear" w:color="000000" w:fill="A5A5A5"/>
            <w:noWrap/>
            <w:vAlign w:val="bottom"/>
          </w:tcPr>
          <w:p w:rsidR="00EF4983" w:rsidRPr="00EB4AB5" w:rsidRDefault="00EF4983" w:rsidP="0027480B">
            <w:pPr>
              <w:spacing w:after="0" w:line="240" w:lineRule="auto"/>
              <w:rPr>
                <w:rFonts w:asciiTheme="majorHAnsi" w:eastAsia="Times New Roman" w:hAnsiTheme="majorHAnsi" w:cs="Arial"/>
                <w:b/>
                <w:bCs/>
                <w:color w:val="000000"/>
                <w:sz w:val="24"/>
                <w:szCs w:val="24"/>
                <w:lang w:eastAsia="en-ZA"/>
              </w:rPr>
            </w:pPr>
            <w:r w:rsidRPr="00EB4AB5">
              <w:rPr>
                <w:rFonts w:asciiTheme="majorHAnsi" w:eastAsia="Times New Roman" w:hAnsiTheme="majorHAnsi" w:cs="Arial"/>
                <w:b/>
                <w:bCs/>
                <w:color w:val="000000"/>
                <w:sz w:val="24"/>
                <w:szCs w:val="24"/>
                <w:lang w:eastAsia="en-ZA"/>
              </w:rPr>
              <w:t>Y20</w:t>
            </w:r>
            <w:r w:rsidR="0027480B">
              <w:rPr>
                <w:rFonts w:asciiTheme="majorHAnsi" w:eastAsia="Times New Roman" w:hAnsiTheme="majorHAnsi" w:cs="Arial"/>
                <w:b/>
                <w:bCs/>
                <w:color w:val="000000"/>
                <w:sz w:val="24"/>
                <w:szCs w:val="24"/>
                <w:lang w:eastAsia="en-ZA"/>
              </w:rPr>
              <w:t>10</w:t>
            </w:r>
          </w:p>
        </w:tc>
        <w:tc>
          <w:tcPr>
            <w:tcW w:w="1276" w:type="dxa"/>
            <w:tcBorders>
              <w:top w:val="nil"/>
              <w:left w:val="nil"/>
              <w:bottom w:val="single" w:sz="8"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29</w:t>
            </w:r>
          </w:p>
        </w:tc>
        <w:tc>
          <w:tcPr>
            <w:tcW w:w="1134" w:type="dxa"/>
            <w:tcBorders>
              <w:top w:val="nil"/>
              <w:left w:val="nil"/>
              <w:bottom w:val="single" w:sz="8" w:space="0" w:color="auto"/>
              <w:right w:val="single" w:sz="4" w:space="0" w:color="auto"/>
            </w:tcBorders>
            <w:shd w:val="clear" w:color="auto" w:fill="auto"/>
            <w:noWrap/>
            <w:vAlign w:val="bottom"/>
          </w:tcPr>
          <w:p w:rsidR="00EF4983" w:rsidRPr="00EB4AB5" w:rsidRDefault="00EF4983" w:rsidP="00EF4983">
            <w:pPr>
              <w:spacing w:after="0" w:line="240" w:lineRule="auto"/>
              <w:jc w:val="right"/>
              <w:rPr>
                <w:rFonts w:asciiTheme="majorHAnsi" w:eastAsia="Times New Roman" w:hAnsiTheme="majorHAnsi" w:cs="Arial"/>
                <w:color w:val="000000"/>
                <w:sz w:val="24"/>
                <w:szCs w:val="24"/>
                <w:lang w:eastAsia="en-ZA"/>
              </w:rPr>
            </w:pPr>
            <w:r w:rsidRPr="00EB4AB5">
              <w:rPr>
                <w:rFonts w:asciiTheme="majorHAnsi" w:eastAsia="Times New Roman" w:hAnsiTheme="majorHAnsi" w:cs="Arial"/>
                <w:color w:val="000000"/>
                <w:sz w:val="24"/>
                <w:szCs w:val="24"/>
                <w:lang w:eastAsia="en-ZA"/>
              </w:rPr>
              <w:t>15.6</w:t>
            </w:r>
          </w:p>
        </w:tc>
        <w:tc>
          <w:tcPr>
            <w:tcW w:w="1275" w:type="dxa"/>
            <w:tcBorders>
              <w:top w:val="nil"/>
              <w:left w:val="nil"/>
              <w:bottom w:val="single" w:sz="8" w:space="0" w:color="auto"/>
              <w:right w:val="single" w:sz="4"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-8.81%</w:t>
            </w:r>
          </w:p>
        </w:tc>
        <w:tc>
          <w:tcPr>
            <w:tcW w:w="1134" w:type="dxa"/>
            <w:tcBorders>
              <w:top w:val="nil"/>
              <w:left w:val="nil"/>
              <w:bottom w:val="single" w:sz="8" w:space="0" w:color="auto"/>
              <w:right w:val="single" w:sz="8" w:space="0" w:color="auto"/>
            </w:tcBorders>
            <w:shd w:val="clear" w:color="000000" w:fill="D8D8D8"/>
            <w:noWrap/>
            <w:vAlign w:val="bottom"/>
          </w:tcPr>
          <w:p w:rsidR="00EF4983" w:rsidRPr="00EB4AB5" w:rsidRDefault="00EF4983" w:rsidP="00EF4983">
            <w:pPr>
              <w:spacing w:after="0" w:line="240" w:lineRule="auto"/>
              <w:jc w:val="right"/>
              <w:rPr>
                <w:rFonts w:asciiTheme="majorHAnsi" w:eastAsia="Times New Roman" w:hAnsiTheme="majorHAnsi" w:cs="Arial"/>
                <w:i/>
                <w:iCs/>
                <w:color w:val="000000"/>
                <w:sz w:val="24"/>
                <w:szCs w:val="24"/>
                <w:lang w:eastAsia="en-ZA"/>
              </w:rPr>
            </w:pPr>
            <w:r w:rsidRPr="00EB4AB5">
              <w:rPr>
                <w:rFonts w:asciiTheme="majorHAnsi" w:eastAsia="Times New Roman" w:hAnsiTheme="majorHAnsi" w:cs="Arial"/>
                <w:i/>
                <w:iCs/>
                <w:color w:val="000000"/>
                <w:sz w:val="24"/>
                <w:szCs w:val="24"/>
                <w:lang w:eastAsia="en-ZA"/>
              </w:rPr>
              <w:t>-15.68%</w:t>
            </w:r>
          </w:p>
        </w:tc>
      </w:tr>
    </w:tbl>
    <w:p w:rsidR="00EF4983" w:rsidRPr="00EB4AB5" w:rsidRDefault="00EF4983" w:rsidP="00EF4983">
      <w:pPr>
        <w:rPr>
          <w:rFonts w:asciiTheme="majorHAnsi" w:hAnsiTheme="majorHAnsi" w:cs="Arial"/>
          <w:sz w:val="24"/>
          <w:szCs w:val="24"/>
        </w:rPr>
      </w:pPr>
    </w:p>
    <w:p w:rsidR="00EF4983" w:rsidRPr="00EB4AB5" w:rsidRDefault="0083381F" w:rsidP="00EF4983">
      <w:pPr>
        <w:rPr>
          <w:rFonts w:asciiTheme="majorHAnsi" w:hAnsiTheme="majorHAnsi" w:cs="Arial"/>
          <w:sz w:val="24"/>
          <w:szCs w:val="24"/>
        </w:rPr>
      </w:pPr>
      <w:r>
        <w:rPr>
          <w:rFonts w:asciiTheme="majorHAnsi" w:hAnsiTheme="majorHAnsi" w:cs="Arial"/>
          <w:noProof/>
          <w:sz w:val="24"/>
          <w:szCs w:val="24"/>
          <w:lang w:eastAsia="en-ZA"/>
        </w:rPr>
        <w:drawing>
          <wp:inline distT="0" distB="0" distL="0" distR="0">
            <wp:extent cx="5682748" cy="2746629"/>
            <wp:effectExtent l="19050" t="0" r="13202"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4983" w:rsidRPr="00EB4AB5" w:rsidRDefault="00EF4983" w:rsidP="00EF4983">
      <w:pPr>
        <w:rPr>
          <w:rFonts w:asciiTheme="majorHAnsi" w:hAnsiTheme="majorHAnsi" w:cs="Arial"/>
          <w:sz w:val="24"/>
          <w:szCs w:val="24"/>
        </w:rPr>
      </w:pPr>
    </w:p>
    <w:p w:rsidR="00EF4983" w:rsidRPr="00EB4AB5" w:rsidRDefault="0083381F" w:rsidP="00EF4983">
      <w:pPr>
        <w:rPr>
          <w:rFonts w:asciiTheme="majorHAnsi" w:hAnsiTheme="majorHAnsi" w:cs="Arial"/>
          <w:sz w:val="24"/>
          <w:szCs w:val="24"/>
        </w:rPr>
      </w:pPr>
      <w:r>
        <w:rPr>
          <w:rFonts w:asciiTheme="majorHAnsi" w:hAnsiTheme="majorHAnsi" w:cs="Arial"/>
          <w:noProof/>
          <w:sz w:val="24"/>
          <w:szCs w:val="24"/>
          <w:lang w:eastAsia="en-ZA"/>
        </w:rPr>
        <w:drawing>
          <wp:inline distT="0" distB="0" distL="0" distR="0">
            <wp:extent cx="5688371" cy="2743200"/>
            <wp:effectExtent l="7579" t="0" r="0" b="0"/>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(Source: </w:t>
      </w:r>
      <w:hyperlink r:id="rId24" w:history="1">
        <w:r w:rsidRPr="00EB4AB5">
          <w:rPr>
            <w:rStyle w:val="Hyperlink"/>
            <w:rFonts w:asciiTheme="majorHAnsi" w:hAnsiTheme="majorHAnsi" w:cs="Arial"/>
            <w:sz w:val="24"/>
            <w:szCs w:val="24"/>
          </w:rPr>
          <w:t>http://www.avert.org/safricastats.htm</w:t>
        </w:r>
      </w:hyperlink>
      <w:r w:rsidRPr="00EB4AB5">
        <w:rPr>
          <w:rFonts w:asciiTheme="majorHAnsi" w:hAnsiTheme="majorHAnsi" w:cs="Arial"/>
          <w:sz w:val="24"/>
          <w:szCs w:val="24"/>
        </w:rPr>
        <w:t>)</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It could be accepted that the growing trends reflected above is similar for and equally applicable to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municipal area.</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Similar to most rural area in the country,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local area faces severe challenges in educating its population, as is reflected in the following statistics:</w:t>
      </w:r>
    </w:p>
    <w:p w:rsidR="00BF5C10" w:rsidRDefault="00BF5C10" w:rsidP="00EF4983">
      <w:pPr>
        <w:rPr>
          <w:rFonts w:asciiTheme="majorHAnsi" w:hAnsiTheme="majorHAnsi" w:cs="Arial"/>
          <w:i/>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 xml:space="preserve">Table: Highest qualifications amongst the population of </w:t>
      </w:r>
      <w:r w:rsidR="00544775" w:rsidRPr="00EB4AB5">
        <w:rPr>
          <w:rFonts w:asciiTheme="majorHAnsi" w:hAnsiTheme="majorHAnsi" w:cs="Arial"/>
          <w:i/>
          <w:sz w:val="24"/>
          <w:szCs w:val="24"/>
        </w:rPr>
        <w:t>Joe Morolong</w:t>
      </w:r>
    </w:p>
    <w:tbl>
      <w:tblPr>
        <w:tblW w:w="8379" w:type="dxa"/>
        <w:tblInd w:w="93" w:type="dxa"/>
        <w:tblLook w:val="04A0"/>
      </w:tblPr>
      <w:tblGrid>
        <w:gridCol w:w="6111"/>
        <w:gridCol w:w="2268"/>
      </w:tblGrid>
      <w:tr w:rsidR="00EF4983" w:rsidRPr="00EB4AB5">
        <w:trPr>
          <w:trHeight w:val="300"/>
        </w:trPr>
        <w:tc>
          <w:tcPr>
            <w:tcW w:w="6111" w:type="dxa"/>
            <w:tcBorders>
              <w:top w:val="single" w:sz="8" w:space="0" w:color="auto"/>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No schooling</w:t>
            </w:r>
          </w:p>
        </w:tc>
        <w:tc>
          <w:tcPr>
            <w:tcW w:w="2268" w:type="dxa"/>
            <w:tcBorders>
              <w:top w:val="single" w:sz="8" w:space="0" w:color="auto"/>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8992</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1/Sub A</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6 263</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2/Sub B</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4 729</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3/Std 1</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6 487</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4/Std 2</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6 568</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5/Std 3</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6 032</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6/Std 4</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5 958</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7/Std 5</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5 518</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8/Std 6</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4 474</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 9/Std 7</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3 571</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Grade10/Std 8/NTCI</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2 981</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Grade11/Std9/NTCII</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2 773</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Grade12/St10/NTC3</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6628</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Cert.noGrade12</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2186</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Dip.noGrade12</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44</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Cert.withGrade12</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D54340"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866</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Dip.with Grade12</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699</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Bachelor's degree</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199</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B Degree,dip</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41</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Honour's degree</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199</w:t>
            </w:r>
          </w:p>
        </w:tc>
      </w:tr>
      <w:tr w:rsidR="00EF4983" w:rsidRPr="00EB4AB5">
        <w:trPr>
          <w:trHeight w:val="300"/>
        </w:trPr>
        <w:tc>
          <w:tcPr>
            <w:tcW w:w="611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Higher degree</w:t>
            </w:r>
          </w:p>
        </w:tc>
        <w:tc>
          <w:tcPr>
            <w:tcW w:w="2268"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199</w:t>
            </w:r>
          </w:p>
        </w:tc>
      </w:tr>
      <w:tr w:rsidR="00EF4983" w:rsidRPr="00EB4AB5">
        <w:trPr>
          <w:trHeight w:val="315"/>
        </w:trPr>
        <w:tc>
          <w:tcPr>
            <w:tcW w:w="6111" w:type="dxa"/>
            <w:tcBorders>
              <w:top w:val="nil"/>
              <w:left w:val="single" w:sz="8" w:space="0" w:color="auto"/>
              <w:bottom w:val="single" w:sz="8" w:space="0" w:color="auto"/>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Not applicable</w:t>
            </w:r>
          </w:p>
        </w:tc>
        <w:tc>
          <w:tcPr>
            <w:tcW w:w="2268"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11 949</w:t>
            </w:r>
          </w:p>
        </w:tc>
      </w:tr>
    </w:tbl>
    <w:p w:rsidR="00EF4983" w:rsidRDefault="00EF4983" w:rsidP="00EF4983">
      <w:pPr>
        <w:rPr>
          <w:rFonts w:asciiTheme="majorHAnsi" w:hAnsiTheme="majorHAnsi" w:cs="Arial"/>
          <w:sz w:val="24"/>
          <w:szCs w:val="24"/>
        </w:rPr>
      </w:pPr>
      <w:r w:rsidRPr="00EB4AB5">
        <w:rPr>
          <w:rFonts w:asciiTheme="majorHAnsi" w:hAnsiTheme="majorHAnsi" w:cs="Arial"/>
          <w:sz w:val="24"/>
          <w:szCs w:val="24"/>
        </w:rPr>
        <w:t xml:space="preserve">(Source: </w:t>
      </w:r>
      <w:r w:rsidR="00FC725F">
        <w:rPr>
          <w:rFonts w:asciiTheme="majorHAnsi" w:hAnsiTheme="majorHAnsi" w:cs="Arial"/>
          <w:sz w:val="24"/>
          <w:szCs w:val="24"/>
        </w:rPr>
        <w:t>global insight 2011</w:t>
      </w:r>
      <w:r w:rsidRPr="00EB4AB5">
        <w:rPr>
          <w:rFonts w:asciiTheme="majorHAnsi" w:hAnsiTheme="majorHAnsi" w:cs="Arial"/>
          <w:sz w:val="24"/>
          <w:szCs w:val="24"/>
        </w:rPr>
        <w:t>)</w:t>
      </w:r>
    </w:p>
    <w:p w:rsidR="00BF5C10" w:rsidRPr="00EB4AB5" w:rsidRDefault="00BF5C10"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EB4AB5">
        <w:rPr>
          <w:rFonts w:asciiTheme="majorHAnsi" w:hAnsiTheme="majorHAnsi" w:cs="Arial"/>
          <w:b/>
          <w:i/>
          <w:sz w:val="24"/>
          <w:szCs w:val="24"/>
        </w:rPr>
        <w:t>2.1.5</w:t>
      </w:r>
      <w:r w:rsidRPr="00EB4AB5">
        <w:rPr>
          <w:rFonts w:asciiTheme="majorHAnsi" w:hAnsiTheme="majorHAnsi" w:cs="Arial"/>
          <w:b/>
          <w:i/>
          <w:sz w:val="24"/>
          <w:szCs w:val="24"/>
        </w:rPr>
        <w:tab/>
        <w:t>Economic Analysis</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The </w:t>
      </w:r>
      <w:r w:rsidR="00544775" w:rsidRPr="00EB4AB5">
        <w:rPr>
          <w:rFonts w:asciiTheme="majorHAnsi" w:hAnsiTheme="majorHAnsi" w:cs="Arial"/>
          <w:sz w:val="24"/>
          <w:szCs w:val="24"/>
        </w:rPr>
        <w:t xml:space="preserve">Joe Morolong </w:t>
      </w:r>
      <w:r w:rsidRPr="00EB4AB5">
        <w:rPr>
          <w:rFonts w:asciiTheme="majorHAnsi" w:hAnsiTheme="majorHAnsi" w:cs="Arial"/>
          <w:sz w:val="24"/>
          <w:szCs w:val="24"/>
        </w:rPr>
        <w:t>Local Municipality is faced with severe economic challenges. The area is poverty-stricken and faces harsh realities of chronic unemployment and a huge dependency on government grants. This analysis would subsequently concentrates on the following manifestations of the economic conditions in the Municipality:</w:t>
      </w:r>
    </w:p>
    <w:p w:rsidR="00EF4983" w:rsidRPr="00EB4AB5" w:rsidRDefault="00EF4983" w:rsidP="00FD32B5">
      <w:pPr>
        <w:numPr>
          <w:ilvl w:val="0"/>
          <w:numId w:val="15"/>
        </w:numPr>
        <w:rPr>
          <w:rFonts w:asciiTheme="majorHAnsi" w:hAnsiTheme="majorHAnsi" w:cs="Arial"/>
          <w:sz w:val="24"/>
          <w:szCs w:val="24"/>
        </w:rPr>
      </w:pPr>
      <w:r w:rsidRPr="00EB4AB5">
        <w:rPr>
          <w:rFonts w:asciiTheme="majorHAnsi" w:hAnsiTheme="majorHAnsi" w:cs="Arial"/>
          <w:sz w:val="24"/>
          <w:szCs w:val="24"/>
        </w:rPr>
        <w:t>Occupation trends.</w:t>
      </w:r>
    </w:p>
    <w:p w:rsidR="00EF4983" w:rsidRPr="00EB4AB5" w:rsidRDefault="00EF4983" w:rsidP="00FD32B5">
      <w:pPr>
        <w:numPr>
          <w:ilvl w:val="0"/>
          <w:numId w:val="15"/>
        </w:numPr>
        <w:rPr>
          <w:rFonts w:asciiTheme="majorHAnsi" w:hAnsiTheme="majorHAnsi" w:cs="Arial"/>
          <w:sz w:val="24"/>
          <w:szCs w:val="24"/>
        </w:rPr>
      </w:pPr>
      <w:r w:rsidRPr="00EB4AB5">
        <w:rPr>
          <w:rFonts w:asciiTheme="majorHAnsi" w:hAnsiTheme="majorHAnsi" w:cs="Arial"/>
          <w:sz w:val="24"/>
          <w:szCs w:val="24"/>
        </w:rPr>
        <w:t xml:space="preserve">The extent of unemployment in the area. </w:t>
      </w:r>
    </w:p>
    <w:p w:rsidR="00EF4983" w:rsidRPr="00EB4AB5" w:rsidRDefault="00EF4983" w:rsidP="00FD32B5">
      <w:pPr>
        <w:numPr>
          <w:ilvl w:val="0"/>
          <w:numId w:val="15"/>
        </w:numPr>
        <w:rPr>
          <w:rFonts w:asciiTheme="majorHAnsi" w:hAnsiTheme="majorHAnsi" w:cs="Arial"/>
          <w:sz w:val="24"/>
          <w:szCs w:val="24"/>
        </w:rPr>
      </w:pPr>
      <w:r w:rsidRPr="00EB4AB5">
        <w:rPr>
          <w:rFonts w:asciiTheme="majorHAnsi" w:hAnsiTheme="majorHAnsi" w:cs="Arial"/>
          <w:sz w:val="24"/>
          <w:szCs w:val="24"/>
        </w:rPr>
        <w:t>Personal income levels of the population.</w:t>
      </w:r>
    </w:p>
    <w:p w:rsidR="00183B12" w:rsidRPr="00BF5C10" w:rsidRDefault="00EF4983" w:rsidP="00EF4983">
      <w:pPr>
        <w:numPr>
          <w:ilvl w:val="0"/>
          <w:numId w:val="15"/>
        </w:numPr>
        <w:rPr>
          <w:rFonts w:asciiTheme="majorHAnsi" w:hAnsiTheme="majorHAnsi" w:cs="Arial"/>
          <w:i/>
          <w:sz w:val="24"/>
          <w:szCs w:val="24"/>
        </w:rPr>
      </w:pPr>
      <w:r w:rsidRPr="00BF5C10">
        <w:rPr>
          <w:rFonts w:asciiTheme="majorHAnsi" w:hAnsiTheme="majorHAnsi" w:cs="Arial"/>
          <w:sz w:val="24"/>
          <w:szCs w:val="24"/>
        </w:rPr>
        <w:t>Household income.</w:t>
      </w:r>
    </w:p>
    <w:p w:rsidR="00EF4983" w:rsidRPr="00EB4AB5" w:rsidRDefault="00CB0F04" w:rsidP="00EF4983">
      <w:pPr>
        <w:rPr>
          <w:rFonts w:asciiTheme="majorHAnsi" w:hAnsiTheme="majorHAnsi" w:cs="Arial"/>
          <w:sz w:val="24"/>
          <w:szCs w:val="24"/>
        </w:rPr>
      </w:pPr>
      <w:r w:rsidRPr="00CB0F04">
        <w:rPr>
          <w:rFonts w:asciiTheme="majorHAnsi" w:hAnsiTheme="majorHAnsi" w:cs="Arial"/>
          <w:i/>
          <w:noProof/>
          <w:sz w:val="24"/>
          <w:szCs w:val="24"/>
          <w:lang w:eastAsia="en-ZA"/>
        </w:rPr>
        <w:pict>
          <v:shape id="_x0000_s1057" type="#_x0000_t202" style="position:absolute;margin-left:181.5pt;margin-top:16.85pt;width:284.4pt;height:168.75pt;z-index:251649024" stroked="f">
            <v:textbox style="mso-next-textbox:#_x0000_s1057">
              <w:txbxContent>
                <w:p w:rsidR="006B4617" w:rsidRDefault="006B4617" w:rsidP="00EF4983">
                  <w:r>
                    <w:rPr>
                      <w:noProof/>
                      <w:lang w:eastAsia="en-ZA"/>
                    </w:rPr>
                    <w:drawing>
                      <wp:inline distT="0" distB="0" distL="0" distR="0">
                        <wp:extent cx="3405854" cy="2043340"/>
                        <wp:effectExtent l="9081" t="4535" r="4540" b="0"/>
                        <wp:docPr id="2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w:r>
      <w:r w:rsidR="00EF4983" w:rsidRPr="00EB4AB5">
        <w:rPr>
          <w:rFonts w:asciiTheme="majorHAnsi" w:hAnsiTheme="majorHAnsi" w:cs="Arial"/>
          <w:i/>
          <w:sz w:val="24"/>
          <w:szCs w:val="24"/>
        </w:rPr>
        <w:t>Table: Main occupations</w:t>
      </w:r>
    </w:p>
    <w:tbl>
      <w:tblPr>
        <w:tblW w:w="3380" w:type="dxa"/>
        <w:tblInd w:w="98" w:type="dxa"/>
        <w:tblLook w:val="04A0"/>
      </w:tblPr>
      <w:tblGrid>
        <w:gridCol w:w="2420"/>
        <w:gridCol w:w="960"/>
      </w:tblGrid>
      <w:tr w:rsidR="00EF4983" w:rsidRPr="00EB4AB5">
        <w:trPr>
          <w:trHeight w:val="300"/>
        </w:trPr>
        <w:tc>
          <w:tcPr>
            <w:tcW w:w="2420" w:type="dxa"/>
            <w:tcBorders>
              <w:top w:val="single" w:sz="8" w:space="0" w:color="auto"/>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Senior Officials</w:t>
            </w:r>
          </w:p>
        </w:tc>
        <w:tc>
          <w:tcPr>
            <w:tcW w:w="960" w:type="dxa"/>
            <w:tcBorders>
              <w:top w:val="single" w:sz="8" w:space="0" w:color="auto"/>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406</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Professionals</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511</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Tech/Assoc Prof</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511</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Clerks</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197</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Service workers</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503</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Skilled agric work</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845</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Other</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462</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Elementary occupations</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096E0C" w:rsidP="00EF4983">
            <w:pPr>
              <w:spacing w:after="0" w:line="24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586</w:t>
            </w:r>
          </w:p>
        </w:tc>
      </w:tr>
      <w:tr w:rsidR="00EF4983" w:rsidRPr="00EB4AB5">
        <w:trPr>
          <w:trHeight w:val="300"/>
        </w:trPr>
        <w:tc>
          <w:tcPr>
            <w:tcW w:w="2420"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Occupations NEC</w:t>
            </w:r>
          </w:p>
        </w:tc>
        <w:tc>
          <w:tcPr>
            <w:tcW w:w="960"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69</w:t>
            </w:r>
          </w:p>
        </w:tc>
      </w:tr>
      <w:tr w:rsidR="00EF4983" w:rsidRPr="00EB4AB5">
        <w:trPr>
          <w:trHeight w:val="315"/>
        </w:trPr>
        <w:tc>
          <w:tcPr>
            <w:tcW w:w="2420" w:type="dxa"/>
            <w:tcBorders>
              <w:top w:val="nil"/>
              <w:left w:val="single" w:sz="8" w:space="0" w:color="auto"/>
              <w:bottom w:val="single" w:sz="8" w:space="0" w:color="auto"/>
              <w:right w:val="single" w:sz="4" w:space="0" w:color="000000"/>
            </w:tcBorders>
            <w:shd w:val="clear" w:color="000000" w:fill="404040"/>
            <w:vAlign w:val="bottom"/>
          </w:tcPr>
          <w:p w:rsidR="00EF4983" w:rsidRPr="00EB4AB5" w:rsidRDefault="00EF4983" w:rsidP="00EF4983">
            <w:pPr>
              <w:spacing w:after="0" w:line="24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Plant Operators</w:t>
            </w:r>
          </w:p>
        </w:tc>
        <w:tc>
          <w:tcPr>
            <w:tcW w:w="960"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24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387</w:t>
            </w:r>
          </w:p>
        </w:tc>
      </w:tr>
    </w:tbl>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 xml:space="preserve">Figure / Table: Extent of unemployment in the </w:t>
      </w:r>
      <w:r w:rsidR="00544775" w:rsidRPr="00EB4AB5">
        <w:rPr>
          <w:rFonts w:asciiTheme="majorHAnsi" w:hAnsiTheme="majorHAnsi" w:cs="Arial"/>
          <w:i/>
          <w:sz w:val="24"/>
          <w:szCs w:val="24"/>
        </w:rPr>
        <w:t>Joe Morolong</w:t>
      </w:r>
      <w:r w:rsidRPr="00EB4AB5">
        <w:rPr>
          <w:rFonts w:asciiTheme="majorHAnsi" w:hAnsiTheme="majorHAnsi" w:cs="Arial"/>
          <w:i/>
          <w:sz w:val="24"/>
          <w:szCs w:val="24"/>
        </w:rPr>
        <w:t xml:space="preserve"> municipal area</w:t>
      </w:r>
    </w:p>
    <w:tbl>
      <w:tblPr>
        <w:tblW w:w="9082" w:type="dxa"/>
        <w:tblInd w:w="98" w:type="dxa"/>
        <w:tblLook w:val="04A0"/>
      </w:tblPr>
      <w:tblGrid>
        <w:gridCol w:w="7381"/>
        <w:gridCol w:w="1701"/>
      </w:tblGrid>
      <w:tr w:rsidR="00EF4983" w:rsidRPr="00EB4AB5">
        <w:trPr>
          <w:trHeight w:val="300"/>
        </w:trPr>
        <w:tc>
          <w:tcPr>
            <w:tcW w:w="7381" w:type="dxa"/>
            <w:tcBorders>
              <w:top w:val="single" w:sz="8" w:space="0" w:color="auto"/>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Employed</w:t>
            </w:r>
          </w:p>
        </w:tc>
        <w:tc>
          <w:tcPr>
            <w:tcW w:w="1701" w:type="dxa"/>
            <w:tcBorders>
              <w:top w:val="single" w:sz="8" w:space="0" w:color="auto"/>
              <w:left w:val="nil"/>
              <w:bottom w:val="single" w:sz="4" w:space="0" w:color="000000"/>
              <w:right w:val="single" w:sz="8" w:space="0" w:color="auto"/>
            </w:tcBorders>
            <w:shd w:val="clear" w:color="000000" w:fill="D8D8D8"/>
            <w:vAlign w:val="bottom"/>
          </w:tcPr>
          <w:p w:rsidR="00EF4983" w:rsidRPr="00EB4AB5" w:rsidRDefault="00EF4983" w:rsidP="00EF4983">
            <w:pPr>
              <w:spacing w:after="0" w:line="48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4 451</w:t>
            </w:r>
          </w:p>
        </w:tc>
      </w:tr>
      <w:tr w:rsidR="00EF4983" w:rsidRPr="00EB4AB5">
        <w:trPr>
          <w:trHeight w:val="300"/>
        </w:trPr>
        <w:tc>
          <w:tcPr>
            <w:tcW w:w="738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Unemployed</w:t>
            </w:r>
          </w:p>
        </w:tc>
        <w:tc>
          <w:tcPr>
            <w:tcW w:w="1701" w:type="dxa"/>
            <w:tcBorders>
              <w:top w:val="nil"/>
              <w:left w:val="nil"/>
              <w:bottom w:val="single" w:sz="4" w:space="0" w:color="000000"/>
              <w:right w:val="single" w:sz="8" w:space="0" w:color="auto"/>
            </w:tcBorders>
            <w:shd w:val="clear" w:color="000000" w:fill="D8D8D8"/>
            <w:vAlign w:val="bottom"/>
          </w:tcPr>
          <w:p w:rsidR="00EF4983" w:rsidRPr="00EB4AB5" w:rsidRDefault="00EF4983" w:rsidP="00EF4983">
            <w:pPr>
              <w:spacing w:after="0" w:line="48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6 420</w:t>
            </w:r>
          </w:p>
        </w:tc>
      </w:tr>
      <w:tr w:rsidR="00EF4983" w:rsidRPr="00EB4AB5">
        <w:trPr>
          <w:trHeight w:val="315"/>
        </w:trPr>
        <w:tc>
          <w:tcPr>
            <w:tcW w:w="7381" w:type="dxa"/>
            <w:tcBorders>
              <w:top w:val="nil"/>
              <w:left w:val="single" w:sz="8" w:space="0" w:color="auto"/>
              <w:bottom w:val="single" w:sz="8" w:space="0" w:color="auto"/>
              <w:right w:val="single" w:sz="4" w:space="0" w:color="000000"/>
            </w:tcBorders>
            <w:shd w:val="clear" w:color="000000" w:fill="404040"/>
            <w:vAlign w:val="bottom"/>
          </w:tcPr>
          <w:p w:rsidR="00EF4983" w:rsidRPr="00EB4AB5" w:rsidRDefault="00EF4983" w:rsidP="00EF4983">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Not Economically Active</w:t>
            </w:r>
          </w:p>
        </w:tc>
        <w:tc>
          <w:tcPr>
            <w:tcW w:w="1701" w:type="dxa"/>
            <w:tcBorders>
              <w:top w:val="nil"/>
              <w:left w:val="nil"/>
              <w:bottom w:val="single" w:sz="8" w:space="0" w:color="auto"/>
              <w:right w:val="single" w:sz="8" w:space="0" w:color="auto"/>
            </w:tcBorders>
            <w:shd w:val="clear" w:color="000000" w:fill="D8D8D8"/>
            <w:vAlign w:val="bottom"/>
          </w:tcPr>
          <w:p w:rsidR="00EF4983" w:rsidRPr="00EB4AB5" w:rsidRDefault="00EF4983" w:rsidP="00EF4983">
            <w:pPr>
              <w:spacing w:after="0" w:line="48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36 617</w:t>
            </w:r>
          </w:p>
        </w:tc>
      </w:tr>
    </w:tbl>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(Source: www.demarcation.co.za)</w:t>
      </w:r>
    </w:p>
    <w:p w:rsidR="00EF4983" w:rsidRPr="00EB4AB5" w:rsidRDefault="0083381F" w:rsidP="00EF4983">
      <w:pPr>
        <w:rPr>
          <w:rFonts w:asciiTheme="majorHAnsi" w:hAnsiTheme="majorHAnsi" w:cs="Arial"/>
          <w:sz w:val="24"/>
          <w:szCs w:val="24"/>
        </w:rPr>
      </w:pPr>
      <w:r>
        <w:rPr>
          <w:rFonts w:asciiTheme="majorHAnsi" w:hAnsiTheme="majorHAnsi" w:cs="Arial"/>
          <w:noProof/>
          <w:sz w:val="24"/>
          <w:szCs w:val="24"/>
          <w:lang w:eastAsia="en-ZA"/>
        </w:rPr>
        <w:drawing>
          <wp:inline distT="0" distB="0" distL="0" distR="0">
            <wp:extent cx="5640810" cy="2181225"/>
            <wp:effectExtent l="7515" t="0" r="0" b="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3B12" w:rsidRPr="00EB4AB5" w:rsidRDefault="00183B12" w:rsidP="00EF4983">
      <w:pPr>
        <w:rPr>
          <w:rFonts w:asciiTheme="majorHAnsi" w:hAnsiTheme="majorHAnsi" w:cs="Arial"/>
          <w:i/>
          <w:sz w:val="24"/>
          <w:szCs w:val="24"/>
        </w:rPr>
      </w:pPr>
    </w:p>
    <w:p w:rsidR="00183B12" w:rsidRPr="00EB4AB5" w:rsidRDefault="00183B12" w:rsidP="00EF4983">
      <w:pPr>
        <w:rPr>
          <w:rFonts w:asciiTheme="majorHAnsi" w:hAnsiTheme="majorHAnsi" w:cs="Arial"/>
          <w:i/>
          <w:sz w:val="24"/>
          <w:szCs w:val="24"/>
        </w:rPr>
      </w:pPr>
    </w:p>
    <w:p w:rsidR="00EF4983" w:rsidRPr="00EB4AB5" w:rsidRDefault="00CB0F04" w:rsidP="00EF4983">
      <w:pPr>
        <w:rPr>
          <w:rFonts w:asciiTheme="majorHAnsi" w:hAnsiTheme="majorHAnsi" w:cs="Arial"/>
          <w:i/>
          <w:sz w:val="24"/>
          <w:szCs w:val="24"/>
        </w:rPr>
      </w:pPr>
      <w:r>
        <w:rPr>
          <w:rFonts w:asciiTheme="majorHAnsi" w:hAnsiTheme="majorHAnsi" w:cs="Arial"/>
          <w:i/>
          <w:noProof/>
          <w:sz w:val="24"/>
          <w:szCs w:val="24"/>
          <w:lang w:eastAsia="en-ZA"/>
        </w:rPr>
        <w:pict>
          <v:shape id="_x0000_s1055" type="#_x0000_t202" style="position:absolute;margin-left:236.25pt;margin-top:19.55pt;width:222pt;height:246pt;z-index:251646976" stroked="f">
            <v:textbox style="mso-next-textbox:#_x0000_s1055">
              <w:txbxContent>
                <w:tbl>
                  <w:tblPr>
                    <w:tblW w:w="4121" w:type="dxa"/>
                    <w:tblInd w:w="98" w:type="dxa"/>
                    <w:tblLook w:val="04A0"/>
                  </w:tblPr>
                  <w:tblGrid>
                    <w:gridCol w:w="2987"/>
                    <w:gridCol w:w="1134"/>
                  </w:tblGrid>
                  <w:tr w:rsidR="006B4617" w:rsidRPr="00C939AB">
                    <w:trPr>
                      <w:trHeight w:val="300"/>
                    </w:trPr>
                    <w:tc>
                      <w:tcPr>
                        <w:tcW w:w="2987" w:type="dxa"/>
                        <w:tcBorders>
                          <w:top w:val="single" w:sz="8" w:space="0" w:color="auto"/>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No income</w:t>
                        </w:r>
                      </w:p>
                    </w:tc>
                    <w:tc>
                      <w:tcPr>
                        <w:tcW w:w="1134" w:type="dxa"/>
                        <w:tcBorders>
                          <w:top w:val="single" w:sz="8" w:space="0" w:color="auto"/>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7 781</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R1 - R4 800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2 322</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R4 801 - R 9 600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4 959</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R9 601 - R 19 200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2 805</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R19 201 - R 38 400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1 446</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R38 401 - R 76 800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681</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R76 801 - R153 600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208</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R153601-R307200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34</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R307201-R614400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5</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R614401-R1228800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6</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R1228801-R2457600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23</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R2 457 601 , more</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w:t>
                        </w:r>
                      </w:p>
                    </w:tc>
                  </w:tr>
                  <w:tr w:rsidR="006B4617" w:rsidRPr="00C939AB">
                    <w:trPr>
                      <w:trHeight w:val="315"/>
                    </w:trPr>
                    <w:tc>
                      <w:tcPr>
                        <w:tcW w:w="2987" w:type="dxa"/>
                        <w:tcBorders>
                          <w:top w:val="nil"/>
                          <w:left w:val="single" w:sz="8" w:space="0" w:color="auto"/>
                          <w:bottom w:val="single" w:sz="8" w:space="0" w:color="auto"/>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Not Applicable</w:t>
                        </w:r>
                      </w:p>
                    </w:tc>
                    <w:tc>
                      <w:tcPr>
                        <w:tcW w:w="1134" w:type="dxa"/>
                        <w:tcBorders>
                          <w:top w:val="nil"/>
                          <w:left w:val="nil"/>
                          <w:bottom w:val="single" w:sz="8" w:space="0" w:color="auto"/>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3</w:t>
                        </w:r>
                      </w:p>
                    </w:tc>
                  </w:tr>
                </w:tbl>
                <w:p w:rsidR="006B4617" w:rsidRDefault="006B4617" w:rsidP="00EF4983"/>
              </w:txbxContent>
            </v:textbox>
          </v:shape>
        </w:pict>
      </w:r>
      <w:r w:rsidR="00EF4983" w:rsidRPr="00EB4AB5">
        <w:rPr>
          <w:rFonts w:asciiTheme="majorHAnsi" w:hAnsiTheme="majorHAnsi" w:cs="Arial"/>
          <w:i/>
          <w:sz w:val="24"/>
          <w:szCs w:val="24"/>
        </w:rPr>
        <w:t>Table / Figure: Personal income</w:t>
      </w:r>
      <w:r w:rsidR="00EF4983" w:rsidRPr="00EB4AB5">
        <w:rPr>
          <w:rFonts w:asciiTheme="majorHAnsi" w:hAnsiTheme="majorHAnsi" w:cs="Arial"/>
          <w:i/>
          <w:sz w:val="24"/>
          <w:szCs w:val="24"/>
        </w:rPr>
        <w:tab/>
      </w:r>
      <w:r w:rsidR="00EF4983" w:rsidRPr="00EB4AB5">
        <w:rPr>
          <w:rFonts w:asciiTheme="majorHAnsi" w:hAnsiTheme="majorHAnsi" w:cs="Arial"/>
          <w:i/>
          <w:sz w:val="24"/>
          <w:szCs w:val="24"/>
        </w:rPr>
        <w:tab/>
      </w:r>
      <w:r w:rsidR="00EF4983" w:rsidRPr="00EB4AB5">
        <w:rPr>
          <w:rFonts w:asciiTheme="majorHAnsi" w:hAnsiTheme="majorHAnsi" w:cs="Arial"/>
          <w:i/>
          <w:sz w:val="24"/>
          <w:szCs w:val="24"/>
        </w:rPr>
        <w:tab/>
      </w:r>
      <w:r w:rsidR="00EF4983" w:rsidRPr="00EB4AB5">
        <w:rPr>
          <w:rFonts w:asciiTheme="majorHAnsi" w:hAnsiTheme="majorHAnsi" w:cs="Arial"/>
          <w:i/>
          <w:sz w:val="24"/>
          <w:szCs w:val="24"/>
        </w:rPr>
        <w:tab/>
      </w:r>
      <w:r>
        <w:rPr>
          <w:rFonts w:asciiTheme="majorHAnsi" w:hAnsiTheme="majorHAnsi" w:cs="Arial"/>
          <w:i/>
          <w:noProof/>
          <w:sz w:val="24"/>
          <w:szCs w:val="24"/>
          <w:lang w:eastAsia="en-ZA"/>
        </w:rPr>
        <w:pict>
          <v:shape id="_x0000_s1056" type="#_x0000_t202" style="position:absolute;margin-left:236.25pt;margin-top:19.55pt;width:222pt;height:246pt;z-index:251648000;mso-position-horizontal-relative:text;mso-position-vertical-relative:text" stroked="f">
            <v:textbox style="mso-next-textbox:#_x0000_s1056">
              <w:txbxContent>
                <w:tbl>
                  <w:tblPr>
                    <w:tblW w:w="4121" w:type="dxa"/>
                    <w:tblInd w:w="98" w:type="dxa"/>
                    <w:tblLook w:val="04A0"/>
                  </w:tblPr>
                  <w:tblGrid>
                    <w:gridCol w:w="2987"/>
                    <w:gridCol w:w="1134"/>
                  </w:tblGrid>
                  <w:tr w:rsidR="006B4617" w:rsidRPr="00C939AB">
                    <w:trPr>
                      <w:trHeight w:val="300"/>
                    </w:trPr>
                    <w:tc>
                      <w:tcPr>
                        <w:tcW w:w="2987" w:type="dxa"/>
                        <w:tcBorders>
                          <w:top w:val="single" w:sz="8" w:space="0" w:color="auto"/>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No income</w:t>
                        </w:r>
                      </w:p>
                    </w:tc>
                    <w:tc>
                      <w:tcPr>
                        <w:tcW w:w="1134" w:type="dxa"/>
                        <w:tcBorders>
                          <w:top w:val="single" w:sz="8" w:space="0" w:color="auto"/>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7 781</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R1 - R4 800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2 322</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R4 801 - R 9 600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4 959</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R9 601 - R 19 200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2 805</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R19 201 - R 38 400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1 446</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R38 401 - R 76 800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681</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R76 801 - R153 600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208</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R153601-R307200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34</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R307201-R614400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5</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R614401-R1228800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6</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R1228801-R2457600</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23</w:t>
                        </w:r>
                      </w:p>
                    </w:tc>
                  </w:tr>
                  <w:tr w:rsidR="006B4617" w:rsidRPr="00C939AB">
                    <w:trPr>
                      <w:trHeight w:val="300"/>
                    </w:trPr>
                    <w:tc>
                      <w:tcPr>
                        <w:tcW w:w="2987" w:type="dxa"/>
                        <w:tcBorders>
                          <w:top w:val="nil"/>
                          <w:left w:val="single" w:sz="8" w:space="0" w:color="auto"/>
                          <w:bottom w:val="single" w:sz="4" w:space="0" w:color="000000"/>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R2 457 601 , more</w:t>
                        </w:r>
                      </w:p>
                    </w:tc>
                    <w:tc>
                      <w:tcPr>
                        <w:tcW w:w="1134" w:type="dxa"/>
                        <w:tcBorders>
                          <w:top w:val="nil"/>
                          <w:left w:val="nil"/>
                          <w:bottom w:val="single" w:sz="4" w:space="0" w:color="000000"/>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Pr>
                            <w:rFonts w:ascii="Tahoma" w:eastAsia="Times New Roman" w:hAnsi="Tahoma" w:cs="Tahoma"/>
                            <w:b/>
                            <w:bCs/>
                            <w:color w:val="333333"/>
                            <w:sz w:val="16"/>
                            <w:szCs w:val="16"/>
                            <w:lang w:eastAsia="en-ZA"/>
                          </w:rPr>
                          <w:t>6</w:t>
                        </w:r>
                      </w:p>
                    </w:tc>
                  </w:tr>
                  <w:tr w:rsidR="006B4617" w:rsidRPr="00C939AB">
                    <w:trPr>
                      <w:trHeight w:val="315"/>
                    </w:trPr>
                    <w:tc>
                      <w:tcPr>
                        <w:tcW w:w="2987" w:type="dxa"/>
                        <w:tcBorders>
                          <w:top w:val="nil"/>
                          <w:left w:val="single" w:sz="8" w:space="0" w:color="auto"/>
                          <w:bottom w:val="single" w:sz="8" w:space="0" w:color="auto"/>
                          <w:right w:val="single" w:sz="4" w:space="0" w:color="000000"/>
                        </w:tcBorders>
                        <w:shd w:val="clear" w:color="000000" w:fill="404040"/>
                        <w:vAlign w:val="bottom"/>
                      </w:tcPr>
                      <w:p w:rsidR="006B4617" w:rsidRPr="00C939AB" w:rsidRDefault="006B4617" w:rsidP="00EF4983">
                        <w:pPr>
                          <w:spacing w:after="0" w:line="480" w:lineRule="auto"/>
                          <w:rPr>
                            <w:rFonts w:ascii="Tahoma" w:eastAsia="Times New Roman" w:hAnsi="Tahoma" w:cs="Tahoma"/>
                            <w:b/>
                            <w:bCs/>
                            <w:color w:val="FFFFFF"/>
                            <w:sz w:val="16"/>
                            <w:szCs w:val="16"/>
                            <w:lang w:eastAsia="en-ZA"/>
                          </w:rPr>
                        </w:pPr>
                        <w:r w:rsidRPr="00C939AB">
                          <w:rPr>
                            <w:rFonts w:ascii="Tahoma" w:eastAsia="Times New Roman" w:hAnsi="Tahoma" w:cs="Tahoma"/>
                            <w:b/>
                            <w:bCs/>
                            <w:color w:val="FFFFFF"/>
                            <w:sz w:val="16"/>
                            <w:szCs w:val="16"/>
                            <w:lang w:eastAsia="en-ZA"/>
                          </w:rPr>
                          <w:t>Not Applicable</w:t>
                        </w:r>
                      </w:p>
                    </w:tc>
                    <w:tc>
                      <w:tcPr>
                        <w:tcW w:w="1134" w:type="dxa"/>
                        <w:tcBorders>
                          <w:top w:val="nil"/>
                          <w:left w:val="nil"/>
                          <w:bottom w:val="single" w:sz="8" w:space="0" w:color="auto"/>
                          <w:right w:val="single" w:sz="8" w:space="0" w:color="auto"/>
                        </w:tcBorders>
                        <w:shd w:val="clear" w:color="000000" w:fill="D8D8D8"/>
                        <w:vAlign w:val="bottom"/>
                      </w:tcPr>
                      <w:p w:rsidR="006B4617" w:rsidRPr="00C939AB" w:rsidRDefault="006B4617" w:rsidP="00EF4983">
                        <w:pPr>
                          <w:spacing w:after="0" w:line="480" w:lineRule="auto"/>
                          <w:jc w:val="right"/>
                          <w:rPr>
                            <w:rFonts w:ascii="Tahoma" w:eastAsia="Times New Roman" w:hAnsi="Tahoma" w:cs="Tahoma"/>
                            <w:b/>
                            <w:bCs/>
                            <w:color w:val="333333"/>
                            <w:sz w:val="16"/>
                            <w:szCs w:val="16"/>
                            <w:lang w:eastAsia="en-ZA"/>
                          </w:rPr>
                        </w:pPr>
                        <w:r w:rsidRPr="00C939AB">
                          <w:rPr>
                            <w:rFonts w:ascii="Tahoma" w:eastAsia="Times New Roman" w:hAnsi="Tahoma" w:cs="Tahoma"/>
                            <w:b/>
                            <w:bCs/>
                            <w:color w:val="333333"/>
                            <w:sz w:val="16"/>
                            <w:szCs w:val="16"/>
                            <w:lang w:eastAsia="en-ZA"/>
                          </w:rPr>
                          <w:t>3</w:t>
                        </w:r>
                      </w:p>
                    </w:tc>
                  </w:tr>
                </w:tbl>
                <w:p w:rsidR="006B4617" w:rsidRDefault="006B4617" w:rsidP="00EF4983"/>
              </w:txbxContent>
            </v:textbox>
          </v:shape>
        </w:pict>
      </w:r>
      <w:r w:rsidR="00EF4983" w:rsidRPr="00EB4AB5">
        <w:rPr>
          <w:rFonts w:asciiTheme="majorHAnsi" w:hAnsiTheme="majorHAnsi" w:cs="Arial"/>
          <w:i/>
          <w:sz w:val="24"/>
          <w:szCs w:val="24"/>
        </w:rPr>
        <w:t xml:space="preserve">Table / Figure: Household </w:t>
      </w:r>
      <w:proofErr w:type="gramStart"/>
      <w:r w:rsidR="00EF4983" w:rsidRPr="00EB4AB5">
        <w:rPr>
          <w:rFonts w:asciiTheme="majorHAnsi" w:hAnsiTheme="majorHAnsi" w:cs="Arial"/>
          <w:i/>
          <w:sz w:val="24"/>
          <w:szCs w:val="24"/>
        </w:rPr>
        <w:t>income</w:t>
      </w:r>
      <w:r w:rsidR="0029329A">
        <w:rPr>
          <w:rFonts w:asciiTheme="majorHAnsi" w:hAnsiTheme="majorHAnsi" w:cs="Arial"/>
          <w:i/>
          <w:sz w:val="24"/>
          <w:szCs w:val="24"/>
        </w:rPr>
        <w:t xml:space="preserve">  2010</w:t>
      </w:r>
      <w:proofErr w:type="gramEnd"/>
    </w:p>
    <w:tbl>
      <w:tblPr>
        <w:tblW w:w="4263" w:type="dxa"/>
        <w:tblInd w:w="98" w:type="dxa"/>
        <w:tblLook w:val="04A0"/>
      </w:tblPr>
      <w:tblGrid>
        <w:gridCol w:w="3271"/>
        <w:gridCol w:w="992"/>
      </w:tblGrid>
      <w:tr w:rsidR="00EF4983" w:rsidRPr="00EB4AB5">
        <w:trPr>
          <w:trHeight w:val="300"/>
        </w:trPr>
        <w:tc>
          <w:tcPr>
            <w:tcW w:w="3271" w:type="dxa"/>
            <w:tcBorders>
              <w:top w:val="single" w:sz="8" w:space="0" w:color="auto"/>
              <w:left w:val="single" w:sz="8" w:space="0" w:color="auto"/>
              <w:bottom w:val="single" w:sz="4" w:space="0" w:color="000000"/>
              <w:right w:val="single" w:sz="4" w:space="0" w:color="000000"/>
            </w:tcBorders>
            <w:shd w:val="clear" w:color="000000" w:fill="404040"/>
            <w:vAlign w:val="bottom"/>
          </w:tcPr>
          <w:p w:rsidR="00EF4983" w:rsidRPr="00EB4AB5" w:rsidRDefault="00EF4983" w:rsidP="00EF4983">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No income</w:t>
            </w:r>
          </w:p>
        </w:tc>
        <w:tc>
          <w:tcPr>
            <w:tcW w:w="992" w:type="dxa"/>
            <w:tcBorders>
              <w:top w:val="single" w:sz="8" w:space="0" w:color="auto"/>
              <w:left w:val="nil"/>
              <w:bottom w:val="single" w:sz="4" w:space="0" w:color="000000"/>
              <w:right w:val="single" w:sz="8" w:space="0" w:color="auto"/>
            </w:tcBorders>
            <w:shd w:val="clear" w:color="000000" w:fill="D8D8D8"/>
            <w:vAlign w:val="bottom"/>
          </w:tcPr>
          <w:p w:rsidR="00EF4983" w:rsidRPr="00EB4AB5" w:rsidRDefault="00EF4983" w:rsidP="00EF4983">
            <w:pPr>
              <w:spacing w:after="0" w:line="480" w:lineRule="auto"/>
              <w:jc w:val="right"/>
              <w:rPr>
                <w:rFonts w:asciiTheme="majorHAnsi" w:eastAsia="Times New Roman" w:hAnsiTheme="majorHAnsi" w:cs="Tahoma"/>
                <w:b/>
                <w:bCs/>
                <w:color w:val="333333"/>
                <w:sz w:val="24"/>
                <w:szCs w:val="24"/>
                <w:lang w:eastAsia="en-ZA"/>
              </w:rPr>
            </w:pPr>
            <w:r w:rsidRPr="00EB4AB5">
              <w:rPr>
                <w:rFonts w:asciiTheme="majorHAnsi" w:eastAsia="Times New Roman" w:hAnsiTheme="majorHAnsi" w:cs="Tahoma"/>
                <w:b/>
                <w:bCs/>
                <w:color w:val="333333"/>
                <w:sz w:val="24"/>
                <w:szCs w:val="24"/>
                <w:lang w:eastAsia="en-ZA"/>
              </w:rPr>
              <w:t>73 805</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FC725F">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R</w:t>
            </w:r>
            <w:r w:rsidR="00FC725F">
              <w:rPr>
                <w:rFonts w:asciiTheme="majorHAnsi" w:eastAsia="Times New Roman" w:hAnsiTheme="majorHAnsi" w:cs="Tahoma"/>
                <w:b/>
                <w:bCs/>
                <w:color w:val="FFFFFF"/>
                <w:sz w:val="24"/>
                <w:szCs w:val="24"/>
                <w:lang w:eastAsia="en-ZA"/>
              </w:rPr>
              <w:t>0</w:t>
            </w:r>
            <w:r w:rsidRPr="00EB4AB5">
              <w:rPr>
                <w:rFonts w:asciiTheme="majorHAnsi" w:eastAsia="Times New Roman" w:hAnsiTheme="majorHAnsi" w:cs="Tahoma"/>
                <w:b/>
                <w:bCs/>
                <w:color w:val="FFFFFF"/>
                <w:sz w:val="24"/>
                <w:szCs w:val="24"/>
                <w:lang w:eastAsia="en-ZA"/>
              </w:rPr>
              <w:t xml:space="preserve"> </w:t>
            </w:r>
            <w:r w:rsidR="00FC725F">
              <w:rPr>
                <w:rFonts w:asciiTheme="majorHAnsi" w:eastAsia="Times New Roman" w:hAnsiTheme="majorHAnsi" w:cs="Tahoma"/>
                <w:b/>
                <w:bCs/>
                <w:color w:val="FFFFFF"/>
                <w:sz w:val="24"/>
                <w:szCs w:val="24"/>
                <w:lang w:eastAsia="en-ZA"/>
              </w:rPr>
              <w:t>–</w:t>
            </w:r>
            <w:r w:rsidRPr="00EB4AB5">
              <w:rPr>
                <w:rFonts w:asciiTheme="majorHAnsi" w:eastAsia="Times New Roman" w:hAnsiTheme="majorHAnsi" w:cs="Tahoma"/>
                <w:b/>
                <w:bCs/>
                <w:color w:val="FFFFFF"/>
                <w:sz w:val="24"/>
                <w:szCs w:val="24"/>
                <w:lang w:eastAsia="en-ZA"/>
              </w:rPr>
              <w:t xml:space="preserve"> R</w:t>
            </w:r>
            <w:r w:rsidR="00FC725F">
              <w:rPr>
                <w:rFonts w:asciiTheme="majorHAnsi" w:eastAsia="Times New Roman" w:hAnsiTheme="majorHAnsi" w:cs="Tahoma"/>
                <w:b/>
                <w:bCs/>
                <w:color w:val="FFFFFF"/>
                <w:sz w:val="24"/>
                <w:szCs w:val="24"/>
                <w:lang w:eastAsia="en-ZA"/>
              </w:rPr>
              <w:t>24</w:t>
            </w:r>
            <w:r w:rsidRPr="00EB4AB5">
              <w:rPr>
                <w:rFonts w:asciiTheme="majorHAnsi" w:eastAsia="Times New Roman" w:hAnsiTheme="majorHAnsi" w:cs="Tahoma"/>
                <w:b/>
                <w:bCs/>
                <w:color w:val="FFFFFF"/>
                <w:sz w:val="24"/>
                <w:szCs w:val="24"/>
                <w:lang w:eastAsia="en-ZA"/>
              </w:rPr>
              <w:t>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36</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EF4983" w:rsidP="00FC725F">
            <w:pPr>
              <w:spacing w:after="0" w:line="480" w:lineRule="auto"/>
              <w:rPr>
                <w:rFonts w:asciiTheme="majorHAnsi" w:eastAsia="Times New Roman" w:hAnsiTheme="majorHAnsi" w:cs="Tahoma"/>
                <w:b/>
                <w:bCs/>
                <w:color w:val="FFFFFF"/>
                <w:sz w:val="24"/>
                <w:szCs w:val="24"/>
                <w:lang w:eastAsia="en-ZA"/>
              </w:rPr>
            </w:pPr>
            <w:r w:rsidRPr="00EB4AB5">
              <w:rPr>
                <w:rFonts w:asciiTheme="majorHAnsi" w:eastAsia="Times New Roman" w:hAnsiTheme="majorHAnsi" w:cs="Tahoma"/>
                <w:b/>
                <w:bCs/>
                <w:color w:val="FFFFFF"/>
                <w:sz w:val="24"/>
                <w:szCs w:val="24"/>
                <w:lang w:eastAsia="en-ZA"/>
              </w:rPr>
              <w:t>R</w:t>
            </w:r>
            <w:r w:rsidR="00FC725F">
              <w:rPr>
                <w:rFonts w:asciiTheme="majorHAnsi" w:eastAsia="Times New Roman" w:hAnsiTheme="majorHAnsi" w:cs="Tahoma"/>
                <w:b/>
                <w:bCs/>
                <w:color w:val="FFFFFF"/>
                <w:sz w:val="24"/>
                <w:szCs w:val="24"/>
                <w:lang w:eastAsia="en-ZA"/>
              </w:rPr>
              <w:t>2400—R12000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FC725F"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1620</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R12000—R30000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5121</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R30000—R54000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5150</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R54000—R96000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3530</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R96000—R192000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2266</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R192000—R360000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1111</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R360000---R600000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482</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R600000—R1200000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273</w:t>
            </w:r>
          </w:p>
        </w:tc>
      </w:tr>
      <w:tr w:rsidR="00EF4983" w:rsidRPr="00EB4AB5">
        <w:trPr>
          <w:trHeight w:val="300"/>
        </w:trPr>
        <w:tc>
          <w:tcPr>
            <w:tcW w:w="3271" w:type="dxa"/>
            <w:tcBorders>
              <w:top w:val="nil"/>
              <w:left w:val="single" w:sz="8" w:space="0" w:color="auto"/>
              <w:bottom w:val="single" w:sz="4" w:space="0" w:color="000000"/>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R1200000—R2400000</w:t>
            </w:r>
          </w:p>
        </w:tc>
        <w:tc>
          <w:tcPr>
            <w:tcW w:w="992" w:type="dxa"/>
            <w:tcBorders>
              <w:top w:val="nil"/>
              <w:left w:val="nil"/>
              <w:bottom w:val="single" w:sz="4" w:space="0" w:color="000000"/>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85</w:t>
            </w:r>
          </w:p>
        </w:tc>
      </w:tr>
      <w:tr w:rsidR="00EF4983" w:rsidRPr="00EB4AB5">
        <w:trPr>
          <w:trHeight w:val="315"/>
        </w:trPr>
        <w:tc>
          <w:tcPr>
            <w:tcW w:w="3271" w:type="dxa"/>
            <w:tcBorders>
              <w:top w:val="nil"/>
              <w:left w:val="single" w:sz="8" w:space="0" w:color="auto"/>
              <w:bottom w:val="single" w:sz="8" w:space="0" w:color="auto"/>
              <w:right w:val="single" w:sz="4" w:space="0" w:color="000000"/>
            </w:tcBorders>
            <w:shd w:val="clear" w:color="000000" w:fill="404040"/>
            <w:vAlign w:val="bottom"/>
          </w:tcPr>
          <w:p w:rsidR="00EF4983" w:rsidRPr="00EB4AB5" w:rsidRDefault="0029329A" w:rsidP="00EF4983">
            <w:pPr>
              <w:spacing w:after="0" w:line="480" w:lineRule="auto"/>
              <w:rPr>
                <w:rFonts w:asciiTheme="majorHAnsi" w:eastAsia="Times New Roman" w:hAnsiTheme="majorHAnsi" w:cs="Tahoma"/>
                <w:b/>
                <w:bCs/>
                <w:color w:val="FFFFFF"/>
                <w:sz w:val="24"/>
                <w:szCs w:val="24"/>
                <w:lang w:eastAsia="en-ZA"/>
              </w:rPr>
            </w:pPr>
            <w:r>
              <w:rPr>
                <w:rFonts w:asciiTheme="majorHAnsi" w:eastAsia="Times New Roman" w:hAnsiTheme="majorHAnsi" w:cs="Tahoma"/>
                <w:b/>
                <w:bCs/>
                <w:color w:val="FFFFFF"/>
                <w:sz w:val="24"/>
                <w:szCs w:val="24"/>
                <w:lang w:eastAsia="en-ZA"/>
              </w:rPr>
              <w:t>R2400000 +</w:t>
            </w:r>
          </w:p>
        </w:tc>
        <w:tc>
          <w:tcPr>
            <w:tcW w:w="992" w:type="dxa"/>
            <w:tcBorders>
              <w:top w:val="nil"/>
              <w:left w:val="nil"/>
              <w:bottom w:val="single" w:sz="8" w:space="0" w:color="auto"/>
              <w:right w:val="single" w:sz="8" w:space="0" w:color="auto"/>
            </w:tcBorders>
            <w:shd w:val="clear" w:color="000000" w:fill="D8D8D8"/>
            <w:vAlign w:val="bottom"/>
          </w:tcPr>
          <w:p w:rsidR="00EF4983" w:rsidRPr="00EB4AB5" w:rsidRDefault="0029329A" w:rsidP="00EF4983">
            <w:pPr>
              <w:spacing w:after="0" w:line="480" w:lineRule="auto"/>
              <w:jc w:val="right"/>
              <w:rPr>
                <w:rFonts w:asciiTheme="majorHAnsi" w:eastAsia="Times New Roman" w:hAnsiTheme="majorHAnsi" w:cs="Tahoma"/>
                <w:b/>
                <w:bCs/>
                <w:color w:val="333333"/>
                <w:sz w:val="24"/>
                <w:szCs w:val="24"/>
                <w:lang w:eastAsia="en-ZA"/>
              </w:rPr>
            </w:pPr>
            <w:r>
              <w:rPr>
                <w:rFonts w:asciiTheme="majorHAnsi" w:eastAsia="Times New Roman" w:hAnsiTheme="majorHAnsi" w:cs="Tahoma"/>
                <w:b/>
                <w:bCs/>
                <w:color w:val="333333"/>
                <w:sz w:val="24"/>
                <w:szCs w:val="24"/>
                <w:lang w:eastAsia="en-ZA"/>
              </w:rPr>
              <w:t>24</w:t>
            </w:r>
          </w:p>
        </w:tc>
      </w:tr>
    </w:tbl>
    <w:p w:rsidR="00EF4983" w:rsidRPr="00EB4AB5" w:rsidRDefault="00EF4983" w:rsidP="00EF4983">
      <w:pPr>
        <w:rPr>
          <w:rFonts w:asciiTheme="majorHAnsi" w:hAnsiTheme="majorHAnsi" w:cs="Arial"/>
          <w:i/>
          <w:sz w:val="24"/>
          <w:szCs w:val="24"/>
        </w:rPr>
      </w:pPr>
      <w:r w:rsidRPr="00EB4AB5">
        <w:rPr>
          <w:rFonts w:asciiTheme="majorHAnsi" w:hAnsiTheme="majorHAnsi" w:cs="Arial"/>
          <w:sz w:val="24"/>
          <w:szCs w:val="24"/>
        </w:rPr>
        <w:t xml:space="preserve">(Source: </w:t>
      </w:r>
      <w:r w:rsidR="0029329A">
        <w:rPr>
          <w:rFonts w:asciiTheme="majorHAnsi" w:hAnsiTheme="majorHAnsi" w:cs="Arial"/>
          <w:sz w:val="24"/>
          <w:szCs w:val="24"/>
        </w:rPr>
        <w:t>Global insight 2011</w:t>
      </w:r>
      <w:r w:rsidRPr="00EB4AB5">
        <w:rPr>
          <w:rFonts w:asciiTheme="majorHAnsi" w:hAnsiTheme="majorHAnsi" w:cs="Arial"/>
          <w:sz w:val="24"/>
          <w:szCs w:val="24"/>
        </w:rPr>
        <w:t>)</w:t>
      </w:r>
    </w:p>
    <w:p w:rsidR="00EF4983" w:rsidRPr="00EB4AB5" w:rsidRDefault="00EF4983"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EB4AB5">
        <w:rPr>
          <w:rFonts w:asciiTheme="majorHAnsi" w:hAnsiTheme="majorHAnsi" w:cs="Arial"/>
          <w:b/>
          <w:i/>
          <w:sz w:val="24"/>
          <w:szCs w:val="24"/>
        </w:rPr>
        <w:t>2.1.6</w:t>
      </w:r>
      <w:r w:rsidRPr="00EB4AB5">
        <w:rPr>
          <w:rFonts w:asciiTheme="majorHAnsi" w:hAnsiTheme="majorHAnsi" w:cs="Arial"/>
          <w:b/>
          <w:i/>
          <w:sz w:val="24"/>
          <w:szCs w:val="24"/>
        </w:rPr>
        <w:tab/>
        <w:t>Institutional Analysis</w:t>
      </w:r>
    </w:p>
    <w:p w:rsidR="00EF4983" w:rsidRPr="00EB4AB5" w:rsidRDefault="00EF4983" w:rsidP="00EF4983">
      <w:pPr>
        <w:jc w:val="both"/>
        <w:rPr>
          <w:rFonts w:asciiTheme="majorHAnsi" w:hAnsiTheme="majorHAnsi" w:cs="Arial"/>
          <w:color w:val="000000"/>
          <w:sz w:val="24"/>
          <w:szCs w:val="24"/>
        </w:rPr>
      </w:pPr>
      <w:r w:rsidRPr="00EB4AB5">
        <w:rPr>
          <w:rFonts w:asciiTheme="majorHAnsi" w:hAnsiTheme="majorHAnsi" w:cs="Arial"/>
          <w:color w:val="000000"/>
          <w:sz w:val="24"/>
          <w:szCs w:val="24"/>
        </w:rPr>
        <w:t xml:space="preserve">The main disadvantages for the </w:t>
      </w:r>
      <w:r w:rsidR="00544775" w:rsidRPr="00EB4AB5">
        <w:rPr>
          <w:rFonts w:asciiTheme="majorHAnsi" w:hAnsiTheme="majorHAnsi" w:cs="Arial"/>
          <w:color w:val="000000"/>
          <w:sz w:val="24"/>
          <w:szCs w:val="24"/>
        </w:rPr>
        <w:t>Joe Morolong</w:t>
      </w:r>
      <w:r w:rsidRPr="00EB4AB5">
        <w:rPr>
          <w:rFonts w:asciiTheme="majorHAnsi" w:hAnsiTheme="majorHAnsi" w:cs="Arial"/>
          <w:color w:val="000000"/>
          <w:sz w:val="24"/>
          <w:szCs w:val="24"/>
        </w:rPr>
        <w:t xml:space="preserve"> Local Municipality, in terms of its institutional capacity, are:</w:t>
      </w:r>
    </w:p>
    <w:p w:rsidR="00EF4983" w:rsidRPr="00EB4AB5" w:rsidRDefault="00EF4983" w:rsidP="00FD32B5">
      <w:pPr>
        <w:numPr>
          <w:ilvl w:val="0"/>
          <w:numId w:val="16"/>
        </w:numPr>
        <w:jc w:val="both"/>
        <w:rPr>
          <w:rFonts w:asciiTheme="majorHAnsi" w:hAnsiTheme="majorHAnsi" w:cs="Arial"/>
          <w:color w:val="000000"/>
          <w:sz w:val="24"/>
          <w:szCs w:val="24"/>
        </w:rPr>
      </w:pPr>
      <w:r w:rsidRPr="00EB4AB5">
        <w:rPr>
          <w:rFonts w:asciiTheme="majorHAnsi" w:hAnsiTheme="majorHAnsi" w:cs="Arial"/>
          <w:color w:val="000000"/>
          <w:sz w:val="24"/>
          <w:szCs w:val="24"/>
        </w:rPr>
        <w:t>The rural and remote location of the municipal area; and</w:t>
      </w:r>
    </w:p>
    <w:p w:rsidR="00EF4983" w:rsidRPr="00EB4AB5" w:rsidRDefault="00EF4983" w:rsidP="00FD32B5">
      <w:pPr>
        <w:numPr>
          <w:ilvl w:val="0"/>
          <w:numId w:val="16"/>
        </w:numPr>
        <w:jc w:val="both"/>
        <w:rPr>
          <w:rFonts w:asciiTheme="majorHAnsi" w:hAnsiTheme="majorHAnsi" w:cs="Arial"/>
          <w:color w:val="000000"/>
          <w:sz w:val="24"/>
          <w:szCs w:val="24"/>
        </w:rPr>
      </w:pPr>
      <w:r w:rsidRPr="00EB4AB5">
        <w:rPr>
          <w:rFonts w:asciiTheme="majorHAnsi" w:hAnsiTheme="majorHAnsi" w:cs="Arial"/>
          <w:color w:val="000000"/>
          <w:sz w:val="24"/>
          <w:szCs w:val="24"/>
        </w:rPr>
        <w:t xml:space="preserve">The poverty-stricken population; resulting in </w:t>
      </w:r>
      <w:proofErr w:type="gramStart"/>
      <w:r w:rsidRPr="00EB4AB5">
        <w:rPr>
          <w:rFonts w:asciiTheme="majorHAnsi" w:hAnsiTheme="majorHAnsi" w:cs="Arial"/>
          <w:color w:val="000000"/>
          <w:sz w:val="24"/>
          <w:szCs w:val="24"/>
        </w:rPr>
        <w:t>a</w:t>
      </w:r>
      <w:proofErr w:type="gramEnd"/>
      <w:r w:rsidRPr="00EB4AB5">
        <w:rPr>
          <w:rFonts w:asciiTheme="majorHAnsi" w:hAnsiTheme="majorHAnsi" w:cs="Arial"/>
          <w:color w:val="000000"/>
          <w:sz w:val="24"/>
          <w:szCs w:val="24"/>
        </w:rPr>
        <w:t xml:space="preserve"> almost complete lack of own revenue, and huge dependency on government grants.</w:t>
      </w:r>
    </w:p>
    <w:p w:rsidR="00EF4983" w:rsidRPr="00EB4AB5" w:rsidRDefault="00EF4983" w:rsidP="00EF4983">
      <w:pPr>
        <w:jc w:val="both"/>
        <w:rPr>
          <w:rFonts w:asciiTheme="majorHAnsi" w:hAnsiTheme="majorHAnsi" w:cs="Arial"/>
          <w:color w:val="000000"/>
          <w:sz w:val="24"/>
          <w:szCs w:val="24"/>
        </w:rPr>
      </w:pPr>
      <w:r w:rsidRPr="00EB4AB5">
        <w:rPr>
          <w:rFonts w:asciiTheme="majorHAnsi" w:hAnsiTheme="majorHAnsi" w:cs="Arial"/>
          <w:color w:val="000000"/>
          <w:sz w:val="24"/>
          <w:szCs w:val="24"/>
        </w:rPr>
        <w:t>The Municipality has nevertheless been awarded the Vuna Awards in 2008 for the most improved Municipality in the Northern Cape; reflecting its determination to built a winning Municipality and community, in spite of severe challenges.</w:t>
      </w:r>
    </w:p>
    <w:p w:rsidR="00EF4983" w:rsidRPr="00EB4AB5" w:rsidRDefault="00EF4983" w:rsidP="00EF4983">
      <w:pPr>
        <w:jc w:val="both"/>
        <w:rPr>
          <w:rFonts w:asciiTheme="majorHAnsi" w:hAnsiTheme="majorHAnsi" w:cs="Arial"/>
          <w:i/>
          <w:color w:val="000000"/>
          <w:sz w:val="24"/>
          <w:szCs w:val="24"/>
        </w:rPr>
      </w:pPr>
      <w:r w:rsidRPr="00EB4AB5">
        <w:rPr>
          <w:rFonts w:asciiTheme="majorHAnsi" w:hAnsiTheme="majorHAnsi" w:cs="Arial"/>
          <w:i/>
          <w:color w:val="000000"/>
          <w:sz w:val="24"/>
          <w:szCs w:val="24"/>
        </w:rPr>
        <w:t xml:space="preserve">Figure: The political top structure of the </w:t>
      </w:r>
      <w:r w:rsidR="00544775" w:rsidRPr="00EB4AB5">
        <w:rPr>
          <w:rFonts w:asciiTheme="majorHAnsi" w:hAnsiTheme="majorHAnsi" w:cs="Arial"/>
          <w:i/>
          <w:color w:val="000000"/>
          <w:sz w:val="24"/>
          <w:szCs w:val="24"/>
        </w:rPr>
        <w:t>Joe Morolong</w:t>
      </w:r>
      <w:r w:rsidRPr="00EB4AB5">
        <w:rPr>
          <w:rFonts w:asciiTheme="majorHAnsi" w:hAnsiTheme="majorHAnsi" w:cs="Arial"/>
          <w:i/>
          <w:color w:val="000000"/>
          <w:sz w:val="24"/>
          <w:szCs w:val="24"/>
        </w:rPr>
        <w:t xml:space="preserve"> Local Municipality</w:t>
      </w:r>
    </w:p>
    <w:p w:rsidR="00EF4983" w:rsidRPr="00EB4AB5" w:rsidRDefault="0083381F" w:rsidP="00EF4983">
      <w:pPr>
        <w:jc w:val="center"/>
        <w:rPr>
          <w:rFonts w:asciiTheme="majorHAnsi" w:hAnsiTheme="majorHAnsi" w:cs="Arial"/>
          <w:sz w:val="24"/>
          <w:szCs w:val="24"/>
        </w:rPr>
      </w:pPr>
      <w:r>
        <w:rPr>
          <w:rFonts w:asciiTheme="majorHAnsi" w:hAnsiTheme="majorHAnsi"/>
          <w:noProof/>
          <w:sz w:val="24"/>
          <w:szCs w:val="24"/>
          <w:lang w:eastAsia="en-ZA"/>
        </w:rPr>
        <w:drawing>
          <wp:inline distT="0" distB="0" distL="0" distR="0">
            <wp:extent cx="6238875" cy="2752725"/>
            <wp:effectExtent l="19050" t="19050" r="9525" b="0"/>
            <wp:docPr id="1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F4983" w:rsidRPr="00EB4AB5" w:rsidRDefault="00CB0F04" w:rsidP="00EF4983">
      <w:pPr>
        <w:rPr>
          <w:rFonts w:asciiTheme="majorHAnsi" w:hAnsiTheme="majorHAnsi" w:cs="Arial"/>
          <w:i/>
          <w:sz w:val="24"/>
          <w:szCs w:val="24"/>
        </w:rPr>
      </w:pPr>
      <w:r>
        <w:rPr>
          <w:rFonts w:asciiTheme="majorHAnsi" w:hAnsiTheme="majorHAnsi" w:cs="Arial"/>
          <w:i/>
          <w:noProof/>
          <w:sz w:val="24"/>
          <w:szCs w:val="24"/>
          <w:lang w:eastAsia="en-ZA"/>
        </w:rPr>
        <w:pict>
          <v:shape id="_x0000_s1061" type="#_x0000_t202" style="position:absolute;margin-left:228pt;margin-top:20pt;width:209.25pt;height:123pt;z-index:251653120" stroked="f">
            <v:textbox style="mso-next-textbox:#_x0000_s1061">
              <w:txbxContent>
                <w:p w:rsidR="006B4617" w:rsidRDefault="006B4617" w:rsidP="00EF4983">
                  <w:r>
                    <w:rPr>
                      <w:noProof/>
                      <w:lang w:eastAsia="en-ZA"/>
                    </w:rPr>
                    <w:drawing>
                      <wp:inline distT="0" distB="0" distL="0" distR="0">
                        <wp:extent cx="2463693" cy="1476375"/>
                        <wp:effectExtent l="3282" t="0" r="0" b="0"/>
                        <wp:docPr id="2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w:r>
      <w:r w:rsidR="00EF4983" w:rsidRPr="00EB4AB5">
        <w:rPr>
          <w:rFonts w:asciiTheme="majorHAnsi" w:hAnsiTheme="majorHAnsi" w:cs="Arial"/>
          <w:i/>
          <w:sz w:val="24"/>
          <w:szCs w:val="24"/>
        </w:rPr>
        <w:t>Figure / Table: Summary of the Municipal staff establishment</w:t>
      </w:r>
    </w:p>
    <w:tbl>
      <w:tblPr>
        <w:tblW w:w="4229" w:type="dxa"/>
        <w:tblInd w:w="98" w:type="dxa"/>
        <w:tblLook w:val="04A0"/>
      </w:tblPr>
      <w:tblGrid>
        <w:gridCol w:w="3269"/>
        <w:gridCol w:w="960"/>
      </w:tblGrid>
      <w:tr w:rsidR="00EF4983" w:rsidRPr="00EB4AB5">
        <w:trPr>
          <w:trHeight w:val="300"/>
        </w:trPr>
        <w:tc>
          <w:tcPr>
            <w:tcW w:w="3269" w:type="dxa"/>
            <w:tcBorders>
              <w:top w:val="single" w:sz="8" w:space="0" w:color="auto"/>
              <w:left w:val="single" w:sz="8" w:space="0" w:color="auto"/>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Number of posts</w:t>
            </w:r>
          </w:p>
        </w:tc>
        <w:tc>
          <w:tcPr>
            <w:tcW w:w="960" w:type="dxa"/>
            <w:tcBorders>
              <w:top w:val="single" w:sz="8" w:space="0" w:color="auto"/>
              <w:left w:val="nil"/>
              <w:bottom w:val="single" w:sz="4" w:space="0" w:color="auto"/>
              <w:right w:val="single" w:sz="8" w:space="0" w:color="auto"/>
            </w:tcBorders>
            <w:shd w:val="clear" w:color="000000" w:fill="D8D8D8"/>
            <w:noWrap/>
            <w:vAlign w:val="bottom"/>
          </w:tcPr>
          <w:p w:rsidR="00EF4983" w:rsidRPr="00EB4AB5" w:rsidRDefault="001105EB" w:rsidP="00EF4983">
            <w:pPr>
              <w:spacing w:after="0" w:line="240" w:lineRule="auto"/>
              <w:jc w:val="center"/>
              <w:rPr>
                <w:rFonts w:asciiTheme="majorHAnsi" w:eastAsia="Times New Roman" w:hAnsiTheme="majorHAnsi"/>
                <w:b/>
                <w:bCs/>
                <w:color w:val="000000"/>
                <w:sz w:val="24"/>
                <w:szCs w:val="24"/>
                <w:lang w:eastAsia="en-ZA"/>
              </w:rPr>
            </w:pPr>
            <w:r>
              <w:rPr>
                <w:rFonts w:asciiTheme="majorHAnsi" w:eastAsia="Times New Roman" w:hAnsiTheme="majorHAnsi"/>
                <w:b/>
                <w:bCs/>
                <w:color w:val="000000"/>
                <w:sz w:val="24"/>
                <w:szCs w:val="24"/>
                <w:lang w:eastAsia="en-ZA"/>
              </w:rPr>
              <w:t>151</w:t>
            </w:r>
          </w:p>
        </w:tc>
      </w:tr>
      <w:tr w:rsidR="00EF4983" w:rsidRPr="00EB4AB5">
        <w:trPr>
          <w:trHeight w:val="300"/>
        </w:trPr>
        <w:tc>
          <w:tcPr>
            <w:tcW w:w="3269" w:type="dxa"/>
            <w:tcBorders>
              <w:top w:val="nil"/>
              <w:left w:val="single" w:sz="8" w:space="0" w:color="auto"/>
              <w:bottom w:val="single" w:sz="4"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Vacancies</w:t>
            </w:r>
          </w:p>
        </w:tc>
        <w:tc>
          <w:tcPr>
            <w:tcW w:w="960" w:type="dxa"/>
            <w:tcBorders>
              <w:top w:val="nil"/>
              <w:left w:val="nil"/>
              <w:bottom w:val="single" w:sz="4" w:space="0" w:color="auto"/>
              <w:right w:val="single" w:sz="8" w:space="0" w:color="auto"/>
            </w:tcBorders>
            <w:shd w:val="clear" w:color="000000" w:fill="D8D8D8"/>
            <w:noWrap/>
            <w:vAlign w:val="bottom"/>
          </w:tcPr>
          <w:p w:rsidR="00EF4983" w:rsidRPr="00EB4AB5" w:rsidRDefault="001105EB" w:rsidP="00EF4983">
            <w:pPr>
              <w:spacing w:after="0" w:line="240" w:lineRule="auto"/>
              <w:jc w:val="center"/>
              <w:rPr>
                <w:rFonts w:asciiTheme="majorHAnsi" w:eastAsia="Times New Roman" w:hAnsiTheme="majorHAnsi"/>
                <w:b/>
                <w:bCs/>
                <w:color w:val="000000"/>
                <w:sz w:val="24"/>
                <w:szCs w:val="24"/>
                <w:lang w:eastAsia="en-ZA"/>
              </w:rPr>
            </w:pPr>
            <w:r>
              <w:rPr>
                <w:rFonts w:asciiTheme="majorHAnsi" w:eastAsia="Times New Roman" w:hAnsiTheme="majorHAnsi"/>
                <w:b/>
                <w:bCs/>
                <w:color w:val="000000"/>
                <w:sz w:val="24"/>
                <w:szCs w:val="24"/>
                <w:lang w:eastAsia="en-ZA"/>
              </w:rPr>
              <w:t>42</w:t>
            </w:r>
          </w:p>
        </w:tc>
      </w:tr>
      <w:tr w:rsidR="00EF4983" w:rsidRPr="00EB4AB5">
        <w:trPr>
          <w:trHeight w:val="300"/>
        </w:trPr>
        <w:tc>
          <w:tcPr>
            <w:tcW w:w="3269" w:type="dxa"/>
            <w:tcBorders>
              <w:top w:val="nil"/>
              <w:left w:val="single" w:sz="8" w:space="0" w:color="auto"/>
              <w:bottom w:val="single" w:sz="4" w:space="0" w:color="auto"/>
              <w:right w:val="single" w:sz="4" w:space="0" w:color="auto"/>
            </w:tcBorders>
            <w:shd w:val="clear" w:color="000000" w:fill="404040"/>
            <w:noWrap/>
            <w:vAlign w:val="bottom"/>
          </w:tcPr>
          <w:p w:rsidR="00EF4983" w:rsidRPr="00EB4AB5" w:rsidRDefault="00EF4983" w:rsidP="00141499">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Filled during the 20</w:t>
            </w:r>
            <w:r w:rsidR="00141499">
              <w:rPr>
                <w:rFonts w:asciiTheme="majorHAnsi" w:eastAsia="Times New Roman" w:hAnsiTheme="majorHAnsi"/>
                <w:b/>
                <w:bCs/>
                <w:color w:val="FFFFFF"/>
                <w:sz w:val="24"/>
                <w:szCs w:val="24"/>
                <w:lang w:eastAsia="en-ZA"/>
              </w:rPr>
              <w:t>11</w:t>
            </w:r>
            <w:r w:rsidRPr="00EB4AB5">
              <w:rPr>
                <w:rFonts w:asciiTheme="majorHAnsi" w:eastAsia="Times New Roman" w:hAnsiTheme="majorHAnsi"/>
                <w:b/>
                <w:bCs/>
                <w:color w:val="FFFFFF"/>
                <w:sz w:val="24"/>
                <w:szCs w:val="24"/>
                <w:lang w:eastAsia="en-ZA"/>
              </w:rPr>
              <w:t>/</w:t>
            </w:r>
            <w:r w:rsidR="00141499">
              <w:rPr>
                <w:rFonts w:asciiTheme="majorHAnsi" w:eastAsia="Times New Roman" w:hAnsiTheme="majorHAnsi"/>
                <w:b/>
                <w:bCs/>
                <w:color w:val="FFFFFF"/>
                <w:sz w:val="24"/>
                <w:szCs w:val="24"/>
                <w:lang w:eastAsia="en-ZA"/>
              </w:rPr>
              <w:t>12</w:t>
            </w:r>
            <w:r w:rsidRPr="00EB4AB5">
              <w:rPr>
                <w:rFonts w:asciiTheme="majorHAnsi" w:eastAsia="Times New Roman" w:hAnsiTheme="majorHAnsi"/>
                <w:b/>
                <w:bCs/>
                <w:color w:val="FFFFFF"/>
                <w:sz w:val="24"/>
                <w:szCs w:val="24"/>
                <w:lang w:eastAsia="en-ZA"/>
              </w:rPr>
              <w:t xml:space="preserve"> financial year</w:t>
            </w:r>
          </w:p>
        </w:tc>
        <w:tc>
          <w:tcPr>
            <w:tcW w:w="960" w:type="dxa"/>
            <w:tcBorders>
              <w:top w:val="nil"/>
              <w:left w:val="nil"/>
              <w:bottom w:val="single" w:sz="4" w:space="0" w:color="auto"/>
              <w:right w:val="single" w:sz="8" w:space="0" w:color="auto"/>
            </w:tcBorders>
            <w:shd w:val="clear" w:color="000000" w:fill="D8D8D8"/>
            <w:noWrap/>
            <w:vAlign w:val="bottom"/>
          </w:tcPr>
          <w:p w:rsidR="00EF4983" w:rsidRPr="00EB4AB5" w:rsidRDefault="001105EB" w:rsidP="00EF4983">
            <w:pPr>
              <w:spacing w:after="0" w:line="240" w:lineRule="auto"/>
              <w:jc w:val="center"/>
              <w:rPr>
                <w:rFonts w:asciiTheme="majorHAnsi" w:eastAsia="Times New Roman" w:hAnsiTheme="majorHAnsi"/>
                <w:b/>
                <w:bCs/>
                <w:color w:val="000000"/>
                <w:sz w:val="24"/>
                <w:szCs w:val="24"/>
                <w:lang w:eastAsia="en-ZA"/>
              </w:rPr>
            </w:pPr>
            <w:r>
              <w:rPr>
                <w:rFonts w:asciiTheme="majorHAnsi" w:eastAsia="Times New Roman" w:hAnsiTheme="majorHAnsi"/>
                <w:b/>
                <w:bCs/>
                <w:color w:val="000000"/>
                <w:sz w:val="24"/>
                <w:szCs w:val="24"/>
                <w:lang w:eastAsia="en-ZA"/>
              </w:rPr>
              <w:t>5</w:t>
            </w:r>
          </w:p>
        </w:tc>
      </w:tr>
      <w:tr w:rsidR="00EF4983" w:rsidRPr="00EB4AB5">
        <w:trPr>
          <w:trHeight w:val="315"/>
        </w:trPr>
        <w:tc>
          <w:tcPr>
            <w:tcW w:w="3269" w:type="dxa"/>
            <w:tcBorders>
              <w:top w:val="nil"/>
              <w:left w:val="single" w:sz="8" w:space="0" w:color="auto"/>
              <w:bottom w:val="single" w:sz="8" w:space="0" w:color="auto"/>
              <w:right w:val="single" w:sz="4" w:space="0" w:color="auto"/>
            </w:tcBorders>
            <w:shd w:val="clear" w:color="000000" w:fill="404040"/>
            <w:noWrap/>
            <w:vAlign w:val="bottom"/>
          </w:tcPr>
          <w:p w:rsidR="00EF4983" w:rsidRPr="00EB4AB5" w:rsidRDefault="00EF4983" w:rsidP="00EF4983">
            <w:pPr>
              <w:spacing w:after="0" w:line="240" w:lineRule="auto"/>
              <w:rPr>
                <w:rFonts w:asciiTheme="majorHAnsi" w:eastAsia="Times New Roman" w:hAnsiTheme="majorHAnsi"/>
                <w:b/>
                <w:bCs/>
                <w:color w:val="FFFFFF"/>
                <w:sz w:val="24"/>
                <w:szCs w:val="24"/>
                <w:lang w:eastAsia="en-ZA"/>
              </w:rPr>
            </w:pPr>
            <w:r w:rsidRPr="00EB4AB5">
              <w:rPr>
                <w:rFonts w:asciiTheme="majorHAnsi" w:eastAsia="Times New Roman" w:hAnsiTheme="majorHAnsi"/>
                <w:b/>
                <w:bCs/>
                <w:color w:val="FFFFFF"/>
                <w:sz w:val="24"/>
                <w:szCs w:val="24"/>
                <w:lang w:eastAsia="en-ZA"/>
              </w:rPr>
              <w:t>Vacant funded posts</w:t>
            </w:r>
          </w:p>
        </w:tc>
        <w:tc>
          <w:tcPr>
            <w:tcW w:w="960" w:type="dxa"/>
            <w:tcBorders>
              <w:top w:val="nil"/>
              <w:left w:val="nil"/>
              <w:bottom w:val="single" w:sz="8" w:space="0" w:color="auto"/>
              <w:right w:val="single" w:sz="8" w:space="0" w:color="auto"/>
            </w:tcBorders>
            <w:shd w:val="clear" w:color="000000" w:fill="D8D8D8"/>
            <w:noWrap/>
            <w:vAlign w:val="bottom"/>
          </w:tcPr>
          <w:p w:rsidR="00EF4983" w:rsidRPr="00EB4AB5" w:rsidRDefault="0004377C" w:rsidP="00EF4983">
            <w:pPr>
              <w:spacing w:after="0" w:line="240" w:lineRule="auto"/>
              <w:jc w:val="center"/>
              <w:rPr>
                <w:rFonts w:asciiTheme="majorHAnsi" w:eastAsia="Times New Roman" w:hAnsiTheme="majorHAnsi"/>
                <w:b/>
                <w:bCs/>
                <w:color w:val="000000"/>
                <w:sz w:val="24"/>
                <w:szCs w:val="24"/>
                <w:lang w:eastAsia="en-ZA"/>
              </w:rPr>
            </w:pPr>
            <w:r>
              <w:rPr>
                <w:rFonts w:asciiTheme="majorHAnsi" w:eastAsia="Times New Roman" w:hAnsiTheme="majorHAnsi"/>
                <w:b/>
                <w:bCs/>
                <w:color w:val="000000"/>
                <w:sz w:val="24"/>
                <w:szCs w:val="24"/>
                <w:lang w:eastAsia="en-ZA"/>
              </w:rPr>
              <w:t>1</w:t>
            </w:r>
            <w:r w:rsidR="00EF4983" w:rsidRPr="00EB4AB5">
              <w:rPr>
                <w:rFonts w:asciiTheme="majorHAnsi" w:eastAsia="Times New Roman" w:hAnsiTheme="majorHAnsi"/>
                <w:b/>
                <w:bCs/>
                <w:color w:val="000000"/>
                <w:sz w:val="24"/>
                <w:szCs w:val="24"/>
                <w:lang w:eastAsia="en-ZA"/>
              </w:rPr>
              <w:t>4</w:t>
            </w:r>
          </w:p>
        </w:tc>
      </w:tr>
    </w:tbl>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Figure: Administrative Top-structure of the Municipality</w:t>
      </w:r>
    </w:p>
    <w:p w:rsidR="00EF4983" w:rsidRPr="00EB4AB5" w:rsidRDefault="00FC053C" w:rsidP="00EF4983">
      <w:pPr>
        <w:rPr>
          <w:rFonts w:asciiTheme="majorHAnsi" w:hAnsiTheme="majorHAnsi" w:cs="Arial"/>
          <w:i/>
          <w:sz w:val="24"/>
          <w:szCs w:val="24"/>
        </w:rPr>
      </w:pPr>
      <w:r w:rsidRPr="00EB4AB5">
        <w:rPr>
          <w:rFonts w:asciiTheme="majorHAnsi" w:hAnsiTheme="majorHAnsi" w:cs="Arial"/>
          <w:sz w:val="24"/>
          <w:szCs w:val="24"/>
        </w:rPr>
        <w:object w:dxaOrig="1259" w:dyaOrig="944">
          <v:shape id="_x0000_i1034" type="#_x0000_t75" style="width:372.75pt;height:152.25pt" o:ole="">
            <v:imagedata r:id="rId33" o:title=""/>
          </v:shape>
          <o:OLEObject Type="Embed" ProgID="PowerPoint.Slide.12" ShapeID="_x0000_i1034" DrawAspect="Content" ObjectID="_1419742847" r:id="rId34"/>
        </w:object>
      </w:r>
    </w:p>
    <w:p w:rsidR="00EF4983" w:rsidRPr="00EB4AB5" w:rsidRDefault="00EF4983" w:rsidP="00EF4983">
      <w:pPr>
        <w:spacing w:line="360" w:lineRule="auto"/>
        <w:jc w:val="both"/>
        <w:rPr>
          <w:rFonts w:asciiTheme="majorHAnsi" w:hAnsiTheme="majorHAnsi" w:cs="Arial"/>
          <w:sz w:val="24"/>
          <w:szCs w:val="24"/>
        </w:rPr>
      </w:pPr>
      <w:r w:rsidRPr="00EB4AB5">
        <w:rPr>
          <w:rFonts w:asciiTheme="majorHAnsi" w:hAnsiTheme="majorHAnsi" w:cs="Arial"/>
          <w:sz w:val="24"/>
          <w:szCs w:val="24"/>
        </w:rPr>
        <w:t>The high unemployment rate in the municipal area causes a long-term capacity problem, in terms of its restrictive result on access to education and skills development. The result is that limited capacity is generated in the community to appoint persons with sophisticated skills and competencies required to achieve the strategic goals and objectives of the Municipality and give practical effect to the core functions for which it is responsible.</w:t>
      </w:r>
    </w:p>
    <w:p w:rsidR="00EF4983" w:rsidRPr="00EB4AB5" w:rsidRDefault="00EF4983" w:rsidP="00EF4983">
      <w:pPr>
        <w:spacing w:line="360" w:lineRule="auto"/>
        <w:jc w:val="both"/>
        <w:rPr>
          <w:rFonts w:asciiTheme="majorHAnsi" w:hAnsiTheme="majorHAnsi" w:cs="Arial"/>
          <w:sz w:val="24"/>
          <w:szCs w:val="24"/>
        </w:rPr>
      </w:pPr>
      <w:r w:rsidRPr="00EB4AB5">
        <w:rPr>
          <w:rFonts w:asciiTheme="majorHAnsi" w:hAnsiTheme="majorHAnsi" w:cs="Arial"/>
          <w:sz w:val="24"/>
          <w:szCs w:val="24"/>
        </w:rPr>
        <w:t xml:space="preserve">The high percentage of persons employed in elementary occupations in the area further confirms the employment and skills patterns in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community. The result is that the Municipality is forced to “import” a high percentage of the specialised skills and competencies required to achieve its goals and objectives. The Municipality is seldom able of retaining these skills because of the rural nature of the area and the incapability of the institution to offer competitive remuneration packages.</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Table: Comparative strengths and weaknesses of the municipal institution</w:t>
      </w:r>
    </w:p>
    <w:tbl>
      <w:tblPr>
        <w:tblW w:w="9072" w:type="dxa"/>
        <w:tblInd w:w="108" w:type="dxa"/>
        <w:tblLook w:val="01E0"/>
      </w:tblPr>
      <w:tblGrid>
        <w:gridCol w:w="4395"/>
        <w:gridCol w:w="283"/>
        <w:gridCol w:w="4394"/>
      </w:tblGrid>
      <w:tr w:rsidR="00EF4983" w:rsidRPr="00EB4AB5">
        <w:tc>
          <w:tcPr>
            <w:tcW w:w="4395" w:type="dxa"/>
            <w:shd w:val="clear" w:color="auto" w:fill="404040"/>
          </w:tcPr>
          <w:p w:rsidR="00EF4983" w:rsidRPr="00EB4AB5" w:rsidRDefault="00EF4983" w:rsidP="00EF4983">
            <w:pPr>
              <w:rPr>
                <w:rFonts w:asciiTheme="majorHAnsi" w:hAnsiTheme="majorHAnsi" w:cs="Arial"/>
                <w:b/>
                <w:color w:val="FFFFFF"/>
                <w:sz w:val="24"/>
                <w:szCs w:val="24"/>
              </w:rPr>
            </w:pPr>
            <w:r w:rsidRPr="00EB4AB5">
              <w:rPr>
                <w:rFonts w:asciiTheme="majorHAnsi" w:hAnsiTheme="majorHAnsi" w:cs="Arial"/>
                <w:b/>
                <w:color w:val="FFFFFF"/>
                <w:sz w:val="24"/>
                <w:szCs w:val="24"/>
              </w:rPr>
              <w:t>Strengths</w:t>
            </w:r>
          </w:p>
        </w:tc>
        <w:tc>
          <w:tcPr>
            <w:tcW w:w="283" w:type="dxa"/>
            <w:shd w:val="clear" w:color="auto" w:fill="404040"/>
          </w:tcPr>
          <w:p w:rsidR="00EF4983" w:rsidRPr="00EB4AB5" w:rsidRDefault="00EF4983" w:rsidP="00EF4983">
            <w:pPr>
              <w:rPr>
                <w:rFonts w:asciiTheme="majorHAnsi" w:hAnsiTheme="majorHAnsi" w:cs="Arial"/>
                <w:b/>
                <w:color w:val="FFFFFF"/>
                <w:sz w:val="24"/>
                <w:szCs w:val="24"/>
              </w:rPr>
            </w:pPr>
          </w:p>
        </w:tc>
        <w:tc>
          <w:tcPr>
            <w:tcW w:w="4394" w:type="dxa"/>
            <w:shd w:val="clear" w:color="auto" w:fill="404040"/>
          </w:tcPr>
          <w:p w:rsidR="00EF4983" w:rsidRPr="00EB4AB5" w:rsidRDefault="00EF4983" w:rsidP="00EF4983">
            <w:pPr>
              <w:rPr>
                <w:rFonts w:asciiTheme="majorHAnsi" w:hAnsiTheme="majorHAnsi" w:cs="Arial"/>
                <w:b/>
                <w:color w:val="FFFFFF"/>
                <w:sz w:val="24"/>
                <w:szCs w:val="24"/>
              </w:rPr>
            </w:pPr>
            <w:r w:rsidRPr="00EB4AB5">
              <w:rPr>
                <w:rFonts w:asciiTheme="majorHAnsi" w:hAnsiTheme="majorHAnsi" w:cs="Arial"/>
                <w:b/>
                <w:color w:val="FFFFFF"/>
                <w:sz w:val="24"/>
                <w:szCs w:val="24"/>
              </w:rPr>
              <w:t>Weaknesses</w:t>
            </w:r>
          </w:p>
        </w:tc>
      </w:tr>
      <w:tr w:rsidR="00EF4983" w:rsidRPr="00EB4AB5">
        <w:tc>
          <w:tcPr>
            <w:tcW w:w="4395" w:type="dxa"/>
            <w:shd w:val="clear" w:color="auto" w:fill="D9D9D9"/>
          </w:tcPr>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Municipality founded out of nothing</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 xml:space="preserve">Allow own initiative and drive processes </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 xml:space="preserve">Opportunity to be courageous and developmental </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Able to recruit young, qualified people</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Managers willing to work as a team toward common goals</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Newly established bursary scheme for officials</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Opportunity to explore and expand knowledge and skills</w:t>
            </w:r>
          </w:p>
        </w:tc>
        <w:tc>
          <w:tcPr>
            <w:tcW w:w="283" w:type="dxa"/>
            <w:shd w:val="clear" w:color="auto" w:fill="404040"/>
          </w:tcPr>
          <w:p w:rsidR="00EF4983" w:rsidRPr="00EB4AB5" w:rsidRDefault="00EF4983" w:rsidP="00EF4983">
            <w:pPr>
              <w:rPr>
                <w:rFonts w:asciiTheme="majorHAnsi" w:hAnsiTheme="majorHAnsi" w:cs="Arial"/>
                <w:sz w:val="24"/>
                <w:szCs w:val="24"/>
              </w:rPr>
            </w:pPr>
          </w:p>
        </w:tc>
        <w:tc>
          <w:tcPr>
            <w:tcW w:w="4394" w:type="dxa"/>
            <w:shd w:val="clear" w:color="auto" w:fill="D9D9D9"/>
          </w:tcPr>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Lack of scares skills</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Lack of resources: result in unemployment</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Equitable share allocation not reflective of development needs</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Working situation- employees must travel long distances to and from work, without proper remuneration</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Competitive salaries</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Grading of municipality</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Understanding of roles between traditional authorities and municipality</w:t>
            </w:r>
          </w:p>
          <w:p w:rsidR="00EF4983" w:rsidRPr="00EB4AB5" w:rsidRDefault="00EF4983" w:rsidP="00FD32B5">
            <w:pPr>
              <w:numPr>
                <w:ilvl w:val="0"/>
                <w:numId w:val="17"/>
              </w:numPr>
              <w:spacing w:after="0"/>
              <w:rPr>
                <w:rFonts w:asciiTheme="majorHAnsi" w:hAnsiTheme="majorHAnsi" w:cs="Arial"/>
                <w:sz w:val="24"/>
                <w:szCs w:val="24"/>
              </w:rPr>
            </w:pPr>
            <w:r w:rsidRPr="00EB4AB5">
              <w:rPr>
                <w:rFonts w:asciiTheme="majorHAnsi" w:hAnsiTheme="majorHAnsi" w:cs="Arial"/>
                <w:sz w:val="24"/>
                <w:szCs w:val="24"/>
              </w:rPr>
              <w:t>Not a tax-based municipality; does not generate own revenue</w:t>
            </w:r>
          </w:p>
        </w:tc>
      </w:tr>
    </w:tbl>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Financial viability remains a major challenge for the Municipality. Its almost complete and total dependency on grants and the lack of own revenue reduces the Municipality’s capacity to fund some key strategic initiatives. </w:t>
      </w:r>
    </w:p>
    <w:p w:rsidR="00EF4983" w:rsidRPr="00EB4AB5" w:rsidRDefault="00EF4983"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EB4AB5">
        <w:rPr>
          <w:rFonts w:asciiTheme="majorHAnsi" w:hAnsiTheme="majorHAnsi" w:cs="Arial"/>
          <w:b/>
          <w:i/>
          <w:sz w:val="24"/>
          <w:szCs w:val="24"/>
        </w:rPr>
        <w:t>2.1.7</w:t>
      </w:r>
      <w:r w:rsidRPr="00EB4AB5">
        <w:rPr>
          <w:rFonts w:asciiTheme="majorHAnsi" w:hAnsiTheme="majorHAnsi" w:cs="Arial"/>
          <w:b/>
          <w:i/>
          <w:sz w:val="24"/>
          <w:szCs w:val="24"/>
        </w:rPr>
        <w:tab/>
        <w:t>Priority Issues in Context</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The priority issues identified by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(as exposed in paragraph 2.1.1) are based on the Council and community’s assessment of the moist pressing challenges and demands facing the Municipality. The approach followed with the compilation of this draft IDP was based on an analysis of these issues, aligned with an analysis of the institutional capacity of the Municipality to address the major challenging facing it. In this regard an attempt was made by the Municipality to match its performance targets with its institutional and resource capacity.</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The issues identified as priority, and the most pressing, are a reflection of the unique nature of the Municipality, and the challenges facing it.  In this regard, the following could be specifically noted:</w:t>
      </w:r>
    </w:p>
    <w:p w:rsidR="00EF4983" w:rsidRPr="00EB4AB5" w:rsidRDefault="00EF4983" w:rsidP="00FD32B5">
      <w:pPr>
        <w:numPr>
          <w:ilvl w:val="0"/>
          <w:numId w:val="18"/>
        </w:numPr>
        <w:rPr>
          <w:rFonts w:asciiTheme="majorHAnsi" w:hAnsiTheme="majorHAnsi" w:cs="Arial"/>
          <w:sz w:val="24"/>
          <w:szCs w:val="24"/>
        </w:rPr>
      </w:pPr>
      <w:r w:rsidRPr="00EB4AB5">
        <w:rPr>
          <w:rFonts w:asciiTheme="majorHAnsi" w:hAnsiTheme="majorHAnsi" w:cs="Arial"/>
          <w:sz w:val="24"/>
          <w:szCs w:val="24"/>
        </w:rPr>
        <w:t>The rural nature of the Municipality, characterised by vast distances and a lack of resources to adequately sponsor public transportation infrastructure.</w:t>
      </w:r>
    </w:p>
    <w:p w:rsidR="00EF4983" w:rsidRPr="00EB4AB5" w:rsidRDefault="00EF4983" w:rsidP="00FD32B5">
      <w:pPr>
        <w:numPr>
          <w:ilvl w:val="0"/>
          <w:numId w:val="18"/>
        </w:numPr>
        <w:rPr>
          <w:rFonts w:asciiTheme="majorHAnsi" w:hAnsiTheme="majorHAnsi" w:cs="Arial"/>
          <w:sz w:val="24"/>
          <w:szCs w:val="24"/>
        </w:rPr>
      </w:pPr>
      <w:r w:rsidRPr="00EB4AB5">
        <w:rPr>
          <w:rFonts w:asciiTheme="majorHAnsi" w:hAnsiTheme="majorHAnsi" w:cs="Arial"/>
          <w:sz w:val="24"/>
          <w:szCs w:val="24"/>
        </w:rPr>
        <w:t>The need to prioritise the most fundamental and pressing needs of the community that are faced with major survival challenges, including access to clean, potable water within reasonable distances from homes, acceptable standards of sanitation facilities, and shelter.</w:t>
      </w:r>
    </w:p>
    <w:p w:rsidR="00EF4983" w:rsidRPr="00EB4AB5" w:rsidRDefault="00EF4983" w:rsidP="00FD32B5">
      <w:pPr>
        <w:numPr>
          <w:ilvl w:val="0"/>
          <w:numId w:val="18"/>
        </w:numPr>
        <w:rPr>
          <w:rFonts w:asciiTheme="majorHAnsi" w:hAnsiTheme="majorHAnsi" w:cs="Arial"/>
          <w:sz w:val="24"/>
          <w:szCs w:val="24"/>
        </w:rPr>
      </w:pPr>
      <w:r w:rsidRPr="00EB4AB5">
        <w:rPr>
          <w:rFonts w:asciiTheme="majorHAnsi" w:hAnsiTheme="majorHAnsi" w:cs="Arial"/>
          <w:sz w:val="24"/>
          <w:szCs w:val="24"/>
        </w:rPr>
        <w:t>The need to promote the interest of special interest groups, such as women, the youth and persons with disabilities.</w:t>
      </w:r>
    </w:p>
    <w:p w:rsidR="00EF4983" w:rsidRPr="00EB4AB5" w:rsidRDefault="00EF4983" w:rsidP="00FD32B5">
      <w:pPr>
        <w:numPr>
          <w:ilvl w:val="0"/>
          <w:numId w:val="18"/>
        </w:numPr>
        <w:rPr>
          <w:rFonts w:asciiTheme="majorHAnsi" w:hAnsiTheme="majorHAnsi" w:cs="Arial"/>
          <w:sz w:val="24"/>
          <w:szCs w:val="24"/>
        </w:rPr>
      </w:pPr>
      <w:r w:rsidRPr="00EB4AB5">
        <w:rPr>
          <w:rFonts w:asciiTheme="majorHAnsi" w:hAnsiTheme="majorHAnsi" w:cs="Arial"/>
          <w:sz w:val="24"/>
          <w:szCs w:val="24"/>
        </w:rPr>
        <w:t>The need to fast-track the growth of the local economy, and, simultaneously, create employment opportunities.</w:t>
      </w:r>
    </w:p>
    <w:p w:rsidR="00EF4983" w:rsidRPr="00EB4AB5" w:rsidRDefault="00EF4983" w:rsidP="00FD32B5">
      <w:pPr>
        <w:numPr>
          <w:ilvl w:val="0"/>
          <w:numId w:val="18"/>
        </w:numPr>
        <w:rPr>
          <w:rFonts w:asciiTheme="majorHAnsi" w:hAnsiTheme="majorHAnsi" w:cs="Arial"/>
          <w:sz w:val="24"/>
          <w:szCs w:val="24"/>
        </w:rPr>
      </w:pPr>
      <w:r w:rsidRPr="00EB4AB5">
        <w:rPr>
          <w:rFonts w:asciiTheme="majorHAnsi" w:hAnsiTheme="majorHAnsi" w:cs="Arial"/>
          <w:sz w:val="24"/>
          <w:szCs w:val="24"/>
        </w:rPr>
        <w:t>The need to transform the Municipal Administration into an efficient vehicle for delivery.</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The resource constraints that the Municipality faces in responding to these challenges could be traced back to the </w:t>
      </w:r>
      <w:r w:rsidR="00A149FA">
        <w:rPr>
          <w:rFonts w:asciiTheme="majorHAnsi" w:hAnsiTheme="majorHAnsi" w:cs="Arial"/>
          <w:sz w:val="24"/>
          <w:szCs w:val="24"/>
        </w:rPr>
        <w:t>R72</w:t>
      </w:r>
      <w:proofErr w:type="gramStart"/>
      <w:r w:rsidR="00A149FA">
        <w:rPr>
          <w:rFonts w:asciiTheme="majorHAnsi" w:hAnsiTheme="majorHAnsi" w:cs="Arial"/>
          <w:sz w:val="24"/>
          <w:szCs w:val="24"/>
        </w:rPr>
        <w:t>,127,000.00</w:t>
      </w:r>
      <w:proofErr w:type="gramEnd"/>
      <w:r w:rsidRPr="00EB4AB5">
        <w:rPr>
          <w:rFonts w:asciiTheme="majorHAnsi" w:hAnsiTheme="majorHAnsi" w:cs="Arial"/>
          <w:sz w:val="24"/>
          <w:szCs w:val="24"/>
        </w:rPr>
        <w:t xml:space="preserve"> that it received in the form of the equitable share and a variety of grants to be utilised for service delivery. This amounts include </w:t>
      </w:r>
      <w:r w:rsidR="00A149FA">
        <w:rPr>
          <w:rFonts w:asciiTheme="majorHAnsi" w:hAnsiTheme="majorHAnsi" w:cs="Arial"/>
          <w:sz w:val="24"/>
          <w:szCs w:val="24"/>
        </w:rPr>
        <w:t>R98</w:t>
      </w:r>
      <w:proofErr w:type="gramStart"/>
      <w:r w:rsidR="00A149FA">
        <w:rPr>
          <w:rFonts w:asciiTheme="majorHAnsi" w:hAnsiTheme="majorHAnsi" w:cs="Arial"/>
          <w:sz w:val="24"/>
          <w:szCs w:val="24"/>
        </w:rPr>
        <w:t>,358,268.00</w:t>
      </w:r>
      <w:proofErr w:type="gramEnd"/>
      <w:r w:rsidRPr="00EB4AB5">
        <w:rPr>
          <w:rFonts w:asciiTheme="majorHAnsi" w:hAnsiTheme="majorHAnsi" w:cs="Arial"/>
          <w:sz w:val="24"/>
          <w:szCs w:val="24"/>
        </w:rPr>
        <w:t xml:space="preserve"> allocated to fund operational expenditure, and </w:t>
      </w:r>
      <w:r w:rsidR="00A149FA">
        <w:rPr>
          <w:rFonts w:asciiTheme="majorHAnsi" w:hAnsiTheme="majorHAnsi" w:cs="Arial"/>
          <w:sz w:val="24"/>
          <w:szCs w:val="24"/>
        </w:rPr>
        <w:t>R56,479,000.00</w:t>
      </w:r>
      <w:r w:rsidRPr="00EB4AB5">
        <w:rPr>
          <w:rFonts w:asciiTheme="majorHAnsi" w:hAnsiTheme="majorHAnsi" w:cs="Arial"/>
          <w:sz w:val="24"/>
          <w:szCs w:val="24"/>
        </w:rPr>
        <w:t xml:space="preserve"> to fund capital projects.</w:t>
      </w: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CB0F04" w:rsidP="00FA4E86">
      <w:pPr>
        <w:rPr>
          <w:rFonts w:asciiTheme="majorHAnsi" w:hAnsiTheme="majorHAnsi" w:cs="Arial"/>
          <w:sz w:val="24"/>
          <w:szCs w:val="24"/>
        </w:rPr>
      </w:pPr>
      <w:r w:rsidRPr="00CB0F04">
        <w:rPr>
          <w:rFonts w:asciiTheme="majorHAnsi" w:hAnsiTheme="majorHAnsi" w:cs="Arial"/>
          <w:noProof/>
          <w:sz w:val="24"/>
          <w:szCs w:val="24"/>
          <w:lang w:val="en-US"/>
        </w:rPr>
        <w:pict>
          <v:shape id="_x0000_s1070" type="#_x0000_t202" style="position:absolute;margin-left:-1in;margin-top:-45pt;width:8in;height:747pt;z-index:251662336" fillcolor="#969696">
            <v:fill color2="green" rotate="t" angle="-135" focus="50%" type="gradient"/>
            <v:textbox style="mso-next-textbox:#_x0000_s1070">
              <w:txbxContent>
                <w:p w:rsidR="006B4617" w:rsidRDefault="006B4617" w:rsidP="00EF4983"/>
              </w:txbxContent>
            </v:textbox>
          </v:shape>
        </w:pict>
      </w:r>
    </w:p>
    <w:p w:rsidR="00A918D7" w:rsidRPr="00EB4AB5" w:rsidRDefault="00CB0F04" w:rsidP="00FA4E86">
      <w:pPr>
        <w:rPr>
          <w:rFonts w:asciiTheme="majorHAnsi" w:hAnsiTheme="majorHAnsi" w:cs="Arial"/>
          <w:sz w:val="24"/>
          <w:szCs w:val="24"/>
        </w:rPr>
      </w:pPr>
      <w:r w:rsidRPr="00CB0F04">
        <w:rPr>
          <w:rFonts w:asciiTheme="majorHAnsi" w:hAnsiTheme="majorHAnsi" w:cs="Arial"/>
          <w:noProof/>
          <w:sz w:val="24"/>
          <w:szCs w:val="24"/>
          <w:lang w:val="en-US"/>
        </w:rPr>
        <w:pict>
          <v:shape id="_x0000_s1071" type="#_x0000_t202" style="position:absolute;margin-left:18pt;margin-top:21.8pt;width:372.2pt;height:356.8pt;z-index:251663360;mso-wrap-style:none" filled="f" fillcolor="#969696" stroked="f">
            <v:textbox style="mso-next-textbox:#_x0000_s1071;mso-fit-shape-to-text:t">
              <w:txbxContent>
                <w:p w:rsidR="006B4617" w:rsidRDefault="00CB0F04" w:rsidP="00EF4983">
                  <w:r>
                    <w:pict>
                      <v:shape id="_x0000_i1036" type="#_x0000_t136" style="width:333pt;height:41.25pt;rotation:90" fillcolor="#c4b596" strokecolor="#c4b596" strokeweight="1pt">
                        <v:fill r:id="rId35" o:title="Sand" type="tile"/>
                        <v:shadow on="t" color="#cbcbcb" opacity="52429f" offset="3pt,3pt"/>
                        <v:textpath style="font-family:&quot;Times New Roman&quot;;v-rotate-letters:t;v-text-kern:t" trim="t" fitpath="t" string="CHAPTER  3"/>
                      </v:shape>
                    </w:pict>
                  </w:r>
                  <w: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8" type="#_x0000_t163" style="width:312pt;height:272.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OBJECTIVES &amp;&#10;STRTEGIES"/>
                      </v:shape>
                    </w:pict>
                  </w:r>
                </w:p>
              </w:txbxContent>
            </v:textbox>
          </v:shape>
        </w:pict>
      </w: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A6A6A6"/>
        <w:rPr>
          <w:rFonts w:asciiTheme="majorHAnsi" w:hAnsiTheme="majorHAnsi" w:cs="Arial"/>
          <w:b/>
          <w:sz w:val="24"/>
          <w:szCs w:val="24"/>
        </w:rPr>
      </w:pPr>
      <w:r w:rsidRPr="00EB4AB5">
        <w:rPr>
          <w:rFonts w:asciiTheme="majorHAnsi" w:hAnsiTheme="majorHAnsi" w:cs="Arial"/>
          <w:b/>
          <w:sz w:val="24"/>
          <w:szCs w:val="24"/>
        </w:rPr>
        <w:t>3.1</w:t>
      </w:r>
      <w:r w:rsidRPr="00EB4AB5">
        <w:rPr>
          <w:rFonts w:asciiTheme="majorHAnsi" w:hAnsiTheme="majorHAnsi" w:cs="Arial"/>
          <w:b/>
          <w:sz w:val="24"/>
          <w:szCs w:val="24"/>
        </w:rPr>
        <w:tab/>
        <w:t>The Municipal Strategy Framework</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From a planning perspective, the IDP Review of the </w:t>
      </w:r>
      <w:r w:rsidR="00544775"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has been drive by the following underlying principles:</w:t>
      </w:r>
    </w:p>
    <w:p w:rsidR="00F069F3" w:rsidRDefault="00EF4983" w:rsidP="00FD32B5">
      <w:pPr>
        <w:numPr>
          <w:ilvl w:val="0"/>
          <w:numId w:val="19"/>
        </w:numPr>
        <w:rPr>
          <w:rFonts w:asciiTheme="majorHAnsi" w:hAnsiTheme="majorHAnsi" w:cs="Arial"/>
          <w:sz w:val="24"/>
          <w:szCs w:val="24"/>
        </w:rPr>
      </w:pPr>
      <w:r w:rsidRPr="00EB4AB5">
        <w:rPr>
          <w:rFonts w:asciiTheme="majorHAnsi" w:hAnsiTheme="majorHAnsi" w:cs="Arial"/>
          <w:sz w:val="24"/>
          <w:szCs w:val="24"/>
        </w:rPr>
        <w:t xml:space="preserve">To ensure strategy alignment within the holistic national, provincial, district and local planning framework; </w:t>
      </w:r>
      <w:r w:rsidR="00BE5F62" w:rsidRPr="00EB4AB5">
        <w:rPr>
          <w:rFonts w:asciiTheme="majorHAnsi" w:hAnsiTheme="majorHAnsi" w:cs="Arial"/>
          <w:sz w:val="24"/>
          <w:szCs w:val="24"/>
        </w:rPr>
        <w:t>including:</w:t>
      </w:r>
      <w:r w:rsidR="00BE5F62" w:rsidRPr="00F069F3">
        <w:rPr>
          <w:rFonts w:asciiTheme="majorHAnsi" w:hAnsiTheme="majorHAnsi" w:cs="Arial"/>
          <w:sz w:val="24"/>
          <w:szCs w:val="24"/>
        </w:rPr>
        <w:t xml:space="preserve"> Alignment</w:t>
      </w:r>
      <w:r w:rsidRPr="00F069F3">
        <w:rPr>
          <w:rFonts w:asciiTheme="majorHAnsi" w:hAnsiTheme="majorHAnsi" w:cs="Arial"/>
          <w:sz w:val="24"/>
          <w:szCs w:val="24"/>
        </w:rPr>
        <w:t xml:space="preserve"> with National Govern</w:t>
      </w:r>
      <w:r w:rsidR="00F069F3">
        <w:rPr>
          <w:rFonts w:asciiTheme="majorHAnsi" w:hAnsiTheme="majorHAnsi" w:cs="Arial"/>
          <w:sz w:val="24"/>
          <w:szCs w:val="24"/>
        </w:rPr>
        <w:t>ment’</w:t>
      </w:r>
    </w:p>
    <w:p w:rsidR="00DD1CF1" w:rsidRPr="00DD1CF1" w:rsidRDefault="00DD1CF1" w:rsidP="00FD32B5">
      <w:pPr>
        <w:numPr>
          <w:ilvl w:val="0"/>
          <w:numId w:val="19"/>
        </w:numPr>
        <w:rPr>
          <w:rFonts w:asciiTheme="majorHAnsi" w:hAnsiTheme="majorHAnsi" w:cs="Arial"/>
          <w:sz w:val="24"/>
          <w:szCs w:val="24"/>
        </w:rPr>
      </w:pPr>
      <w:r>
        <w:rPr>
          <w:rFonts w:asciiTheme="majorHAnsi" w:hAnsiTheme="majorHAnsi" w:cs="Arial"/>
          <w:sz w:val="24"/>
          <w:szCs w:val="24"/>
        </w:rPr>
        <w:t>THE MUNICIPAL STRATEGY FRAMEWORK</w:t>
      </w:r>
    </w:p>
    <w:p w:rsidR="00EF4983" w:rsidRPr="00F069F3" w:rsidRDefault="00EF4983" w:rsidP="00FD32B5">
      <w:pPr>
        <w:numPr>
          <w:ilvl w:val="0"/>
          <w:numId w:val="19"/>
        </w:numPr>
        <w:rPr>
          <w:rFonts w:asciiTheme="majorHAnsi" w:hAnsiTheme="majorHAnsi" w:cs="Arial"/>
          <w:sz w:val="24"/>
          <w:szCs w:val="24"/>
        </w:rPr>
      </w:pPr>
      <w:r w:rsidRPr="00F069F3">
        <w:rPr>
          <w:rFonts w:asciiTheme="majorHAnsi" w:hAnsiTheme="majorHAnsi" w:cs="Arial"/>
          <w:sz w:val="24"/>
          <w:szCs w:val="24"/>
        </w:rPr>
        <w:t xml:space="preserve">National Spatial Development Perspective, the </w:t>
      </w:r>
      <w:r w:rsidR="00BE61CC" w:rsidRPr="00F069F3">
        <w:rPr>
          <w:rFonts w:asciiTheme="majorHAnsi" w:hAnsiTheme="majorHAnsi" w:cs="Arial"/>
          <w:sz w:val="24"/>
          <w:szCs w:val="24"/>
        </w:rPr>
        <w:t>Comprehensive</w:t>
      </w:r>
      <w:r w:rsidRPr="00F069F3">
        <w:rPr>
          <w:rFonts w:asciiTheme="majorHAnsi" w:hAnsiTheme="majorHAnsi" w:cs="Arial"/>
          <w:sz w:val="24"/>
          <w:szCs w:val="24"/>
        </w:rPr>
        <w:t xml:space="preserve"> Rural Development Programme, and the National Government’s prescribed legislative and planning framework for strategic and performance planning by municipalities;</w:t>
      </w:r>
    </w:p>
    <w:p w:rsidR="00EF4983" w:rsidRPr="00EB4AB5" w:rsidRDefault="00EF4983" w:rsidP="00FD32B5">
      <w:pPr>
        <w:numPr>
          <w:ilvl w:val="0"/>
          <w:numId w:val="20"/>
        </w:numPr>
        <w:rPr>
          <w:rFonts w:asciiTheme="majorHAnsi" w:hAnsiTheme="majorHAnsi" w:cs="Arial"/>
          <w:sz w:val="24"/>
          <w:szCs w:val="24"/>
        </w:rPr>
      </w:pPr>
      <w:r w:rsidRPr="00EB4AB5">
        <w:rPr>
          <w:rFonts w:asciiTheme="majorHAnsi" w:hAnsiTheme="majorHAnsi" w:cs="Arial"/>
          <w:sz w:val="24"/>
          <w:szCs w:val="24"/>
        </w:rPr>
        <w:t>Targeted Government’s interventions, with specific reference to the Extended Pu</w:t>
      </w:r>
      <w:r w:rsidR="00BE61CC" w:rsidRPr="00EB4AB5">
        <w:rPr>
          <w:rFonts w:asciiTheme="majorHAnsi" w:hAnsiTheme="majorHAnsi" w:cs="Arial"/>
          <w:sz w:val="24"/>
          <w:szCs w:val="24"/>
        </w:rPr>
        <w:t>blic Works Programme.</w:t>
      </w:r>
    </w:p>
    <w:p w:rsidR="00EF4983" w:rsidRPr="00EB4AB5" w:rsidRDefault="00EF4983" w:rsidP="00FD32B5">
      <w:pPr>
        <w:numPr>
          <w:ilvl w:val="0"/>
          <w:numId w:val="20"/>
        </w:numPr>
        <w:rPr>
          <w:rFonts w:asciiTheme="majorHAnsi" w:hAnsiTheme="majorHAnsi" w:cs="Arial"/>
          <w:sz w:val="24"/>
          <w:szCs w:val="24"/>
        </w:rPr>
      </w:pPr>
      <w:r w:rsidRPr="00EB4AB5">
        <w:rPr>
          <w:rFonts w:asciiTheme="majorHAnsi" w:hAnsiTheme="majorHAnsi" w:cs="Arial"/>
          <w:sz w:val="24"/>
          <w:szCs w:val="24"/>
        </w:rPr>
        <w:t>Alignment with the Northern Cape Growth and Development Strategy; and</w:t>
      </w:r>
    </w:p>
    <w:p w:rsidR="00EF4983" w:rsidRPr="00EB4AB5" w:rsidRDefault="00EF4983" w:rsidP="00FD32B5">
      <w:pPr>
        <w:numPr>
          <w:ilvl w:val="0"/>
          <w:numId w:val="20"/>
        </w:numPr>
        <w:rPr>
          <w:rFonts w:asciiTheme="majorHAnsi" w:hAnsiTheme="majorHAnsi" w:cs="Arial"/>
          <w:sz w:val="24"/>
          <w:szCs w:val="24"/>
        </w:rPr>
      </w:pPr>
      <w:r w:rsidRPr="00EB4AB5">
        <w:rPr>
          <w:rFonts w:asciiTheme="majorHAnsi" w:hAnsiTheme="majorHAnsi" w:cs="Arial"/>
          <w:sz w:val="24"/>
          <w:szCs w:val="24"/>
        </w:rPr>
        <w:t xml:space="preserve">The growth and development priorities of the </w:t>
      </w:r>
      <w:r w:rsidR="00BE61CC" w:rsidRPr="00EB4AB5">
        <w:rPr>
          <w:rFonts w:asciiTheme="majorHAnsi" w:hAnsiTheme="majorHAnsi" w:cs="Arial"/>
          <w:sz w:val="24"/>
          <w:szCs w:val="24"/>
        </w:rPr>
        <w:t>John Taolo Gaetsewe</w:t>
      </w:r>
      <w:r w:rsidRPr="00EB4AB5">
        <w:rPr>
          <w:rFonts w:asciiTheme="majorHAnsi" w:hAnsiTheme="majorHAnsi" w:cs="Arial"/>
          <w:sz w:val="24"/>
          <w:szCs w:val="24"/>
        </w:rPr>
        <w:t xml:space="preserve"> district.</w:t>
      </w:r>
    </w:p>
    <w:p w:rsidR="00EF4983" w:rsidRPr="00EB4AB5" w:rsidRDefault="00EF4983" w:rsidP="00FD32B5">
      <w:pPr>
        <w:numPr>
          <w:ilvl w:val="0"/>
          <w:numId w:val="19"/>
        </w:numPr>
        <w:rPr>
          <w:rFonts w:asciiTheme="majorHAnsi" w:hAnsiTheme="majorHAnsi" w:cs="Arial"/>
          <w:sz w:val="24"/>
          <w:szCs w:val="24"/>
        </w:rPr>
      </w:pPr>
      <w:r w:rsidRPr="00EB4AB5">
        <w:rPr>
          <w:rFonts w:asciiTheme="majorHAnsi" w:hAnsiTheme="majorHAnsi" w:cs="Arial"/>
          <w:sz w:val="24"/>
          <w:szCs w:val="24"/>
        </w:rPr>
        <w:t>Structure the IDP (municipal strategy) in such a manner that its serves as the ultimate performance management reference document for the Municipality; meaning that the municipal objectives and strategies in the IDP must inform the performance indicators and targets of both the Municipal scorecard, as well as that of individual scorecards for section 57 managers in the Municipality.</w:t>
      </w:r>
    </w:p>
    <w:p w:rsidR="00EF4983" w:rsidRPr="00EB4AB5" w:rsidRDefault="00EF4983" w:rsidP="00FD32B5">
      <w:pPr>
        <w:numPr>
          <w:ilvl w:val="0"/>
          <w:numId w:val="19"/>
        </w:numPr>
        <w:rPr>
          <w:rFonts w:asciiTheme="majorHAnsi" w:hAnsiTheme="majorHAnsi" w:cs="Arial"/>
          <w:sz w:val="24"/>
          <w:szCs w:val="24"/>
        </w:rPr>
      </w:pPr>
      <w:r w:rsidRPr="00EB4AB5">
        <w:rPr>
          <w:rFonts w:asciiTheme="majorHAnsi" w:hAnsiTheme="majorHAnsi" w:cs="Arial"/>
          <w:sz w:val="24"/>
          <w:szCs w:val="24"/>
        </w:rPr>
        <w:t xml:space="preserve">To formulate developmental objectives and strategies that reflects the unique challenges of the </w:t>
      </w:r>
      <w:r w:rsidR="00BE61CC"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w:t>
      </w:r>
    </w:p>
    <w:p w:rsidR="00EF4983" w:rsidRPr="00EB4AB5" w:rsidRDefault="00EF4983"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3.1.1</w:t>
      </w:r>
      <w:r w:rsidRPr="00EB4AB5">
        <w:rPr>
          <w:rFonts w:asciiTheme="majorHAnsi" w:hAnsiTheme="majorHAnsi" w:cs="Arial"/>
          <w:b/>
          <w:sz w:val="24"/>
          <w:szCs w:val="24"/>
        </w:rPr>
        <w:tab/>
        <w:t>Strategy Alignment</w:t>
      </w:r>
    </w:p>
    <w:p w:rsidR="00EF4983" w:rsidRPr="00EB4AB5" w:rsidRDefault="00EF4983" w:rsidP="00EF4983">
      <w:pPr>
        <w:rPr>
          <w:rFonts w:asciiTheme="majorHAnsi" w:hAnsiTheme="majorHAnsi" w:cs="Arial"/>
          <w:sz w:val="24"/>
          <w:szCs w:val="24"/>
        </w:rPr>
      </w:pPr>
    </w:p>
    <w:p w:rsidR="00EF4983" w:rsidRPr="00EB4AB5" w:rsidRDefault="00EF4983" w:rsidP="00FD32B5">
      <w:pPr>
        <w:numPr>
          <w:ilvl w:val="0"/>
          <w:numId w:val="21"/>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National Spatial Development Perspective (NSDP)</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The National Spatial Development Perspective (NSDP) has identified six categories of development potential, which are:</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Innovation and experimentation.</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High-value differentiated goods.</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Labour-intensive mass-produced goods.</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Public service and administration.</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Tourism.</w:t>
      </w:r>
    </w:p>
    <w:p w:rsidR="00EF4983" w:rsidRPr="00EB4AB5" w:rsidRDefault="00EF4983" w:rsidP="00FD32B5">
      <w:pPr>
        <w:numPr>
          <w:ilvl w:val="0"/>
          <w:numId w:val="22"/>
        </w:numPr>
        <w:rPr>
          <w:rFonts w:asciiTheme="majorHAnsi" w:hAnsiTheme="majorHAnsi" w:cs="Arial"/>
          <w:sz w:val="24"/>
          <w:szCs w:val="24"/>
        </w:rPr>
      </w:pPr>
      <w:r w:rsidRPr="00EB4AB5">
        <w:rPr>
          <w:rFonts w:asciiTheme="majorHAnsi" w:hAnsiTheme="majorHAnsi" w:cs="Arial"/>
          <w:sz w:val="24"/>
          <w:szCs w:val="24"/>
        </w:rPr>
        <w:t>Services and retail.</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If applied to the </w:t>
      </w:r>
      <w:r w:rsidR="00BE61CC"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based on an analysis of the unique realities of the area, as exposed in Chapter 2, the positioning of </w:t>
      </w:r>
      <w:r w:rsidR="00BE61CC" w:rsidRPr="00EB4AB5">
        <w:rPr>
          <w:rFonts w:asciiTheme="majorHAnsi" w:hAnsiTheme="majorHAnsi" w:cs="Arial"/>
          <w:sz w:val="24"/>
          <w:szCs w:val="24"/>
        </w:rPr>
        <w:t>Joe Morolong</w:t>
      </w:r>
      <w:r w:rsidRPr="00EB4AB5">
        <w:rPr>
          <w:rFonts w:asciiTheme="majorHAnsi" w:hAnsiTheme="majorHAnsi" w:cs="Arial"/>
          <w:sz w:val="24"/>
          <w:szCs w:val="24"/>
        </w:rPr>
        <w:t xml:space="preserve"> Municipality in terms of the identified categories could be presented as follows:</w: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 xml:space="preserve">Table: Analyse strategy formulation at the </w:t>
      </w:r>
      <w:r w:rsidR="00BE61CC" w:rsidRPr="00EB4AB5">
        <w:rPr>
          <w:rFonts w:asciiTheme="majorHAnsi" w:hAnsiTheme="majorHAnsi" w:cs="Arial"/>
          <w:i/>
          <w:sz w:val="24"/>
          <w:szCs w:val="24"/>
        </w:rPr>
        <w:t>Joe Morolong</w:t>
      </w:r>
      <w:r w:rsidRPr="00EB4AB5">
        <w:rPr>
          <w:rFonts w:asciiTheme="majorHAnsi" w:hAnsiTheme="majorHAnsi" w:cs="Arial"/>
          <w:i/>
          <w:sz w:val="24"/>
          <w:szCs w:val="24"/>
        </w:rPr>
        <w:t xml:space="preserve"> Municipality based on the NSDP categorisation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3834"/>
        <w:gridCol w:w="2946"/>
      </w:tblGrid>
      <w:tr w:rsidR="00EF4983" w:rsidRPr="00EB4AB5">
        <w:tc>
          <w:tcPr>
            <w:tcW w:w="2093" w:type="dxa"/>
            <w:shd w:val="clear" w:color="auto" w:fill="BFBFBF"/>
          </w:tcPr>
          <w:p w:rsidR="00EF4983" w:rsidRPr="00EB4AB5" w:rsidRDefault="00EF4983" w:rsidP="00EF4983">
            <w:pPr>
              <w:rPr>
                <w:rFonts w:asciiTheme="majorHAnsi" w:hAnsiTheme="majorHAnsi" w:cs="Arial"/>
                <w:b/>
                <w:sz w:val="24"/>
                <w:szCs w:val="24"/>
              </w:rPr>
            </w:pPr>
            <w:r w:rsidRPr="00EB4AB5">
              <w:rPr>
                <w:rFonts w:asciiTheme="majorHAnsi" w:hAnsiTheme="majorHAnsi" w:cs="Arial"/>
                <w:b/>
                <w:sz w:val="24"/>
                <w:szCs w:val="24"/>
              </w:rPr>
              <w:t>Category of development potential (NSDP)</w:t>
            </w:r>
          </w:p>
        </w:tc>
        <w:tc>
          <w:tcPr>
            <w:tcW w:w="4068" w:type="dxa"/>
            <w:shd w:val="clear" w:color="auto" w:fill="BFBFBF"/>
          </w:tcPr>
          <w:p w:rsidR="00EF4983" w:rsidRPr="00EB4AB5" w:rsidRDefault="00EF4983" w:rsidP="00EF4983">
            <w:pPr>
              <w:rPr>
                <w:rFonts w:asciiTheme="majorHAnsi" w:hAnsiTheme="majorHAnsi" w:cs="Arial"/>
                <w:b/>
                <w:sz w:val="24"/>
                <w:szCs w:val="24"/>
              </w:rPr>
            </w:pPr>
            <w:r w:rsidRPr="00EB4AB5">
              <w:rPr>
                <w:rFonts w:asciiTheme="majorHAnsi" w:hAnsiTheme="majorHAnsi" w:cs="Arial"/>
                <w:b/>
                <w:sz w:val="24"/>
                <w:szCs w:val="24"/>
              </w:rPr>
              <w:t>Resource Requirements</w:t>
            </w:r>
          </w:p>
        </w:tc>
        <w:tc>
          <w:tcPr>
            <w:tcW w:w="3081" w:type="dxa"/>
            <w:shd w:val="clear" w:color="auto" w:fill="BFBFBF"/>
          </w:tcPr>
          <w:p w:rsidR="00EF4983" w:rsidRPr="00EB4AB5" w:rsidRDefault="00EF4983" w:rsidP="00BE61CC">
            <w:pPr>
              <w:rPr>
                <w:rFonts w:asciiTheme="majorHAnsi" w:hAnsiTheme="majorHAnsi" w:cs="Arial"/>
                <w:b/>
                <w:sz w:val="24"/>
                <w:szCs w:val="24"/>
              </w:rPr>
            </w:pPr>
            <w:r w:rsidRPr="00EB4AB5">
              <w:rPr>
                <w:rFonts w:asciiTheme="majorHAnsi" w:hAnsiTheme="majorHAnsi" w:cs="Arial"/>
                <w:b/>
                <w:sz w:val="24"/>
                <w:szCs w:val="24"/>
              </w:rPr>
              <w:t xml:space="preserve">Applicable for strategy formulation in the </w:t>
            </w:r>
            <w:r w:rsidR="00BE61CC" w:rsidRPr="00EB4AB5">
              <w:rPr>
                <w:rFonts w:asciiTheme="majorHAnsi" w:hAnsiTheme="majorHAnsi" w:cs="Arial"/>
                <w:b/>
                <w:sz w:val="24"/>
                <w:szCs w:val="24"/>
              </w:rPr>
              <w:t>Joe Morolong</w:t>
            </w:r>
            <w:r w:rsidRPr="00EB4AB5">
              <w:rPr>
                <w:rFonts w:asciiTheme="majorHAnsi" w:hAnsiTheme="majorHAnsi" w:cs="Arial"/>
                <w:b/>
                <w:sz w:val="24"/>
                <w:szCs w:val="24"/>
              </w:rPr>
              <w:t xml:space="preserve"> Municipality</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Innovation and experimentation</w:t>
            </w:r>
          </w:p>
        </w:tc>
        <w:tc>
          <w:tcPr>
            <w:tcW w:w="4068" w:type="dxa"/>
          </w:tcPr>
          <w:p w:rsidR="00EF4983" w:rsidRPr="00EB4AB5" w:rsidRDefault="00EF4983" w:rsidP="00FD32B5">
            <w:pPr>
              <w:numPr>
                <w:ilvl w:val="0"/>
                <w:numId w:val="23"/>
              </w:numPr>
              <w:rPr>
                <w:rFonts w:asciiTheme="majorHAnsi" w:hAnsiTheme="majorHAnsi" w:cs="Arial"/>
                <w:sz w:val="24"/>
                <w:szCs w:val="24"/>
              </w:rPr>
            </w:pPr>
            <w:r w:rsidRPr="00EB4AB5">
              <w:rPr>
                <w:rFonts w:asciiTheme="majorHAnsi" w:hAnsiTheme="majorHAnsi" w:cs="Arial"/>
                <w:sz w:val="24"/>
                <w:szCs w:val="24"/>
              </w:rPr>
              <w:t>Typically located in metropolitan or secondary urban areas.</w:t>
            </w:r>
          </w:p>
          <w:p w:rsidR="00EF4983" w:rsidRPr="00EB4AB5" w:rsidRDefault="00EF4983" w:rsidP="00FD32B5">
            <w:pPr>
              <w:numPr>
                <w:ilvl w:val="0"/>
                <w:numId w:val="23"/>
              </w:numPr>
              <w:rPr>
                <w:rFonts w:asciiTheme="majorHAnsi" w:hAnsiTheme="majorHAnsi" w:cs="Arial"/>
                <w:sz w:val="24"/>
                <w:szCs w:val="24"/>
              </w:rPr>
            </w:pPr>
            <w:r w:rsidRPr="00EB4AB5">
              <w:rPr>
                <w:rFonts w:asciiTheme="majorHAnsi" w:hAnsiTheme="majorHAnsi" w:cs="Arial"/>
                <w:sz w:val="24"/>
                <w:szCs w:val="24"/>
              </w:rPr>
              <w:t>Highly skilled labour.</w:t>
            </w:r>
          </w:p>
          <w:p w:rsidR="00EF4983" w:rsidRPr="00EB4AB5" w:rsidRDefault="00EF4983" w:rsidP="00FD32B5">
            <w:pPr>
              <w:numPr>
                <w:ilvl w:val="0"/>
                <w:numId w:val="23"/>
              </w:numPr>
              <w:rPr>
                <w:rFonts w:asciiTheme="majorHAnsi" w:hAnsiTheme="majorHAnsi" w:cs="Arial"/>
                <w:sz w:val="24"/>
                <w:szCs w:val="24"/>
              </w:rPr>
            </w:pPr>
            <w:r w:rsidRPr="00EB4AB5">
              <w:rPr>
                <w:rFonts w:asciiTheme="majorHAnsi" w:hAnsiTheme="majorHAnsi" w:cs="Arial"/>
                <w:sz w:val="24"/>
                <w:szCs w:val="24"/>
              </w:rPr>
              <w:t>Good communication networks.</w:t>
            </w:r>
          </w:p>
          <w:p w:rsidR="00EF4983" w:rsidRPr="00EB4AB5" w:rsidRDefault="00EF4983" w:rsidP="00FD32B5">
            <w:pPr>
              <w:numPr>
                <w:ilvl w:val="0"/>
                <w:numId w:val="23"/>
              </w:numPr>
              <w:rPr>
                <w:rFonts w:asciiTheme="majorHAnsi" w:hAnsiTheme="majorHAnsi" w:cs="Arial"/>
                <w:sz w:val="24"/>
                <w:szCs w:val="24"/>
              </w:rPr>
            </w:pPr>
            <w:r w:rsidRPr="00EB4AB5">
              <w:rPr>
                <w:rFonts w:asciiTheme="majorHAnsi" w:hAnsiTheme="majorHAnsi" w:cs="Arial"/>
                <w:sz w:val="24"/>
                <w:szCs w:val="24"/>
              </w:rPr>
              <w:t>High-quality living environments.</w:t>
            </w:r>
          </w:p>
        </w:tc>
        <w:tc>
          <w:tcPr>
            <w:tcW w:w="3081" w:type="dxa"/>
          </w:tcPr>
          <w:p w:rsidR="00EF4983" w:rsidRPr="00EB4AB5" w:rsidRDefault="00EF4983" w:rsidP="00BE61CC">
            <w:pPr>
              <w:rPr>
                <w:rFonts w:asciiTheme="majorHAnsi" w:hAnsiTheme="majorHAnsi" w:cs="Arial"/>
                <w:sz w:val="24"/>
                <w:szCs w:val="24"/>
              </w:rPr>
            </w:pPr>
            <w:r w:rsidRPr="00EB4AB5">
              <w:rPr>
                <w:rFonts w:asciiTheme="majorHAnsi" w:hAnsiTheme="majorHAnsi" w:cs="Arial"/>
                <w:sz w:val="24"/>
                <w:szCs w:val="24"/>
              </w:rPr>
              <w:t xml:space="preserve">Not applicable. The </w:t>
            </w:r>
            <w:r w:rsidR="00BE61CC" w:rsidRPr="00EB4AB5">
              <w:rPr>
                <w:rFonts w:asciiTheme="majorHAnsi" w:hAnsiTheme="majorHAnsi" w:cs="Arial"/>
                <w:sz w:val="24"/>
                <w:szCs w:val="24"/>
              </w:rPr>
              <w:t>Joe Morolong</w:t>
            </w:r>
            <w:r w:rsidRPr="00EB4AB5">
              <w:rPr>
                <w:rFonts w:asciiTheme="majorHAnsi" w:hAnsiTheme="majorHAnsi" w:cs="Arial"/>
                <w:sz w:val="24"/>
                <w:szCs w:val="24"/>
              </w:rPr>
              <w:t xml:space="preserve"> municipal area lacks the requirements to apply this category as a strategy formulation tool.</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High-value differentiated goods</w:t>
            </w:r>
          </w:p>
        </w:tc>
        <w:tc>
          <w:tcPr>
            <w:tcW w:w="4068" w:type="dxa"/>
          </w:tcPr>
          <w:p w:rsidR="00EF4983" w:rsidRPr="00EB4AB5" w:rsidRDefault="00EF4983" w:rsidP="00FD32B5">
            <w:pPr>
              <w:numPr>
                <w:ilvl w:val="0"/>
                <w:numId w:val="24"/>
              </w:numPr>
              <w:rPr>
                <w:rFonts w:asciiTheme="majorHAnsi" w:hAnsiTheme="majorHAnsi" w:cs="Arial"/>
                <w:sz w:val="24"/>
                <w:szCs w:val="24"/>
              </w:rPr>
            </w:pPr>
            <w:r w:rsidRPr="00EB4AB5">
              <w:rPr>
                <w:rFonts w:asciiTheme="majorHAnsi" w:hAnsiTheme="majorHAnsi" w:cs="Arial"/>
                <w:sz w:val="24"/>
                <w:szCs w:val="24"/>
              </w:rPr>
              <w:t>Focus on local and/or global niche markets such as manufacturing and some –</w:t>
            </w:r>
          </w:p>
          <w:p w:rsidR="00EF4983" w:rsidRPr="00EB4AB5" w:rsidRDefault="00EF4983" w:rsidP="00FD32B5">
            <w:pPr>
              <w:numPr>
                <w:ilvl w:val="0"/>
                <w:numId w:val="24"/>
              </w:numPr>
              <w:rPr>
                <w:rFonts w:asciiTheme="majorHAnsi" w:hAnsiTheme="majorHAnsi" w:cs="Arial"/>
                <w:sz w:val="24"/>
                <w:szCs w:val="24"/>
              </w:rPr>
            </w:pPr>
            <w:r w:rsidRPr="00EB4AB5">
              <w:rPr>
                <w:rFonts w:asciiTheme="majorHAnsi" w:hAnsiTheme="majorHAnsi" w:cs="Arial"/>
                <w:sz w:val="24"/>
                <w:szCs w:val="24"/>
              </w:rPr>
              <w:t>Specialised agricultural or natural resource-based products.</w:t>
            </w:r>
          </w:p>
          <w:p w:rsidR="00EF4983" w:rsidRPr="00EB4AB5" w:rsidRDefault="00EF4983" w:rsidP="00FD32B5">
            <w:pPr>
              <w:numPr>
                <w:ilvl w:val="0"/>
                <w:numId w:val="24"/>
              </w:numPr>
              <w:rPr>
                <w:rFonts w:asciiTheme="majorHAnsi" w:hAnsiTheme="majorHAnsi" w:cs="Arial"/>
                <w:sz w:val="24"/>
                <w:szCs w:val="24"/>
              </w:rPr>
            </w:pPr>
            <w:r w:rsidRPr="00EB4AB5">
              <w:rPr>
                <w:rFonts w:asciiTheme="majorHAnsi" w:hAnsiTheme="majorHAnsi" w:cs="Arial"/>
                <w:sz w:val="24"/>
                <w:szCs w:val="24"/>
              </w:rPr>
              <w:t>Labour intensive mass-production.</w:t>
            </w:r>
          </w:p>
          <w:p w:rsidR="00EF4983" w:rsidRPr="00EB4AB5" w:rsidRDefault="00EF4983" w:rsidP="00FD32B5">
            <w:pPr>
              <w:numPr>
                <w:ilvl w:val="0"/>
                <w:numId w:val="24"/>
              </w:numPr>
              <w:rPr>
                <w:rFonts w:asciiTheme="majorHAnsi" w:hAnsiTheme="majorHAnsi" w:cs="Arial"/>
                <w:sz w:val="24"/>
                <w:szCs w:val="24"/>
              </w:rPr>
            </w:pPr>
            <w:r w:rsidRPr="00EB4AB5">
              <w:rPr>
                <w:rFonts w:asciiTheme="majorHAnsi" w:hAnsiTheme="majorHAnsi" w:cs="Arial"/>
                <w:sz w:val="24"/>
                <w:szCs w:val="24"/>
              </w:rPr>
              <w:t>Skilled labour.</w:t>
            </w:r>
          </w:p>
        </w:tc>
        <w:tc>
          <w:tcPr>
            <w:tcW w:w="3081" w:type="dxa"/>
          </w:tcPr>
          <w:p w:rsidR="00EF4983" w:rsidRPr="00EB4AB5" w:rsidRDefault="00EF4983" w:rsidP="00BE61CC">
            <w:pPr>
              <w:rPr>
                <w:rFonts w:asciiTheme="majorHAnsi" w:hAnsiTheme="majorHAnsi" w:cs="Arial"/>
                <w:sz w:val="24"/>
                <w:szCs w:val="24"/>
              </w:rPr>
            </w:pPr>
            <w:r w:rsidRPr="00EB4AB5">
              <w:rPr>
                <w:rFonts w:asciiTheme="majorHAnsi" w:hAnsiTheme="majorHAnsi" w:cs="Arial"/>
                <w:sz w:val="24"/>
                <w:szCs w:val="24"/>
              </w:rPr>
              <w:t xml:space="preserve">Not applicable. The </w:t>
            </w:r>
            <w:r w:rsidR="00BE61CC" w:rsidRPr="00EB4AB5">
              <w:rPr>
                <w:rFonts w:asciiTheme="majorHAnsi" w:hAnsiTheme="majorHAnsi" w:cs="Arial"/>
                <w:sz w:val="24"/>
                <w:szCs w:val="24"/>
              </w:rPr>
              <w:t xml:space="preserve">Joe Morolong </w:t>
            </w:r>
            <w:proofErr w:type="gramStart"/>
            <w:r w:rsidRPr="00EB4AB5">
              <w:rPr>
                <w:rFonts w:asciiTheme="majorHAnsi" w:hAnsiTheme="majorHAnsi" w:cs="Arial"/>
                <w:sz w:val="24"/>
                <w:szCs w:val="24"/>
              </w:rPr>
              <w:t>municipal</w:t>
            </w:r>
            <w:r w:rsidR="00E57E04" w:rsidRPr="00EB4AB5">
              <w:rPr>
                <w:rFonts w:asciiTheme="majorHAnsi" w:hAnsiTheme="majorHAnsi" w:cs="Arial"/>
                <w:sz w:val="24"/>
                <w:szCs w:val="24"/>
              </w:rPr>
              <w:t xml:space="preserve">ity </w:t>
            </w:r>
            <w:r w:rsidRPr="00EB4AB5">
              <w:rPr>
                <w:rFonts w:asciiTheme="majorHAnsi" w:hAnsiTheme="majorHAnsi" w:cs="Arial"/>
                <w:sz w:val="24"/>
                <w:szCs w:val="24"/>
              </w:rPr>
              <w:t xml:space="preserve"> does</w:t>
            </w:r>
            <w:proofErr w:type="gramEnd"/>
            <w:r w:rsidRPr="00EB4AB5">
              <w:rPr>
                <w:rFonts w:asciiTheme="majorHAnsi" w:hAnsiTheme="majorHAnsi" w:cs="Arial"/>
                <w:sz w:val="24"/>
                <w:szCs w:val="24"/>
              </w:rPr>
              <w:t xml:space="preserve"> not have the sophisticated labour market and resource base to utilise the category as a guide for strategy formulation.</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Labour-intensive mass-produced goods</w:t>
            </w:r>
          </w:p>
        </w:tc>
        <w:tc>
          <w:tcPr>
            <w:tcW w:w="4068" w:type="dxa"/>
          </w:tcPr>
          <w:p w:rsidR="00EF4983" w:rsidRPr="00EB4AB5" w:rsidRDefault="00EF4983" w:rsidP="00FD32B5">
            <w:pPr>
              <w:numPr>
                <w:ilvl w:val="0"/>
                <w:numId w:val="25"/>
              </w:numPr>
              <w:rPr>
                <w:rFonts w:asciiTheme="majorHAnsi" w:hAnsiTheme="majorHAnsi" w:cs="Arial"/>
                <w:sz w:val="24"/>
                <w:szCs w:val="24"/>
              </w:rPr>
            </w:pPr>
            <w:r w:rsidRPr="00EB4AB5">
              <w:rPr>
                <w:rFonts w:asciiTheme="majorHAnsi" w:hAnsiTheme="majorHAnsi" w:cs="Arial"/>
                <w:sz w:val="24"/>
                <w:szCs w:val="24"/>
              </w:rPr>
              <w:t>Typical industries in this category include iron and steel producers.</w:t>
            </w:r>
          </w:p>
          <w:p w:rsidR="00EF4983" w:rsidRPr="00EB4AB5" w:rsidRDefault="00EF4983" w:rsidP="00FD32B5">
            <w:pPr>
              <w:numPr>
                <w:ilvl w:val="0"/>
                <w:numId w:val="25"/>
              </w:numPr>
              <w:rPr>
                <w:rFonts w:asciiTheme="majorHAnsi" w:hAnsiTheme="majorHAnsi" w:cs="Arial"/>
                <w:sz w:val="24"/>
                <w:szCs w:val="24"/>
              </w:rPr>
            </w:pPr>
            <w:r w:rsidRPr="00EB4AB5">
              <w:rPr>
                <w:rFonts w:asciiTheme="majorHAnsi" w:hAnsiTheme="majorHAnsi" w:cs="Arial"/>
                <w:sz w:val="24"/>
                <w:szCs w:val="24"/>
              </w:rPr>
              <w:t>Require high proximity to cheap transport and huge volumes of natural resources.</w:t>
            </w:r>
          </w:p>
        </w:tc>
        <w:tc>
          <w:tcPr>
            <w:tcW w:w="3081" w:type="dxa"/>
          </w:tcPr>
          <w:p w:rsidR="00EF4983" w:rsidRPr="00EB4AB5" w:rsidRDefault="00EF4983" w:rsidP="00E57E04">
            <w:pPr>
              <w:rPr>
                <w:rFonts w:asciiTheme="majorHAnsi" w:hAnsiTheme="majorHAnsi" w:cs="Arial"/>
                <w:sz w:val="24"/>
                <w:szCs w:val="24"/>
              </w:rPr>
            </w:pPr>
            <w:r w:rsidRPr="00EB4AB5">
              <w:rPr>
                <w:rFonts w:asciiTheme="majorHAnsi" w:hAnsiTheme="majorHAnsi" w:cs="Arial"/>
                <w:sz w:val="24"/>
                <w:szCs w:val="24"/>
              </w:rPr>
              <w:t xml:space="preserve">Not applicable. The </w:t>
            </w:r>
            <w:r w:rsidR="00E57E04" w:rsidRPr="00EB4AB5">
              <w:rPr>
                <w:rFonts w:asciiTheme="majorHAnsi" w:hAnsiTheme="majorHAnsi" w:cs="Arial"/>
                <w:sz w:val="24"/>
                <w:szCs w:val="24"/>
              </w:rPr>
              <w:t>Joe Morolong</w:t>
            </w:r>
            <w:r w:rsidRPr="00EB4AB5">
              <w:rPr>
                <w:rFonts w:asciiTheme="majorHAnsi" w:hAnsiTheme="majorHAnsi" w:cs="Arial"/>
                <w:sz w:val="24"/>
                <w:szCs w:val="24"/>
              </w:rPr>
              <w:t xml:space="preserve"> </w:t>
            </w:r>
            <w:proofErr w:type="gramStart"/>
            <w:r w:rsidRPr="00EB4AB5">
              <w:rPr>
                <w:rFonts w:asciiTheme="majorHAnsi" w:hAnsiTheme="majorHAnsi" w:cs="Arial"/>
                <w:sz w:val="24"/>
                <w:szCs w:val="24"/>
              </w:rPr>
              <w:t>municipal</w:t>
            </w:r>
            <w:r w:rsidR="00E57E04" w:rsidRPr="00EB4AB5">
              <w:rPr>
                <w:rFonts w:asciiTheme="majorHAnsi" w:hAnsiTheme="majorHAnsi" w:cs="Arial"/>
                <w:sz w:val="24"/>
                <w:szCs w:val="24"/>
              </w:rPr>
              <w:t xml:space="preserve">ity </w:t>
            </w:r>
            <w:r w:rsidRPr="00EB4AB5">
              <w:rPr>
                <w:rFonts w:asciiTheme="majorHAnsi" w:hAnsiTheme="majorHAnsi" w:cs="Arial"/>
                <w:sz w:val="24"/>
                <w:szCs w:val="24"/>
              </w:rPr>
              <w:t xml:space="preserve"> does</w:t>
            </w:r>
            <w:proofErr w:type="gramEnd"/>
            <w:r w:rsidRPr="00EB4AB5">
              <w:rPr>
                <w:rFonts w:asciiTheme="majorHAnsi" w:hAnsiTheme="majorHAnsi" w:cs="Arial"/>
                <w:sz w:val="24"/>
                <w:szCs w:val="24"/>
              </w:rPr>
              <w:t xml:space="preserve"> not have the required transport infrastructure, or resource base to utilise the category as a tool for strategy formulation.</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Public service and administration</w:t>
            </w:r>
          </w:p>
        </w:tc>
        <w:tc>
          <w:tcPr>
            <w:tcW w:w="4068" w:type="dxa"/>
          </w:tcPr>
          <w:p w:rsidR="00EF4983" w:rsidRPr="00EB4AB5" w:rsidRDefault="00EF4983" w:rsidP="00FD32B5">
            <w:pPr>
              <w:numPr>
                <w:ilvl w:val="0"/>
                <w:numId w:val="26"/>
              </w:numPr>
              <w:rPr>
                <w:rFonts w:asciiTheme="majorHAnsi" w:hAnsiTheme="majorHAnsi" w:cs="Arial"/>
                <w:sz w:val="24"/>
                <w:szCs w:val="24"/>
              </w:rPr>
            </w:pPr>
            <w:r w:rsidRPr="00EB4AB5">
              <w:rPr>
                <w:rFonts w:asciiTheme="majorHAnsi" w:hAnsiTheme="majorHAnsi" w:cs="Arial"/>
                <w:sz w:val="24"/>
                <w:szCs w:val="24"/>
              </w:rPr>
              <w:t>Production processes, consumption and circulation need to be organised and controlled through business and public management.</w:t>
            </w:r>
          </w:p>
          <w:p w:rsidR="00EF4983" w:rsidRPr="00EB4AB5" w:rsidRDefault="00EF4983" w:rsidP="00FD32B5">
            <w:pPr>
              <w:numPr>
                <w:ilvl w:val="0"/>
                <w:numId w:val="26"/>
              </w:numPr>
              <w:rPr>
                <w:rFonts w:asciiTheme="majorHAnsi" w:hAnsiTheme="majorHAnsi" w:cs="Arial"/>
                <w:sz w:val="24"/>
                <w:szCs w:val="24"/>
              </w:rPr>
            </w:pPr>
            <w:r w:rsidRPr="00EB4AB5">
              <w:rPr>
                <w:rFonts w:asciiTheme="majorHAnsi" w:hAnsiTheme="majorHAnsi" w:cs="Arial"/>
                <w:sz w:val="24"/>
                <w:szCs w:val="24"/>
              </w:rPr>
              <w:t>Typically takes place in metropolitan areas, and towns and cities that perform a regional or provincial administrative function.</w:t>
            </w:r>
          </w:p>
        </w:tc>
        <w:tc>
          <w:tcPr>
            <w:tcW w:w="3081" w:type="dxa"/>
          </w:tcPr>
          <w:p w:rsidR="00EF4983" w:rsidRPr="00EB4AB5" w:rsidRDefault="00EF4983" w:rsidP="00E57E04">
            <w:pPr>
              <w:rPr>
                <w:rFonts w:asciiTheme="majorHAnsi" w:hAnsiTheme="majorHAnsi" w:cs="Arial"/>
                <w:sz w:val="24"/>
                <w:szCs w:val="24"/>
              </w:rPr>
            </w:pPr>
            <w:r w:rsidRPr="00EB4AB5">
              <w:rPr>
                <w:rFonts w:asciiTheme="majorHAnsi" w:hAnsiTheme="majorHAnsi" w:cs="Arial"/>
                <w:sz w:val="24"/>
                <w:szCs w:val="24"/>
              </w:rPr>
              <w:t xml:space="preserve">Not applicable, because the </w:t>
            </w:r>
            <w:r w:rsidR="00E57E04" w:rsidRPr="00EB4AB5">
              <w:rPr>
                <w:rFonts w:asciiTheme="majorHAnsi" w:hAnsiTheme="majorHAnsi" w:cs="Arial"/>
                <w:sz w:val="24"/>
                <w:szCs w:val="24"/>
              </w:rPr>
              <w:t xml:space="preserve">Joe Morolong </w:t>
            </w:r>
            <w:r w:rsidRPr="00EB4AB5">
              <w:rPr>
                <w:rFonts w:asciiTheme="majorHAnsi" w:hAnsiTheme="majorHAnsi" w:cs="Arial"/>
                <w:sz w:val="24"/>
                <w:szCs w:val="24"/>
              </w:rPr>
              <w:t>Municipality is a purely localised authority. However, from a micro perspective the Municipality is an important vehicle for employment creation and development.</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Tourism</w:t>
            </w:r>
          </w:p>
        </w:tc>
        <w:tc>
          <w:tcPr>
            <w:tcW w:w="4068" w:type="dxa"/>
          </w:tcPr>
          <w:p w:rsidR="00EF4983" w:rsidRPr="00EB4AB5" w:rsidRDefault="00EF4983" w:rsidP="00FD32B5">
            <w:pPr>
              <w:numPr>
                <w:ilvl w:val="0"/>
                <w:numId w:val="27"/>
              </w:numPr>
              <w:rPr>
                <w:rFonts w:asciiTheme="majorHAnsi" w:hAnsiTheme="majorHAnsi" w:cs="Arial"/>
                <w:sz w:val="24"/>
                <w:szCs w:val="24"/>
              </w:rPr>
            </w:pPr>
            <w:r w:rsidRPr="00EB4AB5">
              <w:rPr>
                <w:rFonts w:asciiTheme="majorHAnsi" w:hAnsiTheme="majorHAnsi" w:cs="Arial"/>
                <w:sz w:val="24"/>
                <w:szCs w:val="24"/>
              </w:rPr>
              <w:t>Centres on tourist attractions, such as ego-scenery, cultural heritage.</w:t>
            </w:r>
          </w:p>
          <w:p w:rsidR="00EF4983" w:rsidRPr="00EB4AB5" w:rsidRDefault="00EF4983" w:rsidP="00FD32B5">
            <w:pPr>
              <w:numPr>
                <w:ilvl w:val="0"/>
                <w:numId w:val="27"/>
              </w:numPr>
              <w:rPr>
                <w:rFonts w:asciiTheme="majorHAnsi" w:hAnsiTheme="majorHAnsi" w:cs="Arial"/>
                <w:sz w:val="24"/>
                <w:szCs w:val="24"/>
              </w:rPr>
            </w:pPr>
            <w:r w:rsidRPr="00EB4AB5">
              <w:rPr>
                <w:rFonts w:asciiTheme="majorHAnsi" w:hAnsiTheme="majorHAnsi" w:cs="Arial"/>
                <w:sz w:val="24"/>
                <w:szCs w:val="24"/>
              </w:rPr>
              <w:t>Good transport routes, safety and high quality restaurants and hotels are requirements.</w:t>
            </w:r>
          </w:p>
        </w:tc>
        <w:tc>
          <w:tcPr>
            <w:tcW w:w="3081" w:type="dxa"/>
          </w:tcPr>
          <w:p w:rsidR="00EF4983" w:rsidRPr="00EB4AB5" w:rsidRDefault="00EF4983" w:rsidP="00E57E04">
            <w:pPr>
              <w:rPr>
                <w:rFonts w:asciiTheme="majorHAnsi" w:hAnsiTheme="majorHAnsi" w:cs="Arial"/>
                <w:sz w:val="24"/>
                <w:szCs w:val="24"/>
              </w:rPr>
            </w:pPr>
            <w:r w:rsidRPr="00EB4AB5">
              <w:rPr>
                <w:rFonts w:asciiTheme="majorHAnsi" w:hAnsiTheme="majorHAnsi" w:cs="Arial"/>
                <w:sz w:val="24"/>
                <w:szCs w:val="24"/>
              </w:rPr>
              <w:t xml:space="preserve">Partially applicable. The </w:t>
            </w:r>
            <w:r w:rsidR="00E57E04" w:rsidRPr="00EB4AB5">
              <w:rPr>
                <w:rFonts w:asciiTheme="majorHAnsi" w:hAnsiTheme="majorHAnsi" w:cs="Arial"/>
                <w:sz w:val="24"/>
                <w:szCs w:val="24"/>
              </w:rPr>
              <w:t>Joe Morolong</w:t>
            </w:r>
            <w:r w:rsidRPr="00EB4AB5">
              <w:rPr>
                <w:rFonts w:asciiTheme="majorHAnsi" w:hAnsiTheme="majorHAnsi" w:cs="Arial"/>
                <w:sz w:val="24"/>
                <w:szCs w:val="24"/>
              </w:rPr>
              <w:t xml:space="preserve"> Municipality’s potential for tourism could be further explored in its strategies.</w:t>
            </w:r>
          </w:p>
        </w:tc>
      </w:tr>
      <w:tr w:rsidR="00EF4983" w:rsidRPr="00EB4AB5">
        <w:tc>
          <w:tcPr>
            <w:tcW w:w="2093"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Services and retail</w:t>
            </w:r>
          </w:p>
        </w:tc>
        <w:tc>
          <w:tcPr>
            <w:tcW w:w="4068" w:type="dxa"/>
          </w:tcPr>
          <w:p w:rsidR="00EF4983" w:rsidRPr="00EB4AB5" w:rsidRDefault="00EF4983" w:rsidP="00FD32B5">
            <w:pPr>
              <w:numPr>
                <w:ilvl w:val="0"/>
                <w:numId w:val="28"/>
              </w:numPr>
              <w:rPr>
                <w:rFonts w:asciiTheme="majorHAnsi" w:hAnsiTheme="majorHAnsi" w:cs="Arial"/>
                <w:sz w:val="24"/>
                <w:szCs w:val="24"/>
              </w:rPr>
            </w:pPr>
            <w:r w:rsidRPr="00EB4AB5">
              <w:rPr>
                <w:rFonts w:asciiTheme="majorHAnsi" w:hAnsiTheme="majorHAnsi" w:cs="Arial"/>
                <w:sz w:val="24"/>
                <w:szCs w:val="24"/>
              </w:rPr>
              <w:t>Semi-skilled labour.</w:t>
            </w:r>
          </w:p>
          <w:p w:rsidR="00EF4983" w:rsidRPr="00EB4AB5" w:rsidRDefault="00EF4983" w:rsidP="00FD32B5">
            <w:pPr>
              <w:numPr>
                <w:ilvl w:val="0"/>
                <w:numId w:val="28"/>
              </w:numPr>
              <w:rPr>
                <w:rFonts w:asciiTheme="majorHAnsi" w:hAnsiTheme="majorHAnsi" w:cs="Arial"/>
                <w:sz w:val="24"/>
                <w:szCs w:val="24"/>
              </w:rPr>
            </w:pPr>
            <w:r w:rsidRPr="00EB4AB5">
              <w:rPr>
                <w:rFonts w:asciiTheme="majorHAnsi" w:hAnsiTheme="majorHAnsi" w:cs="Arial"/>
                <w:sz w:val="24"/>
                <w:szCs w:val="24"/>
              </w:rPr>
              <w:t>Presence of enterprise and people willing and able to pay are requirements.</w:t>
            </w:r>
          </w:p>
          <w:p w:rsidR="00EF4983" w:rsidRPr="00EB4AB5" w:rsidRDefault="00EF4983" w:rsidP="00FD32B5">
            <w:pPr>
              <w:numPr>
                <w:ilvl w:val="0"/>
                <w:numId w:val="28"/>
              </w:numPr>
              <w:rPr>
                <w:rFonts w:asciiTheme="majorHAnsi" w:hAnsiTheme="majorHAnsi" w:cs="Arial"/>
                <w:sz w:val="24"/>
                <w:szCs w:val="24"/>
              </w:rPr>
            </w:pPr>
            <w:r w:rsidRPr="00EB4AB5">
              <w:rPr>
                <w:rFonts w:asciiTheme="majorHAnsi" w:hAnsiTheme="majorHAnsi" w:cs="Arial"/>
                <w:sz w:val="24"/>
                <w:szCs w:val="24"/>
              </w:rPr>
              <w:t xml:space="preserve">Mostly </w:t>
            </w:r>
            <w:proofErr w:type="gramStart"/>
            <w:r w:rsidRPr="00EB4AB5">
              <w:rPr>
                <w:rFonts w:asciiTheme="majorHAnsi" w:hAnsiTheme="majorHAnsi" w:cs="Arial"/>
                <w:sz w:val="24"/>
                <w:szCs w:val="24"/>
              </w:rPr>
              <w:t>a</w:t>
            </w:r>
            <w:proofErr w:type="gramEnd"/>
            <w:r w:rsidRPr="00EB4AB5">
              <w:rPr>
                <w:rFonts w:asciiTheme="majorHAnsi" w:hAnsiTheme="majorHAnsi" w:cs="Arial"/>
                <w:sz w:val="24"/>
                <w:szCs w:val="24"/>
              </w:rPr>
              <w:t xml:space="preserve"> urban basis.</w:t>
            </w:r>
          </w:p>
        </w:tc>
        <w:tc>
          <w:tcPr>
            <w:tcW w:w="3081" w:type="dxa"/>
          </w:tcPr>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Partial applicable. However, the rural nature, high degree of unemployment and poverty (inability to pay) remains a challenge. Strategy formulation in the Municipality cannot be largely based on the category. </w:t>
            </w:r>
          </w:p>
        </w:tc>
      </w:tr>
    </w:tbl>
    <w:p w:rsidR="00EF4983" w:rsidRPr="00EB4AB5" w:rsidRDefault="00EF4983" w:rsidP="00EF4983">
      <w:pP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It is clear from the above-mentioned analysis that the </w:t>
      </w:r>
      <w:r w:rsidR="00E57E04"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has limited options to apply as strategy instruments for improving its economy and, with it, its social conditions, and will therefore remain dependent on government assistance to fulfil its social obligations towards the local community.</w:t>
      </w:r>
    </w:p>
    <w:p w:rsidR="00EF4983" w:rsidRPr="00EB4AB5" w:rsidRDefault="00EF4983" w:rsidP="00EF4983">
      <w:pPr>
        <w:rPr>
          <w:rFonts w:asciiTheme="majorHAnsi" w:hAnsiTheme="majorHAnsi" w:cs="Arial"/>
          <w:sz w:val="24"/>
          <w:szCs w:val="24"/>
        </w:rPr>
      </w:pPr>
    </w:p>
    <w:p w:rsidR="00EF4983" w:rsidRPr="00EB4AB5" w:rsidRDefault="00E57E04" w:rsidP="00FD32B5">
      <w:pPr>
        <w:numPr>
          <w:ilvl w:val="0"/>
          <w:numId w:val="21"/>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COMPREHENSIVE  RURAL DEVELOPMENT PROGRAMME(CRDP)</w:t>
      </w:r>
    </w:p>
    <w:p w:rsidR="00EF4983" w:rsidRPr="00AA63CD"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“The South African Government, in consultation with a wide range of key stakeholders, launched a new stage of concerted effort to improve opportunities and well being for the rural poor.  The resulting “</w:t>
      </w:r>
      <w:r w:rsidR="00E57E04" w:rsidRPr="00EB4AB5">
        <w:rPr>
          <w:rFonts w:asciiTheme="majorHAnsi" w:hAnsiTheme="majorHAnsi" w:cs="Arial"/>
          <w:b w:val="0"/>
          <w:sz w:val="24"/>
          <w:szCs w:val="24"/>
        </w:rPr>
        <w:t>Comprehensive</w:t>
      </w:r>
      <w:r w:rsidRPr="00EB4AB5">
        <w:rPr>
          <w:rFonts w:asciiTheme="majorHAnsi" w:hAnsiTheme="majorHAnsi" w:cs="Arial"/>
          <w:b w:val="0"/>
          <w:sz w:val="24"/>
          <w:szCs w:val="24"/>
        </w:rPr>
        <w:t xml:space="preserve"> Rural Development Programme” (</w:t>
      </w:r>
      <w:r w:rsidR="00E57E04" w:rsidRPr="00EB4AB5">
        <w:rPr>
          <w:rFonts w:asciiTheme="majorHAnsi" w:hAnsiTheme="majorHAnsi" w:cs="Arial"/>
          <w:b w:val="0"/>
          <w:sz w:val="24"/>
          <w:szCs w:val="24"/>
        </w:rPr>
        <w:t>C</w:t>
      </w:r>
      <w:r w:rsidRPr="00EB4AB5">
        <w:rPr>
          <w:rFonts w:asciiTheme="majorHAnsi" w:hAnsiTheme="majorHAnsi" w:cs="Arial"/>
          <w:b w:val="0"/>
          <w:sz w:val="24"/>
          <w:szCs w:val="24"/>
        </w:rPr>
        <w:t>RDP) was designed to realize a vision that will ‘attain socially cohesive and stable rural communities with viable institutions, sustainable economies and universal access to social amenities, able to attract and retain skilled and knowledgeable people, who are equipped to contribute to growth and development.’</w:t>
      </w:r>
    </w:p>
    <w:p w:rsidR="00EF4983" w:rsidRPr="00EB4AB5"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The programme in its totality presents an opportunity for South Africa’s rural people to realize their own potential and contribute more fully to their country’s future. The reform of municipal government places local government in a central role in integrating programmes to achieve synergistic rural development.  Many will need assistance and guidance to develop capacity, but their role and responsibility are clearly established. Each of the line departments will make a critical contribution, and their efforts to achieve synergy and higher effectiveness in their own programmes will be assisted by the strengthened integrative mechanism at the local (municipal) provincial and national spheres.</w:t>
      </w:r>
    </w:p>
    <w:p w:rsidR="00EF4983" w:rsidRPr="00EB4AB5"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 xml:space="preserve">Its initial focus was on a manageable number of selected areas, or nodes, where the process at a local level is guided. The </w:t>
      </w:r>
      <w:r w:rsidR="00A068B5" w:rsidRPr="00EB4AB5">
        <w:rPr>
          <w:rFonts w:asciiTheme="majorHAnsi" w:hAnsiTheme="majorHAnsi" w:cs="Arial"/>
          <w:b w:val="0"/>
          <w:sz w:val="24"/>
          <w:szCs w:val="24"/>
        </w:rPr>
        <w:t>John Taolo</w:t>
      </w:r>
      <w:r w:rsidRPr="00EB4AB5">
        <w:rPr>
          <w:rFonts w:asciiTheme="majorHAnsi" w:hAnsiTheme="majorHAnsi" w:cs="Arial"/>
          <w:b w:val="0"/>
          <w:sz w:val="24"/>
          <w:szCs w:val="24"/>
        </w:rPr>
        <w:t xml:space="preserve"> District Municipality</w:t>
      </w:r>
      <w:r w:rsidR="00A068B5" w:rsidRPr="00EB4AB5">
        <w:rPr>
          <w:rFonts w:asciiTheme="majorHAnsi" w:hAnsiTheme="majorHAnsi" w:cs="Arial"/>
          <w:b w:val="0"/>
          <w:sz w:val="24"/>
          <w:szCs w:val="24"/>
        </w:rPr>
        <w:t xml:space="preserve"> preferably Joe Morolong Local Municipality because of its rural nature</w:t>
      </w:r>
      <w:r w:rsidRPr="00EB4AB5">
        <w:rPr>
          <w:rFonts w:asciiTheme="majorHAnsi" w:hAnsiTheme="majorHAnsi" w:cs="Arial"/>
          <w:b w:val="0"/>
          <w:sz w:val="24"/>
          <w:szCs w:val="24"/>
        </w:rPr>
        <w:t xml:space="preserve"> has been identified by the President as one of the nodes. The chief instrument for integration is the mechanisms of IDPs as provided for in the Municipal Systems Act.  Municipal councils use the IDP process to attract desired programmes from government and other sources.</w:t>
      </w:r>
    </w:p>
    <w:p w:rsidR="00EF4983" w:rsidRPr="00EB4AB5"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The strength of the programme lied in its emphasis on a mechanism that can achieve results on the ground.  That mechanism, in brief, empowers rural stakeholders to use the IDP process to select programmes that address their priorities.  The basket of selected programmes is financed at the municipal level through an expenditure envelope comprised of the municipal budget, the commitments of the line departments through the IDP process, commitments of donor organizations and NGOs, and public-private partnerships.  Although these resources were available in the past, they lacked the integrative mechanisms described in the programme.</w:t>
      </w:r>
    </w:p>
    <w:p w:rsidR="00EF4983" w:rsidRPr="00EB4AB5"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 xml:space="preserve">Although the whole District was identified as a rural node, special attention was given to </w:t>
      </w:r>
      <w:r w:rsidR="00C63A15" w:rsidRPr="00EB4AB5">
        <w:rPr>
          <w:rFonts w:asciiTheme="majorHAnsi" w:hAnsiTheme="majorHAnsi" w:cs="Arial"/>
          <w:b w:val="0"/>
          <w:sz w:val="24"/>
          <w:szCs w:val="24"/>
        </w:rPr>
        <w:t>Joe Morolong</w:t>
      </w:r>
      <w:r w:rsidRPr="00EB4AB5">
        <w:rPr>
          <w:rFonts w:asciiTheme="majorHAnsi" w:hAnsiTheme="majorHAnsi" w:cs="Arial"/>
          <w:b w:val="0"/>
          <w:sz w:val="24"/>
          <w:szCs w:val="24"/>
        </w:rPr>
        <w:t xml:space="preserve"> Municipality during the programme.  </w:t>
      </w:r>
    </w:p>
    <w:p w:rsidR="00EF4983" w:rsidRDefault="00EF4983" w:rsidP="00EF4983">
      <w:pPr>
        <w:jc w:val="both"/>
        <w:rPr>
          <w:rFonts w:asciiTheme="majorHAnsi" w:hAnsiTheme="majorHAnsi" w:cs="Arial"/>
          <w:sz w:val="24"/>
          <w:szCs w:val="24"/>
          <w:lang w:val="en-US"/>
        </w:rPr>
      </w:pPr>
      <w:r w:rsidRPr="00EB4AB5">
        <w:rPr>
          <w:rFonts w:asciiTheme="majorHAnsi" w:hAnsiTheme="majorHAnsi" w:cs="Arial"/>
          <w:sz w:val="24"/>
          <w:szCs w:val="24"/>
          <w:lang w:val="en-US"/>
        </w:rPr>
        <w:t xml:space="preserve">From this summery it is clear that </w:t>
      </w:r>
      <w:r w:rsidR="00C63A15" w:rsidRPr="00EB4AB5">
        <w:rPr>
          <w:rFonts w:asciiTheme="majorHAnsi" w:hAnsiTheme="majorHAnsi" w:cs="Arial"/>
          <w:sz w:val="24"/>
          <w:szCs w:val="24"/>
          <w:lang w:val="en-US"/>
        </w:rPr>
        <w:t xml:space="preserve">Joe Morolong </w:t>
      </w:r>
      <w:r w:rsidRPr="00EB4AB5">
        <w:rPr>
          <w:rFonts w:asciiTheme="majorHAnsi" w:hAnsiTheme="majorHAnsi" w:cs="Arial"/>
          <w:sz w:val="24"/>
          <w:szCs w:val="24"/>
          <w:lang w:val="en-US"/>
        </w:rPr>
        <w:t xml:space="preserve">Municipality </w:t>
      </w:r>
      <w:r w:rsidR="00A068B5" w:rsidRPr="00EB4AB5">
        <w:rPr>
          <w:rFonts w:asciiTheme="majorHAnsi" w:hAnsiTheme="majorHAnsi" w:cs="Arial"/>
          <w:sz w:val="24"/>
          <w:szCs w:val="24"/>
          <w:lang w:val="en-US"/>
        </w:rPr>
        <w:t>will benefit</w:t>
      </w:r>
      <w:r w:rsidRPr="00EB4AB5">
        <w:rPr>
          <w:rFonts w:asciiTheme="majorHAnsi" w:hAnsiTheme="majorHAnsi" w:cs="Arial"/>
          <w:sz w:val="24"/>
          <w:szCs w:val="24"/>
          <w:lang w:val="en-US"/>
        </w:rPr>
        <w:t xml:space="preserve"> to a large exten</w:t>
      </w:r>
      <w:r w:rsidR="00C63A15" w:rsidRPr="00EB4AB5">
        <w:rPr>
          <w:rFonts w:asciiTheme="majorHAnsi" w:hAnsiTheme="majorHAnsi" w:cs="Arial"/>
          <w:sz w:val="24"/>
          <w:szCs w:val="24"/>
          <w:lang w:val="en-US"/>
        </w:rPr>
        <w:t>d from the programme</w:t>
      </w:r>
    </w:p>
    <w:p w:rsidR="00EF4983" w:rsidRDefault="00BA4ACF" w:rsidP="00EF4983">
      <w:pPr>
        <w:jc w:val="both"/>
        <w:rPr>
          <w:rFonts w:asciiTheme="majorHAnsi" w:hAnsiTheme="majorHAnsi" w:cs="Arial"/>
          <w:sz w:val="36"/>
          <w:szCs w:val="36"/>
          <w:lang w:val="en-US"/>
        </w:rPr>
      </w:pPr>
      <w:proofErr w:type="gramStart"/>
      <w:r>
        <w:rPr>
          <w:rFonts w:asciiTheme="majorHAnsi" w:hAnsiTheme="majorHAnsi" w:cs="Arial"/>
          <w:sz w:val="36"/>
          <w:szCs w:val="36"/>
          <w:lang w:val="en-US"/>
        </w:rPr>
        <w:t>G</w:t>
      </w:r>
      <w:r w:rsidR="00E36F4C">
        <w:rPr>
          <w:rFonts w:asciiTheme="majorHAnsi" w:hAnsiTheme="majorHAnsi" w:cs="Arial"/>
          <w:sz w:val="36"/>
          <w:szCs w:val="36"/>
          <w:lang w:val="en-US"/>
        </w:rPr>
        <w:t>ANT</w:t>
      </w:r>
      <w:r>
        <w:rPr>
          <w:rFonts w:asciiTheme="majorHAnsi" w:hAnsiTheme="majorHAnsi" w:cs="Arial"/>
          <w:sz w:val="36"/>
          <w:szCs w:val="36"/>
          <w:lang w:val="en-US"/>
        </w:rPr>
        <w:t>T</w:t>
      </w:r>
      <w:r w:rsidR="00E36F4C">
        <w:rPr>
          <w:rFonts w:asciiTheme="majorHAnsi" w:hAnsiTheme="majorHAnsi" w:cs="Arial"/>
          <w:sz w:val="36"/>
          <w:szCs w:val="36"/>
          <w:lang w:val="en-US"/>
        </w:rPr>
        <w:t xml:space="preserve">  CHART</w:t>
      </w:r>
      <w:proofErr w:type="gramEnd"/>
      <w:r w:rsidR="00E36F4C">
        <w:rPr>
          <w:rFonts w:asciiTheme="majorHAnsi" w:hAnsiTheme="majorHAnsi" w:cs="Arial"/>
          <w:sz w:val="36"/>
          <w:szCs w:val="36"/>
          <w:lang w:val="en-US"/>
        </w:rPr>
        <w:t xml:space="preserve"> OF THE CRDP  </w:t>
      </w:r>
    </w:p>
    <w:tbl>
      <w:tblPr>
        <w:tblStyle w:val="TableGrid"/>
        <w:tblW w:w="0" w:type="auto"/>
        <w:tblLayout w:type="fixed"/>
        <w:tblLook w:val="04A0"/>
      </w:tblPr>
      <w:tblGrid>
        <w:gridCol w:w="1107"/>
        <w:gridCol w:w="1269"/>
        <w:gridCol w:w="1560"/>
        <w:gridCol w:w="492"/>
        <w:gridCol w:w="1107"/>
        <w:gridCol w:w="1107"/>
        <w:gridCol w:w="1107"/>
        <w:gridCol w:w="1107"/>
      </w:tblGrid>
      <w:tr w:rsidR="00E36F4C" w:rsidRPr="00E36F4C" w:rsidTr="00BA4ACF">
        <w:tc>
          <w:tcPr>
            <w:tcW w:w="1107"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WBS</w:t>
            </w:r>
          </w:p>
        </w:tc>
        <w:tc>
          <w:tcPr>
            <w:tcW w:w="1269"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TASK NAME</w:t>
            </w:r>
          </w:p>
        </w:tc>
        <w:tc>
          <w:tcPr>
            <w:tcW w:w="1560"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Project output</w:t>
            </w:r>
          </w:p>
        </w:tc>
        <w:tc>
          <w:tcPr>
            <w:tcW w:w="492"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ward</w:t>
            </w:r>
          </w:p>
        </w:tc>
        <w:tc>
          <w:tcPr>
            <w:tcW w:w="1107"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Locations</w:t>
            </w:r>
          </w:p>
        </w:tc>
        <w:tc>
          <w:tcPr>
            <w:tcW w:w="1107" w:type="dxa"/>
            <w:shd w:val="clear" w:color="auto" w:fill="F2F2F2" w:themeFill="background1" w:themeFillShade="F2"/>
          </w:tcPr>
          <w:p w:rsidR="00E36F4C" w:rsidRPr="00E36F4C" w:rsidRDefault="009D2655" w:rsidP="00EF4983">
            <w:pPr>
              <w:jc w:val="both"/>
              <w:rPr>
                <w:rFonts w:asciiTheme="majorHAnsi" w:hAnsiTheme="majorHAnsi" w:cs="Arial"/>
                <w:sz w:val="16"/>
                <w:szCs w:val="16"/>
                <w:lang w:val="en-US"/>
              </w:rPr>
            </w:pPr>
            <w:r>
              <w:rPr>
                <w:rFonts w:asciiTheme="majorHAnsi" w:hAnsiTheme="majorHAnsi" w:cs="Arial"/>
                <w:sz w:val="16"/>
                <w:szCs w:val="16"/>
                <w:lang w:val="en-US"/>
              </w:rPr>
              <w:t>Responsible agency</w:t>
            </w:r>
          </w:p>
        </w:tc>
        <w:tc>
          <w:tcPr>
            <w:tcW w:w="1107" w:type="dxa"/>
            <w:shd w:val="clear" w:color="auto" w:fill="F2F2F2" w:themeFill="background1" w:themeFillShade="F2"/>
          </w:tcPr>
          <w:p w:rsidR="00E36F4C" w:rsidRPr="00E36F4C" w:rsidRDefault="009D2655" w:rsidP="00EF4983">
            <w:pPr>
              <w:jc w:val="both"/>
              <w:rPr>
                <w:rFonts w:asciiTheme="majorHAnsi" w:hAnsiTheme="majorHAnsi" w:cs="Arial"/>
                <w:sz w:val="16"/>
                <w:szCs w:val="16"/>
                <w:lang w:val="en-US"/>
              </w:rPr>
            </w:pPr>
            <w:r>
              <w:rPr>
                <w:rFonts w:asciiTheme="majorHAnsi" w:hAnsiTheme="majorHAnsi" w:cs="Arial"/>
                <w:sz w:val="16"/>
                <w:szCs w:val="16"/>
                <w:lang w:val="en-US"/>
              </w:rPr>
              <w:t>Sources of finance</w:t>
            </w:r>
          </w:p>
        </w:tc>
        <w:tc>
          <w:tcPr>
            <w:tcW w:w="1107" w:type="dxa"/>
            <w:shd w:val="clear" w:color="auto" w:fill="F2F2F2" w:themeFill="background1" w:themeFillShade="F2"/>
          </w:tcPr>
          <w:p w:rsidR="00E36F4C" w:rsidRPr="00E36F4C" w:rsidRDefault="00E36F4C" w:rsidP="00EF4983">
            <w:pPr>
              <w:jc w:val="both"/>
              <w:rPr>
                <w:rFonts w:asciiTheme="majorHAnsi" w:hAnsiTheme="majorHAnsi" w:cs="Arial"/>
                <w:sz w:val="16"/>
                <w:szCs w:val="16"/>
                <w:lang w:val="en-US"/>
              </w:rPr>
            </w:pPr>
            <w:r>
              <w:rPr>
                <w:rFonts w:asciiTheme="majorHAnsi" w:hAnsiTheme="majorHAnsi" w:cs="Arial"/>
                <w:sz w:val="16"/>
                <w:szCs w:val="16"/>
                <w:lang w:val="en-US"/>
              </w:rPr>
              <w:t>Total costs</w:t>
            </w:r>
          </w:p>
        </w:tc>
      </w:tr>
      <w:tr w:rsidR="009D2655" w:rsidRPr="00E36F4C" w:rsidTr="00BA4ACF">
        <w:tc>
          <w:tcPr>
            <w:tcW w:w="1107" w:type="dxa"/>
            <w:shd w:val="clear" w:color="auto" w:fill="D6E3BC" w:themeFill="accent3" w:themeFillTint="66"/>
          </w:tcPr>
          <w:p w:rsidR="009D2655" w:rsidRDefault="009D2655" w:rsidP="00EF4983">
            <w:pPr>
              <w:jc w:val="both"/>
              <w:rPr>
                <w:rFonts w:asciiTheme="majorHAnsi" w:hAnsiTheme="majorHAnsi" w:cs="Arial"/>
                <w:sz w:val="16"/>
                <w:szCs w:val="16"/>
                <w:lang w:val="en-US"/>
              </w:rPr>
            </w:pPr>
            <w:r>
              <w:rPr>
                <w:rFonts w:asciiTheme="majorHAnsi" w:hAnsiTheme="majorHAnsi" w:cs="Arial"/>
                <w:sz w:val="16"/>
                <w:szCs w:val="16"/>
                <w:lang w:val="en-US"/>
              </w:rPr>
              <w:t>A</w:t>
            </w:r>
          </w:p>
        </w:tc>
        <w:tc>
          <w:tcPr>
            <w:tcW w:w="1269" w:type="dxa"/>
          </w:tcPr>
          <w:p w:rsidR="009D2655" w:rsidRDefault="009D2655" w:rsidP="00EF4983">
            <w:pPr>
              <w:jc w:val="both"/>
              <w:rPr>
                <w:rFonts w:asciiTheme="majorHAnsi" w:hAnsiTheme="majorHAnsi" w:cs="Arial"/>
                <w:sz w:val="16"/>
                <w:szCs w:val="16"/>
                <w:lang w:val="en-US"/>
              </w:rPr>
            </w:pPr>
            <w:r>
              <w:rPr>
                <w:rFonts w:asciiTheme="majorHAnsi" w:hAnsiTheme="majorHAnsi" w:cs="Arial"/>
                <w:sz w:val="16"/>
                <w:szCs w:val="16"/>
                <w:lang w:val="en-US"/>
              </w:rPr>
              <w:t>Preparing for the process</w:t>
            </w:r>
          </w:p>
        </w:tc>
        <w:tc>
          <w:tcPr>
            <w:tcW w:w="1560" w:type="dxa"/>
          </w:tcPr>
          <w:p w:rsidR="009D2655" w:rsidRDefault="009D2655" w:rsidP="00EF4983">
            <w:pPr>
              <w:jc w:val="both"/>
              <w:rPr>
                <w:rFonts w:asciiTheme="majorHAnsi" w:hAnsiTheme="majorHAnsi" w:cs="Arial"/>
                <w:sz w:val="16"/>
                <w:szCs w:val="16"/>
                <w:lang w:val="en-US"/>
              </w:rPr>
            </w:pPr>
            <w:r>
              <w:rPr>
                <w:rFonts w:asciiTheme="majorHAnsi" w:hAnsiTheme="majorHAnsi" w:cs="Arial"/>
                <w:sz w:val="16"/>
                <w:szCs w:val="16"/>
                <w:lang w:val="en-US"/>
              </w:rPr>
              <w:t>Roles and responsibilities have to be clarified in advance and internal human resources have to be allocated accordingly.Organisational arrangements have to be established and decisions on the membership of teams , committees or forums have to be made</w:t>
            </w:r>
          </w:p>
        </w:tc>
        <w:tc>
          <w:tcPr>
            <w:tcW w:w="492" w:type="dxa"/>
          </w:tcPr>
          <w:p w:rsidR="009D2655" w:rsidRDefault="009D2655" w:rsidP="00EF4983">
            <w:pPr>
              <w:jc w:val="both"/>
              <w:rPr>
                <w:rFonts w:asciiTheme="majorHAnsi" w:hAnsiTheme="majorHAnsi" w:cs="Arial"/>
                <w:sz w:val="16"/>
                <w:szCs w:val="16"/>
                <w:lang w:val="en-US"/>
              </w:rPr>
            </w:pPr>
          </w:p>
        </w:tc>
        <w:tc>
          <w:tcPr>
            <w:tcW w:w="1107" w:type="dxa"/>
          </w:tcPr>
          <w:p w:rsidR="009D2655" w:rsidRDefault="009D2655" w:rsidP="00EF4983">
            <w:pPr>
              <w:jc w:val="both"/>
              <w:rPr>
                <w:rFonts w:asciiTheme="majorHAnsi" w:hAnsiTheme="majorHAnsi" w:cs="Arial"/>
                <w:sz w:val="16"/>
                <w:szCs w:val="16"/>
                <w:lang w:val="en-US"/>
              </w:rPr>
            </w:pPr>
          </w:p>
        </w:tc>
        <w:tc>
          <w:tcPr>
            <w:tcW w:w="1107" w:type="dxa"/>
          </w:tcPr>
          <w:p w:rsidR="009D2655" w:rsidRDefault="009D2655" w:rsidP="00EF4983">
            <w:pPr>
              <w:jc w:val="both"/>
              <w:rPr>
                <w:rFonts w:asciiTheme="majorHAnsi" w:hAnsiTheme="majorHAnsi" w:cs="Arial"/>
                <w:sz w:val="16"/>
                <w:szCs w:val="16"/>
                <w:lang w:val="en-US"/>
              </w:rPr>
            </w:pPr>
          </w:p>
        </w:tc>
        <w:tc>
          <w:tcPr>
            <w:tcW w:w="1107" w:type="dxa"/>
          </w:tcPr>
          <w:p w:rsidR="009D2655" w:rsidRDefault="009D2655" w:rsidP="00EF4983">
            <w:pPr>
              <w:jc w:val="both"/>
              <w:rPr>
                <w:rFonts w:asciiTheme="majorHAnsi" w:hAnsiTheme="majorHAnsi" w:cs="Arial"/>
                <w:sz w:val="16"/>
                <w:szCs w:val="16"/>
                <w:lang w:val="en-US"/>
              </w:rPr>
            </w:pPr>
          </w:p>
        </w:tc>
        <w:tc>
          <w:tcPr>
            <w:tcW w:w="1107" w:type="dxa"/>
          </w:tcPr>
          <w:p w:rsidR="009D2655" w:rsidRDefault="009D2655" w:rsidP="00EF4983">
            <w:pPr>
              <w:jc w:val="both"/>
              <w:rPr>
                <w:rFonts w:asciiTheme="majorHAnsi" w:hAnsiTheme="majorHAnsi" w:cs="Arial"/>
                <w:sz w:val="16"/>
                <w:szCs w:val="16"/>
                <w:lang w:val="en-US"/>
              </w:rPr>
            </w:pP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A1</w:t>
            </w:r>
          </w:p>
        </w:tc>
        <w:tc>
          <w:tcPr>
            <w:tcW w:w="1269" w:type="dxa"/>
          </w:tcPr>
          <w:p w:rsidR="00EB76C8" w:rsidRDefault="00EB76C8" w:rsidP="00EF4983">
            <w:pPr>
              <w:jc w:val="both"/>
              <w:rPr>
                <w:rFonts w:asciiTheme="majorHAnsi" w:hAnsiTheme="majorHAnsi" w:cs="Arial"/>
                <w:sz w:val="16"/>
                <w:szCs w:val="16"/>
                <w:lang w:val="en-US"/>
              </w:rPr>
            </w:pP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A2</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Laounch of CRDP</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A2.2</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Establish structures</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A2.3</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Workshop process &amp; agree on roles &amp; responsibilities.</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A2.4</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Agree on structures to manage development programme</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A3</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Social compact/agreement</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A3.1</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Prepare draft social compact</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B76C8" w:rsidRPr="00E36F4C" w:rsidTr="00BA4ACF">
        <w:tc>
          <w:tcPr>
            <w:tcW w:w="1107" w:type="dxa"/>
            <w:shd w:val="clear" w:color="auto" w:fill="D6E3BC" w:themeFill="accent3" w:themeFillTint="66"/>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A3.2</w:t>
            </w:r>
          </w:p>
        </w:tc>
        <w:tc>
          <w:tcPr>
            <w:tcW w:w="1269" w:type="dxa"/>
          </w:tcPr>
          <w:p w:rsidR="00EB76C8" w:rsidRDefault="00EB76C8" w:rsidP="00EF4983">
            <w:pPr>
              <w:jc w:val="both"/>
              <w:rPr>
                <w:rFonts w:asciiTheme="majorHAnsi" w:hAnsiTheme="majorHAnsi" w:cs="Arial"/>
                <w:sz w:val="16"/>
                <w:szCs w:val="16"/>
                <w:lang w:val="en-US"/>
              </w:rPr>
            </w:pPr>
            <w:r>
              <w:rPr>
                <w:rFonts w:asciiTheme="majorHAnsi" w:hAnsiTheme="majorHAnsi" w:cs="Arial"/>
                <w:sz w:val="16"/>
                <w:szCs w:val="16"/>
                <w:lang w:val="en-US"/>
              </w:rPr>
              <w:t xml:space="preserve">Social compact approval </w:t>
            </w:r>
            <w:r w:rsidR="00EC0CBA">
              <w:rPr>
                <w:rFonts w:asciiTheme="majorHAnsi" w:hAnsiTheme="majorHAnsi" w:cs="Arial"/>
                <w:sz w:val="16"/>
                <w:szCs w:val="16"/>
                <w:lang w:val="en-US"/>
              </w:rPr>
              <w:t xml:space="preserve"> by all roleplayers</w:t>
            </w:r>
          </w:p>
        </w:tc>
        <w:tc>
          <w:tcPr>
            <w:tcW w:w="1560" w:type="dxa"/>
          </w:tcPr>
          <w:p w:rsidR="00EB76C8" w:rsidRDefault="00EB76C8" w:rsidP="00EF4983">
            <w:pPr>
              <w:jc w:val="both"/>
              <w:rPr>
                <w:rFonts w:asciiTheme="majorHAnsi" w:hAnsiTheme="majorHAnsi" w:cs="Arial"/>
                <w:sz w:val="16"/>
                <w:szCs w:val="16"/>
                <w:lang w:val="en-US"/>
              </w:rPr>
            </w:pPr>
          </w:p>
        </w:tc>
        <w:tc>
          <w:tcPr>
            <w:tcW w:w="492"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EB76C8" w:rsidRDefault="00EB76C8" w:rsidP="00EF4983">
            <w:pPr>
              <w:jc w:val="both"/>
              <w:rPr>
                <w:rFonts w:asciiTheme="majorHAnsi" w:hAnsiTheme="majorHAnsi" w:cs="Arial"/>
                <w:sz w:val="16"/>
                <w:szCs w:val="16"/>
                <w:lang w:val="en-US"/>
              </w:rPr>
            </w:pPr>
          </w:p>
        </w:tc>
        <w:tc>
          <w:tcPr>
            <w:tcW w:w="1107" w:type="dxa"/>
          </w:tcPr>
          <w:p w:rsidR="00EB76C8"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A3.3</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Signing of social compact/agreement.</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Analysis</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B1</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PRA workshops toidentify community needs</w:t>
            </w:r>
          </w:p>
        </w:tc>
        <w:tc>
          <w:tcPr>
            <w:tcW w:w="1560"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Reconciled results from existing information and participatory analysis</w:t>
            </w: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B2</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Municipality level analysis</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B3</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Priorities of tribal Authorities</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B4</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Priorities of line departments</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B5</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Consolidate Development priorities</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B6</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Priority issues identified</w:t>
            </w:r>
          </w:p>
        </w:tc>
        <w:tc>
          <w:tcPr>
            <w:tcW w:w="1560" w:type="dxa"/>
          </w:tcPr>
          <w:p w:rsidR="00EC0CBA" w:rsidRDefault="00EC0CBA" w:rsidP="00EF4983">
            <w:pPr>
              <w:jc w:val="both"/>
              <w:rPr>
                <w:rFonts w:asciiTheme="majorHAnsi" w:hAnsiTheme="majorHAnsi" w:cs="Arial"/>
                <w:sz w:val="16"/>
                <w:szCs w:val="16"/>
                <w:lang w:val="en-US"/>
              </w:rPr>
            </w:pP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EC0CBA" w:rsidRPr="00E36F4C" w:rsidTr="00BA4ACF">
        <w:tc>
          <w:tcPr>
            <w:tcW w:w="1107" w:type="dxa"/>
            <w:shd w:val="clear" w:color="auto" w:fill="D6E3BC" w:themeFill="accent3" w:themeFillTint="66"/>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B7</w:t>
            </w:r>
          </w:p>
        </w:tc>
        <w:tc>
          <w:tcPr>
            <w:tcW w:w="1269"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Economic Analysis</w:t>
            </w:r>
          </w:p>
        </w:tc>
        <w:tc>
          <w:tcPr>
            <w:tcW w:w="1560" w:type="dxa"/>
          </w:tcPr>
          <w:p w:rsidR="00EC0CBA" w:rsidRDefault="00EC0CBA" w:rsidP="00EF4983">
            <w:pPr>
              <w:jc w:val="both"/>
              <w:rPr>
                <w:rFonts w:asciiTheme="majorHAnsi" w:hAnsiTheme="majorHAnsi" w:cs="Arial"/>
                <w:sz w:val="16"/>
                <w:szCs w:val="16"/>
                <w:lang w:val="en-US"/>
              </w:rPr>
            </w:pPr>
            <w:r>
              <w:rPr>
                <w:rFonts w:asciiTheme="majorHAnsi" w:hAnsiTheme="majorHAnsi" w:cs="Arial"/>
                <w:sz w:val="16"/>
                <w:szCs w:val="16"/>
                <w:lang w:val="en-US"/>
              </w:rPr>
              <w:t>Basic economic data(employment,major economic sector).</w:t>
            </w:r>
            <w:r w:rsidR="00565FB9">
              <w:rPr>
                <w:rFonts w:asciiTheme="majorHAnsi" w:hAnsiTheme="majorHAnsi" w:cs="Arial"/>
                <w:sz w:val="16"/>
                <w:szCs w:val="16"/>
                <w:lang w:val="en-US"/>
              </w:rPr>
              <w:t>Major economic trentds(growth, decline by sector)Major economic  potentials (under utilized resources)Major constraints for economic development</w:t>
            </w:r>
          </w:p>
        </w:tc>
        <w:tc>
          <w:tcPr>
            <w:tcW w:w="492"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565FB9" w:rsidP="00EF4983">
            <w:pPr>
              <w:jc w:val="both"/>
              <w:rPr>
                <w:rFonts w:asciiTheme="majorHAnsi" w:hAnsiTheme="majorHAnsi" w:cs="Arial"/>
                <w:sz w:val="16"/>
                <w:szCs w:val="16"/>
                <w:lang w:val="en-US"/>
              </w:rPr>
            </w:pPr>
            <w:r>
              <w:rPr>
                <w:rFonts w:asciiTheme="majorHAnsi" w:hAnsiTheme="majorHAnsi" w:cs="Arial"/>
                <w:sz w:val="16"/>
                <w:szCs w:val="16"/>
                <w:lang w:val="en-US"/>
              </w:rPr>
              <w:t>Ward 1,2 &amp; 3 of JMLM</w:t>
            </w: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EC0CBA" w:rsidP="00EF4983">
            <w:pPr>
              <w:jc w:val="both"/>
              <w:rPr>
                <w:rFonts w:asciiTheme="majorHAnsi" w:hAnsiTheme="majorHAnsi" w:cs="Arial"/>
                <w:sz w:val="16"/>
                <w:szCs w:val="16"/>
                <w:lang w:val="en-US"/>
              </w:rPr>
            </w:pPr>
          </w:p>
        </w:tc>
        <w:tc>
          <w:tcPr>
            <w:tcW w:w="1107" w:type="dxa"/>
          </w:tcPr>
          <w:p w:rsidR="00EC0CBA" w:rsidRDefault="00565FB9"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565FB9" w:rsidRPr="00E36F4C" w:rsidTr="00BA4ACF">
        <w:tc>
          <w:tcPr>
            <w:tcW w:w="1107" w:type="dxa"/>
            <w:shd w:val="clear" w:color="auto" w:fill="D6E3BC" w:themeFill="accent3" w:themeFillTint="66"/>
          </w:tcPr>
          <w:p w:rsidR="00565FB9" w:rsidRDefault="00565FB9" w:rsidP="00EF4983">
            <w:pPr>
              <w:jc w:val="both"/>
              <w:rPr>
                <w:rFonts w:asciiTheme="majorHAnsi" w:hAnsiTheme="majorHAnsi" w:cs="Arial"/>
                <w:sz w:val="16"/>
                <w:szCs w:val="16"/>
                <w:lang w:val="en-US"/>
              </w:rPr>
            </w:pPr>
            <w:r>
              <w:rPr>
                <w:rFonts w:asciiTheme="majorHAnsi" w:hAnsiTheme="majorHAnsi" w:cs="Arial"/>
                <w:sz w:val="16"/>
                <w:szCs w:val="16"/>
                <w:lang w:val="en-US"/>
              </w:rPr>
              <w:t>B8</w:t>
            </w:r>
          </w:p>
        </w:tc>
        <w:tc>
          <w:tcPr>
            <w:tcW w:w="1269" w:type="dxa"/>
          </w:tcPr>
          <w:p w:rsidR="00565FB9" w:rsidRDefault="00565FB9" w:rsidP="00EF4983">
            <w:pPr>
              <w:jc w:val="both"/>
              <w:rPr>
                <w:rFonts w:asciiTheme="majorHAnsi" w:hAnsiTheme="majorHAnsi" w:cs="Arial"/>
                <w:sz w:val="16"/>
                <w:szCs w:val="16"/>
                <w:lang w:val="en-US"/>
              </w:rPr>
            </w:pPr>
            <w:r>
              <w:rPr>
                <w:rFonts w:asciiTheme="majorHAnsi" w:hAnsiTheme="majorHAnsi" w:cs="Arial"/>
                <w:sz w:val="16"/>
                <w:szCs w:val="16"/>
                <w:lang w:val="en-US"/>
              </w:rPr>
              <w:t>Spatial Analysis and the Spatial Representation Of Development issues</w:t>
            </w:r>
          </w:p>
        </w:tc>
        <w:tc>
          <w:tcPr>
            <w:tcW w:w="1560" w:type="dxa"/>
          </w:tcPr>
          <w:p w:rsidR="00565FB9" w:rsidRDefault="00565FB9" w:rsidP="0075771B">
            <w:pPr>
              <w:jc w:val="both"/>
              <w:rPr>
                <w:rFonts w:asciiTheme="majorHAnsi" w:hAnsiTheme="majorHAnsi" w:cs="Arial"/>
                <w:sz w:val="16"/>
                <w:szCs w:val="16"/>
                <w:lang w:val="en-US"/>
              </w:rPr>
            </w:pPr>
            <w:r>
              <w:rPr>
                <w:rFonts w:asciiTheme="majorHAnsi" w:hAnsiTheme="majorHAnsi" w:cs="Arial"/>
                <w:sz w:val="16"/>
                <w:szCs w:val="16"/>
                <w:lang w:val="en-US"/>
              </w:rPr>
              <w:t>Mapping the spatial dimensions of developments issues identified.Mapping major spatial patterns</w:t>
            </w:r>
            <w:proofErr w:type="gramStart"/>
            <w:r>
              <w:rPr>
                <w:rFonts w:asciiTheme="majorHAnsi" w:hAnsiTheme="majorHAnsi" w:cs="Arial"/>
                <w:sz w:val="16"/>
                <w:szCs w:val="16"/>
                <w:lang w:val="en-US"/>
              </w:rPr>
              <w:t>,trends</w:t>
            </w:r>
            <w:proofErr w:type="gramEnd"/>
            <w:r>
              <w:rPr>
                <w:rFonts w:asciiTheme="majorHAnsi" w:hAnsiTheme="majorHAnsi" w:cs="Arial"/>
                <w:sz w:val="16"/>
                <w:szCs w:val="16"/>
                <w:lang w:val="en-US"/>
              </w:rPr>
              <w:t>(such as migration patterns, problems and opportunities.Mapping of spatial restructuring issues in compliance with DFA and NEMA principles</w:t>
            </w:r>
            <w:r w:rsidR="0075771B">
              <w:rPr>
                <w:rFonts w:asciiTheme="majorHAnsi" w:hAnsiTheme="majorHAnsi" w:cs="Arial"/>
                <w:sz w:val="16"/>
                <w:szCs w:val="16"/>
                <w:lang w:val="en-US"/>
              </w:rPr>
              <w:t>. Identification and Mapping of land reform issues with respect to redistribution</w:t>
            </w:r>
            <w:proofErr w:type="gramStart"/>
            <w:r w:rsidR="0075771B">
              <w:rPr>
                <w:rFonts w:asciiTheme="majorHAnsi" w:hAnsiTheme="majorHAnsi" w:cs="Arial"/>
                <w:sz w:val="16"/>
                <w:szCs w:val="16"/>
                <w:lang w:val="en-US"/>
              </w:rPr>
              <w:t>,restitution</w:t>
            </w:r>
            <w:proofErr w:type="gramEnd"/>
            <w:r w:rsidR="0075771B">
              <w:rPr>
                <w:rFonts w:asciiTheme="majorHAnsi" w:hAnsiTheme="majorHAnsi" w:cs="Arial"/>
                <w:sz w:val="16"/>
                <w:szCs w:val="16"/>
                <w:lang w:val="en-US"/>
              </w:rPr>
              <w:t xml:space="preserve"> and tenure reform.Maps should be used as a tool during all steps of analysis</w:t>
            </w:r>
            <w:r>
              <w:rPr>
                <w:rFonts w:asciiTheme="majorHAnsi" w:hAnsiTheme="majorHAnsi" w:cs="Arial"/>
                <w:sz w:val="16"/>
                <w:szCs w:val="16"/>
                <w:lang w:val="en-US"/>
              </w:rPr>
              <w:t xml:space="preserve"> </w:t>
            </w:r>
            <w:r w:rsidR="0075771B">
              <w:rPr>
                <w:rFonts w:asciiTheme="majorHAnsi" w:hAnsiTheme="majorHAnsi" w:cs="Arial"/>
                <w:sz w:val="16"/>
                <w:szCs w:val="16"/>
                <w:lang w:val="en-US"/>
              </w:rPr>
              <w:t>.</w:t>
            </w:r>
          </w:p>
        </w:tc>
        <w:tc>
          <w:tcPr>
            <w:tcW w:w="492" w:type="dxa"/>
          </w:tcPr>
          <w:p w:rsidR="00565FB9" w:rsidRDefault="00565FB9" w:rsidP="00EF4983">
            <w:pPr>
              <w:jc w:val="both"/>
              <w:rPr>
                <w:rFonts w:asciiTheme="majorHAnsi" w:hAnsiTheme="majorHAnsi" w:cs="Arial"/>
                <w:sz w:val="16"/>
                <w:szCs w:val="16"/>
                <w:lang w:val="en-US"/>
              </w:rPr>
            </w:pPr>
          </w:p>
        </w:tc>
        <w:tc>
          <w:tcPr>
            <w:tcW w:w="1107" w:type="dxa"/>
          </w:tcPr>
          <w:p w:rsidR="00565FB9" w:rsidRDefault="0075771B" w:rsidP="00EF4983">
            <w:pPr>
              <w:jc w:val="both"/>
              <w:rPr>
                <w:rFonts w:asciiTheme="majorHAnsi" w:hAnsiTheme="majorHAnsi" w:cs="Arial"/>
                <w:sz w:val="16"/>
                <w:szCs w:val="16"/>
                <w:lang w:val="en-US"/>
              </w:rPr>
            </w:pPr>
            <w:r>
              <w:rPr>
                <w:rFonts w:asciiTheme="majorHAnsi" w:hAnsiTheme="majorHAnsi" w:cs="Arial"/>
                <w:sz w:val="16"/>
                <w:szCs w:val="16"/>
                <w:lang w:val="en-US"/>
              </w:rPr>
              <w:t>Ward 1,2 and 3 of JMLM</w:t>
            </w:r>
          </w:p>
        </w:tc>
        <w:tc>
          <w:tcPr>
            <w:tcW w:w="1107" w:type="dxa"/>
          </w:tcPr>
          <w:p w:rsidR="00565FB9" w:rsidRDefault="00565FB9" w:rsidP="00EF4983">
            <w:pPr>
              <w:jc w:val="both"/>
              <w:rPr>
                <w:rFonts w:asciiTheme="majorHAnsi" w:hAnsiTheme="majorHAnsi" w:cs="Arial"/>
                <w:sz w:val="16"/>
                <w:szCs w:val="16"/>
                <w:lang w:val="en-US"/>
              </w:rPr>
            </w:pPr>
          </w:p>
        </w:tc>
        <w:tc>
          <w:tcPr>
            <w:tcW w:w="1107" w:type="dxa"/>
          </w:tcPr>
          <w:p w:rsidR="00565FB9" w:rsidRDefault="00565FB9" w:rsidP="00EF4983">
            <w:pPr>
              <w:jc w:val="both"/>
              <w:rPr>
                <w:rFonts w:asciiTheme="majorHAnsi" w:hAnsiTheme="majorHAnsi" w:cs="Arial"/>
                <w:sz w:val="16"/>
                <w:szCs w:val="16"/>
                <w:lang w:val="en-US"/>
              </w:rPr>
            </w:pPr>
          </w:p>
        </w:tc>
        <w:tc>
          <w:tcPr>
            <w:tcW w:w="1107" w:type="dxa"/>
          </w:tcPr>
          <w:p w:rsidR="00565FB9" w:rsidRDefault="0075771B"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75771B" w:rsidRPr="00E36F4C" w:rsidTr="00BA4ACF">
        <w:tc>
          <w:tcPr>
            <w:tcW w:w="1107" w:type="dxa"/>
            <w:shd w:val="clear" w:color="auto" w:fill="D6E3BC" w:themeFill="accent3" w:themeFillTint="66"/>
          </w:tcPr>
          <w:p w:rsidR="0075771B" w:rsidRDefault="0075771B" w:rsidP="00EF4983">
            <w:pPr>
              <w:jc w:val="both"/>
              <w:rPr>
                <w:rFonts w:asciiTheme="majorHAnsi" w:hAnsiTheme="majorHAnsi" w:cs="Arial"/>
                <w:sz w:val="16"/>
                <w:szCs w:val="16"/>
                <w:lang w:val="en-US"/>
              </w:rPr>
            </w:pPr>
            <w:r>
              <w:rPr>
                <w:rFonts w:asciiTheme="majorHAnsi" w:hAnsiTheme="majorHAnsi" w:cs="Arial"/>
                <w:sz w:val="16"/>
                <w:szCs w:val="16"/>
                <w:lang w:val="en-US"/>
              </w:rPr>
              <w:t>C5</w:t>
            </w:r>
          </w:p>
        </w:tc>
        <w:tc>
          <w:tcPr>
            <w:tcW w:w="1269" w:type="dxa"/>
          </w:tcPr>
          <w:p w:rsidR="0075771B" w:rsidRDefault="0075771B" w:rsidP="00EF4983">
            <w:pPr>
              <w:jc w:val="both"/>
              <w:rPr>
                <w:rFonts w:asciiTheme="majorHAnsi" w:hAnsiTheme="majorHAnsi" w:cs="Arial"/>
                <w:sz w:val="16"/>
                <w:szCs w:val="16"/>
                <w:lang w:val="en-US"/>
              </w:rPr>
            </w:pPr>
            <w:r>
              <w:rPr>
                <w:rFonts w:asciiTheme="majorHAnsi" w:hAnsiTheme="majorHAnsi" w:cs="Arial"/>
                <w:sz w:val="16"/>
                <w:szCs w:val="16"/>
                <w:lang w:val="en-US"/>
              </w:rPr>
              <w:t>Draft commerce framework</w:t>
            </w:r>
          </w:p>
        </w:tc>
        <w:tc>
          <w:tcPr>
            <w:tcW w:w="1560" w:type="dxa"/>
          </w:tcPr>
          <w:p w:rsidR="0075771B" w:rsidRDefault="0075771B" w:rsidP="0075771B">
            <w:pPr>
              <w:jc w:val="both"/>
              <w:rPr>
                <w:rFonts w:asciiTheme="majorHAnsi" w:hAnsiTheme="majorHAnsi" w:cs="Arial"/>
                <w:sz w:val="16"/>
                <w:szCs w:val="16"/>
                <w:lang w:val="en-US"/>
              </w:rPr>
            </w:pPr>
            <w:r>
              <w:rPr>
                <w:rFonts w:asciiTheme="majorHAnsi" w:hAnsiTheme="majorHAnsi" w:cs="Arial"/>
                <w:sz w:val="16"/>
                <w:szCs w:val="16"/>
                <w:lang w:val="en-US"/>
              </w:rPr>
              <w:t xml:space="preserve">A concise (3/5 pages) document that provides a framework for any commerce promotion measures(direct or  indirect) by the municipality .The localized guidelines result from an application </w:t>
            </w:r>
            <w:r w:rsidR="00C70A9C">
              <w:rPr>
                <w:rFonts w:asciiTheme="majorHAnsi" w:hAnsiTheme="majorHAnsi" w:cs="Arial"/>
                <w:sz w:val="16"/>
                <w:szCs w:val="16"/>
                <w:lang w:val="en-US"/>
              </w:rPr>
              <w:t>general commerce  promotion strategies to the specific local conditions</w:t>
            </w:r>
          </w:p>
        </w:tc>
        <w:tc>
          <w:tcPr>
            <w:tcW w:w="492" w:type="dxa"/>
          </w:tcPr>
          <w:p w:rsidR="0075771B"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1,2,3</w:t>
            </w:r>
          </w:p>
        </w:tc>
        <w:tc>
          <w:tcPr>
            <w:tcW w:w="1107" w:type="dxa"/>
          </w:tcPr>
          <w:p w:rsidR="0075771B" w:rsidRDefault="0075771B" w:rsidP="00EF4983">
            <w:pPr>
              <w:jc w:val="both"/>
              <w:rPr>
                <w:rFonts w:asciiTheme="majorHAnsi" w:hAnsiTheme="majorHAnsi" w:cs="Arial"/>
                <w:sz w:val="16"/>
                <w:szCs w:val="16"/>
                <w:lang w:val="en-US"/>
              </w:rPr>
            </w:pPr>
          </w:p>
        </w:tc>
        <w:tc>
          <w:tcPr>
            <w:tcW w:w="1107" w:type="dxa"/>
          </w:tcPr>
          <w:p w:rsidR="0075771B" w:rsidRDefault="0075771B" w:rsidP="00EF4983">
            <w:pPr>
              <w:jc w:val="both"/>
              <w:rPr>
                <w:rFonts w:asciiTheme="majorHAnsi" w:hAnsiTheme="majorHAnsi" w:cs="Arial"/>
                <w:sz w:val="16"/>
                <w:szCs w:val="16"/>
                <w:lang w:val="en-US"/>
              </w:rPr>
            </w:pPr>
          </w:p>
        </w:tc>
        <w:tc>
          <w:tcPr>
            <w:tcW w:w="1107" w:type="dxa"/>
          </w:tcPr>
          <w:p w:rsidR="0075771B" w:rsidRDefault="0075771B" w:rsidP="00EF4983">
            <w:pPr>
              <w:jc w:val="both"/>
              <w:rPr>
                <w:rFonts w:asciiTheme="majorHAnsi" w:hAnsiTheme="majorHAnsi" w:cs="Arial"/>
                <w:sz w:val="16"/>
                <w:szCs w:val="16"/>
                <w:lang w:val="en-US"/>
              </w:rPr>
            </w:pPr>
          </w:p>
        </w:tc>
        <w:tc>
          <w:tcPr>
            <w:tcW w:w="1107" w:type="dxa"/>
          </w:tcPr>
          <w:p w:rsidR="0075771B"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70A9C" w:rsidRPr="00E36F4C" w:rsidTr="00BA4ACF">
        <w:tc>
          <w:tcPr>
            <w:tcW w:w="1107" w:type="dxa"/>
            <w:shd w:val="clear" w:color="auto" w:fill="D6E3BC" w:themeFill="accent3" w:themeFillTint="66"/>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C6</w:t>
            </w:r>
          </w:p>
        </w:tc>
        <w:tc>
          <w:tcPr>
            <w:tcW w:w="1269"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Draft Tourism Framework</w:t>
            </w:r>
          </w:p>
        </w:tc>
        <w:tc>
          <w:tcPr>
            <w:tcW w:w="1560" w:type="dxa"/>
          </w:tcPr>
          <w:p w:rsidR="00C70A9C" w:rsidRDefault="00C70A9C" w:rsidP="0075771B">
            <w:pPr>
              <w:jc w:val="both"/>
              <w:rPr>
                <w:rFonts w:asciiTheme="majorHAnsi" w:hAnsiTheme="majorHAnsi" w:cs="Arial"/>
                <w:sz w:val="16"/>
                <w:szCs w:val="16"/>
                <w:lang w:val="en-US"/>
              </w:rPr>
            </w:pPr>
            <w:r>
              <w:rPr>
                <w:rFonts w:asciiTheme="majorHAnsi" w:hAnsiTheme="majorHAnsi" w:cs="Arial"/>
                <w:sz w:val="16"/>
                <w:szCs w:val="16"/>
                <w:lang w:val="en-US"/>
              </w:rPr>
              <w:t>A concise (3/5 pages) document that provides a framework for any commerce promotion measures(direct or  indirect) by the municipality .The localized guidelines result from an application general commerce  promotion strategies to the specific local conditions</w:t>
            </w:r>
          </w:p>
        </w:tc>
        <w:tc>
          <w:tcPr>
            <w:tcW w:w="492"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1,2&amp;3</w:t>
            </w: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70A9C" w:rsidRPr="00E36F4C" w:rsidTr="00BA4ACF">
        <w:tc>
          <w:tcPr>
            <w:tcW w:w="1107" w:type="dxa"/>
            <w:shd w:val="clear" w:color="auto" w:fill="D6E3BC" w:themeFill="accent3" w:themeFillTint="66"/>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C7</w:t>
            </w:r>
          </w:p>
        </w:tc>
        <w:tc>
          <w:tcPr>
            <w:tcW w:w="1269"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Housing Framework</w:t>
            </w:r>
          </w:p>
        </w:tc>
        <w:tc>
          <w:tcPr>
            <w:tcW w:w="1560" w:type="dxa"/>
          </w:tcPr>
          <w:p w:rsidR="00C70A9C" w:rsidRDefault="00C70A9C" w:rsidP="0075771B">
            <w:pPr>
              <w:jc w:val="both"/>
              <w:rPr>
                <w:rFonts w:asciiTheme="majorHAnsi" w:hAnsiTheme="majorHAnsi" w:cs="Arial"/>
                <w:sz w:val="16"/>
                <w:szCs w:val="16"/>
                <w:lang w:val="en-US"/>
              </w:rPr>
            </w:pPr>
            <w:r>
              <w:rPr>
                <w:rFonts w:asciiTheme="majorHAnsi" w:hAnsiTheme="majorHAnsi" w:cs="Arial"/>
                <w:sz w:val="16"/>
                <w:szCs w:val="16"/>
                <w:lang w:val="en-US"/>
              </w:rPr>
              <w:t>A concise (3/5 pages) document that provides a framework for any commerce promotion measures(direct or  indirect) by the municipality .The localized guidelines result from an application general commerce  promotion strategies to the specific local conditions</w:t>
            </w:r>
          </w:p>
        </w:tc>
        <w:tc>
          <w:tcPr>
            <w:tcW w:w="492"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1,2&amp; 3</w:t>
            </w: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70A9C" w:rsidRPr="00E36F4C" w:rsidTr="00BA4ACF">
        <w:tc>
          <w:tcPr>
            <w:tcW w:w="1107" w:type="dxa"/>
            <w:shd w:val="clear" w:color="auto" w:fill="D6E3BC" w:themeFill="accent3" w:themeFillTint="66"/>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C8</w:t>
            </w:r>
          </w:p>
        </w:tc>
        <w:tc>
          <w:tcPr>
            <w:tcW w:w="1269"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Food Garden</w:t>
            </w:r>
          </w:p>
        </w:tc>
        <w:tc>
          <w:tcPr>
            <w:tcW w:w="1560" w:type="dxa"/>
          </w:tcPr>
          <w:p w:rsidR="00C70A9C" w:rsidRDefault="00C70A9C" w:rsidP="00C70A9C">
            <w:pPr>
              <w:jc w:val="both"/>
              <w:rPr>
                <w:rFonts w:asciiTheme="majorHAnsi" w:hAnsiTheme="majorHAnsi" w:cs="Arial"/>
                <w:sz w:val="16"/>
                <w:szCs w:val="16"/>
                <w:lang w:val="en-US"/>
              </w:rPr>
            </w:pPr>
            <w:r>
              <w:rPr>
                <w:rFonts w:asciiTheme="majorHAnsi" w:hAnsiTheme="majorHAnsi" w:cs="Arial"/>
                <w:sz w:val="16"/>
                <w:szCs w:val="16"/>
                <w:lang w:val="en-US"/>
              </w:rPr>
              <w:t>A concise (3/5 pages) document that provides a framework for any commerce promotion measures(direct or  indirect) by the municipality .The localized guidelines result from an application general commerce  promotion strategies to the specific local conditions</w:t>
            </w:r>
          </w:p>
        </w:tc>
        <w:tc>
          <w:tcPr>
            <w:tcW w:w="492" w:type="dxa"/>
          </w:tcPr>
          <w:p w:rsidR="00C70A9C" w:rsidRDefault="00C70A9C" w:rsidP="00C70A9C">
            <w:pPr>
              <w:jc w:val="both"/>
              <w:rPr>
                <w:rFonts w:asciiTheme="majorHAnsi" w:hAnsiTheme="majorHAnsi" w:cs="Arial"/>
                <w:sz w:val="16"/>
                <w:szCs w:val="16"/>
                <w:lang w:val="en-US"/>
              </w:rPr>
            </w:pPr>
            <w:r>
              <w:rPr>
                <w:rFonts w:asciiTheme="majorHAnsi" w:hAnsiTheme="majorHAnsi" w:cs="Arial"/>
                <w:sz w:val="16"/>
                <w:szCs w:val="16"/>
                <w:lang w:val="en-US"/>
              </w:rPr>
              <w:t>1,2&amp; 3</w:t>
            </w: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70A9C" w:rsidRPr="00E36F4C" w:rsidTr="00BA4ACF">
        <w:tc>
          <w:tcPr>
            <w:tcW w:w="1107" w:type="dxa"/>
            <w:shd w:val="clear" w:color="auto" w:fill="D6E3BC" w:themeFill="accent3" w:themeFillTint="66"/>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C9</w:t>
            </w:r>
          </w:p>
        </w:tc>
        <w:tc>
          <w:tcPr>
            <w:tcW w:w="1269"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Social infrastructure &amp; settlement</w:t>
            </w:r>
          </w:p>
        </w:tc>
        <w:tc>
          <w:tcPr>
            <w:tcW w:w="1560" w:type="dxa"/>
          </w:tcPr>
          <w:p w:rsidR="00C70A9C" w:rsidRDefault="00C70A9C" w:rsidP="00C70A9C">
            <w:pPr>
              <w:jc w:val="both"/>
              <w:rPr>
                <w:rFonts w:asciiTheme="majorHAnsi" w:hAnsiTheme="majorHAnsi" w:cs="Arial"/>
                <w:sz w:val="16"/>
                <w:szCs w:val="16"/>
                <w:lang w:val="en-US"/>
              </w:rPr>
            </w:pPr>
            <w:r>
              <w:rPr>
                <w:rFonts w:asciiTheme="majorHAnsi" w:hAnsiTheme="majorHAnsi" w:cs="Arial"/>
                <w:sz w:val="16"/>
                <w:szCs w:val="16"/>
                <w:lang w:val="en-US"/>
              </w:rPr>
              <w:t>A concise (3/5 pages) document that provides a framework for any commerce promotion measures(direct or  indirect) by the municipality .The localized guidelines result from an application general commerce  promotion strategies to the specific local conditions</w:t>
            </w:r>
          </w:p>
        </w:tc>
        <w:tc>
          <w:tcPr>
            <w:tcW w:w="492" w:type="dxa"/>
          </w:tcPr>
          <w:p w:rsidR="00C70A9C" w:rsidRDefault="00C70A9C" w:rsidP="00C70A9C">
            <w:pPr>
              <w:jc w:val="both"/>
              <w:rPr>
                <w:rFonts w:asciiTheme="majorHAnsi" w:hAnsiTheme="majorHAnsi" w:cs="Arial"/>
                <w:sz w:val="16"/>
                <w:szCs w:val="16"/>
                <w:lang w:val="en-US"/>
              </w:rPr>
            </w:pPr>
            <w:r>
              <w:rPr>
                <w:rFonts w:asciiTheme="majorHAnsi" w:hAnsiTheme="majorHAnsi" w:cs="Arial"/>
                <w:sz w:val="16"/>
                <w:szCs w:val="16"/>
                <w:lang w:val="en-US"/>
              </w:rPr>
              <w:t>1,2 &amp; 3</w:t>
            </w: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70A9C" w:rsidRPr="00E36F4C" w:rsidTr="00BA4ACF">
        <w:tc>
          <w:tcPr>
            <w:tcW w:w="1107" w:type="dxa"/>
            <w:shd w:val="clear" w:color="auto" w:fill="D6E3BC" w:themeFill="accent3" w:themeFillTint="66"/>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C10</w:t>
            </w:r>
          </w:p>
        </w:tc>
        <w:tc>
          <w:tcPr>
            <w:tcW w:w="1269" w:type="dxa"/>
          </w:tcPr>
          <w:p w:rsidR="00C70A9C" w:rsidRDefault="00C70A9C" w:rsidP="00EF4983">
            <w:pPr>
              <w:jc w:val="both"/>
              <w:rPr>
                <w:rFonts w:asciiTheme="majorHAnsi" w:hAnsiTheme="majorHAnsi" w:cs="Arial"/>
                <w:sz w:val="16"/>
                <w:szCs w:val="16"/>
                <w:lang w:val="en-US"/>
              </w:rPr>
            </w:pPr>
            <w:r>
              <w:rPr>
                <w:rFonts w:asciiTheme="majorHAnsi" w:hAnsiTheme="majorHAnsi" w:cs="Arial"/>
                <w:sz w:val="16"/>
                <w:szCs w:val="16"/>
                <w:lang w:val="en-US"/>
              </w:rPr>
              <w:t>Institutional</w:t>
            </w:r>
            <w:r w:rsidR="00880CB0">
              <w:rPr>
                <w:rFonts w:asciiTheme="majorHAnsi" w:hAnsiTheme="majorHAnsi" w:cs="Arial"/>
                <w:sz w:val="16"/>
                <w:szCs w:val="16"/>
                <w:lang w:val="en-US"/>
              </w:rPr>
              <w:t xml:space="preserve"> Framework</w:t>
            </w:r>
          </w:p>
        </w:tc>
        <w:tc>
          <w:tcPr>
            <w:tcW w:w="1560" w:type="dxa"/>
          </w:tcPr>
          <w:p w:rsidR="00C70A9C" w:rsidRDefault="00880CB0" w:rsidP="00C70A9C">
            <w:pPr>
              <w:jc w:val="both"/>
              <w:rPr>
                <w:rFonts w:asciiTheme="majorHAnsi" w:hAnsiTheme="majorHAnsi" w:cs="Arial"/>
                <w:sz w:val="16"/>
                <w:szCs w:val="16"/>
                <w:lang w:val="en-US"/>
              </w:rPr>
            </w:pPr>
            <w:r>
              <w:rPr>
                <w:rFonts w:asciiTheme="majorHAnsi" w:hAnsiTheme="majorHAnsi" w:cs="Arial"/>
                <w:sz w:val="16"/>
                <w:szCs w:val="16"/>
                <w:lang w:val="en-US"/>
              </w:rPr>
              <w:t>A concise document (3/5 pages) that includes , a problem statement related to the existing  forms and management of service delivery</w:t>
            </w:r>
          </w:p>
        </w:tc>
        <w:tc>
          <w:tcPr>
            <w:tcW w:w="492" w:type="dxa"/>
          </w:tcPr>
          <w:p w:rsidR="00C70A9C" w:rsidRDefault="00977ADE" w:rsidP="00C70A9C">
            <w:pPr>
              <w:jc w:val="both"/>
              <w:rPr>
                <w:rFonts w:asciiTheme="majorHAnsi" w:hAnsiTheme="majorHAnsi" w:cs="Arial"/>
                <w:sz w:val="16"/>
                <w:szCs w:val="16"/>
                <w:lang w:val="en-US"/>
              </w:rPr>
            </w:pPr>
            <w:r>
              <w:rPr>
                <w:rFonts w:asciiTheme="majorHAnsi" w:hAnsiTheme="majorHAnsi" w:cs="Arial"/>
                <w:sz w:val="16"/>
                <w:szCs w:val="16"/>
                <w:lang w:val="en-US"/>
              </w:rPr>
              <w:t>1,2 &amp;3</w:t>
            </w: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C70A9C" w:rsidP="00EF4983">
            <w:pPr>
              <w:jc w:val="both"/>
              <w:rPr>
                <w:rFonts w:asciiTheme="majorHAnsi" w:hAnsiTheme="majorHAnsi" w:cs="Arial"/>
                <w:sz w:val="16"/>
                <w:szCs w:val="16"/>
                <w:lang w:val="en-US"/>
              </w:rPr>
            </w:pPr>
          </w:p>
        </w:tc>
        <w:tc>
          <w:tcPr>
            <w:tcW w:w="1107" w:type="dxa"/>
          </w:tcPr>
          <w:p w:rsidR="00C70A9C"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977ADE" w:rsidRPr="00E36F4C" w:rsidTr="00BA4ACF">
        <w:tc>
          <w:tcPr>
            <w:tcW w:w="1107" w:type="dxa"/>
            <w:shd w:val="clear" w:color="auto" w:fill="D6E3BC" w:themeFill="accent3" w:themeFillTint="66"/>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c.11</w:t>
            </w:r>
          </w:p>
        </w:tc>
        <w:tc>
          <w:tcPr>
            <w:tcW w:w="1269"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Locally adjusted municipal development strategies</w:t>
            </w:r>
          </w:p>
        </w:tc>
        <w:tc>
          <w:tcPr>
            <w:tcW w:w="1560" w:type="dxa"/>
          </w:tcPr>
          <w:p w:rsidR="00977ADE" w:rsidRDefault="00977ADE" w:rsidP="00C70A9C">
            <w:pPr>
              <w:jc w:val="both"/>
              <w:rPr>
                <w:rFonts w:asciiTheme="majorHAnsi" w:hAnsiTheme="majorHAnsi" w:cs="Arial"/>
                <w:sz w:val="16"/>
                <w:szCs w:val="16"/>
                <w:lang w:val="en-US"/>
              </w:rPr>
            </w:pPr>
            <w:r>
              <w:rPr>
                <w:rFonts w:asciiTheme="majorHAnsi" w:hAnsiTheme="majorHAnsi" w:cs="Arial"/>
                <w:sz w:val="16"/>
                <w:szCs w:val="16"/>
                <w:lang w:val="en-US"/>
              </w:rPr>
              <w:t>Locally adjusted municipal development strategies</w:t>
            </w:r>
          </w:p>
        </w:tc>
        <w:tc>
          <w:tcPr>
            <w:tcW w:w="492" w:type="dxa"/>
          </w:tcPr>
          <w:p w:rsidR="00977ADE" w:rsidRDefault="00977ADE" w:rsidP="00C70A9C">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977ADE" w:rsidRPr="00E36F4C" w:rsidTr="00BA4ACF">
        <w:tc>
          <w:tcPr>
            <w:tcW w:w="1107" w:type="dxa"/>
            <w:shd w:val="clear" w:color="auto" w:fill="D6E3BC" w:themeFill="accent3" w:themeFillTint="66"/>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C12</w:t>
            </w:r>
          </w:p>
        </w:tc>
        <w:tc>
          <w:tcPr>
            <w:tcW w:w="1269" w:type="dxa"/>
          </w:tcPr>
          <w:p w:rsidR="00977ADE" w:rsidRDefault="00977ADE" w:rsidP="00EF4983">
            <w:pPr>
              <w:jc w:val="both"/>
              <w:rPr>
                <w:rFonts w:asciiTheme="majorHAnsi" w:hAnsiTheme="majorHAnsi" w:cs="Arial"/>
                <w:sz w:val="16"/>
                <w:szCs w:val="16"/>
                <w:lang w:val="en-US"/>
              </w:rPr>
            </w:pPr>
          </w:p>
        </w:tc>
        <w:tc>
          <w:tcPr>
            <w:tcW w:w="1560" w:type="dxa"/>
          </w:tcPr>
          <w:p w:rsidR="00977ADE" w:rsidRDefault="00977ADE" w:rsidP="00C70A9C">
            <w:pPr>
              <w:jc w:val="both"/>
              <w:rPr>
                <w:rFonts w:asciiTheme="majorHAnsi" w:hAnsiTheme="majorHAnsi" w:cs="Arial"/>
                <w:sz w:val="16"/>
                <w:szCs w:val="16"/>
                <w:lang w:val="en-US"/>
              </w:rPr>
            </w:pPr>
          </w:p>
        </w:tc>
        <w:tc>
          <w:tcPr>
            <w:tcW w:w="492" w:type="dxa"/>
          </w:tcPr>
          <w:p w:rsidR="00977ADE" w:rsidRDefault="00977ADE" w:rsidP="00C70A9C">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977ADE" w:rsidRPr="00E36F4C" w:rsidTr="00BA4ACF">
        <w:tc>
          <w:tcPr>
            <w:tcW w:w="1107" w:type="dxa"/>
            <w:shd w:val="clear" w:color="auto" w:fill="D6E3BC" w:themeFill="accent3" w:themeFillTint="66"/>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D</w:t>
            </w:r>
          </w:p>
        </w:tc>
        <w:tc>
          <w:tcPr>
            <w:tcW w:w="1269"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PROJECT-Projects proposals</w:t>
            </w:r>
          </w:p>
        </w:tc>
        <w:tc>
          <w:tcPr>
            <w:tcW w:w="1560" w:type="dxa"/>
          </w:tcPr>
          <w:p w:rsidR="00977ADE" w:rsidRDefault="00977ADE" w:rsidP="00C70A9C">
            <w:pPr>
              <w:jc w:val="both"/>
              <w:rPr>
                <w:rFonts w:asciiTheme="majorHAnsi" w:hAnsiTheme="majorHAnsi" w:cs="Arial"/>
                <w:sz w:val="16"/>
                <w:szCs w:val="16"/>
                <w:lang w:val="en-US"/>
              </w:rPr>
            </w:pPr>
            <w:r>
              <w:rPr>
                <w:rFonts w:asciiTheme="majorHAnsi" w:hAnsiTheme="majorHAnsi" w:cs="Arial"/>
                <w:sz w:val="16"/>
                <w:szCs w:val="16"/>
                <w:lang w:val="en-US"/>
              </w:rPr>
              <w:t>Indicate for each objective.Output for each project with targets and locations.Major activities with time frame and responsible agencies .Cost estimates and budgets with sources of finance</w:t>
            </w:r>
          </w:p>
        </w:tc>
        <w:tc>
          <w:tcPr>
            <w:tcW w:w="492" w:type="dxa"/>
          </w:tcPr>
          <w:p w:rsidR="00977ADE" w:rsidRDefault="00977ADE" w:rsidP="00C70A9C">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R3,617,537,97</w:t>
            </w:r>
          </w:p>
        </w:tc>
      </w:tr>
      <w:tr w:rsidR="00977ADE" w:rsidRPr="00E36F4C" w:rsidTr="00BA4ACF">
        <w:tc>
          <w:tcPr>
            <w:tcW w:w="1107" w:type="dxa"/>
            <w:shd w:val="clear" w:color="auto" w:fill="D6E3BC" w:themeFill="accent3" w:themeFillTint="66"/>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D1</w:t>
            </w:r>
          </w:p>
        </w:tc>
        <w:tc>
          <w:tcPr>
            <w:tcW w:w="1269"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Bulk water supply</w:t>
            </w:r>
          </w:p>
        </w:tc>
        <w:tc>
          <w:tcPr>
            <w:tcW w:w="1560" w:type="dxa"/>
          </w:tcPr>
          <w:p w:rsidR="00977ADE" w:rsidRDefault="00977ADE" w:rsidP="00C70A9C">
            <w:pPr>
              <w:jc w:val="both"/>
              <w:rPr>
                <w:rFonts w:asciiTheme="majorHAnsi" w:hAnsiTheme="majorHAnsi" w:cs="Arial"/>
                <w:sz w:val="16"/>
                <w:szCs w:val="16"/>
                <w:lang w:val="en-US"/>
              </w:rPr>
            </w:pPr>
          </w:p>
        </w:tc>
        <w:tc>
          <w:tcPr>
            <w:tcW w:w="492" w:type="dxa"/>
          </w:tcPr>
          <w:p w:rsidR="00977ADE" w:rsidRDefault="00977ADE" w:rsidP="00C70A9C">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R3,617,537,97</w:t>
            </w:r>
          </w:p>
        </w:tc>
      </w:tr>
      <w:tr w:rsidR="00977ADE" w:rsidRPr="00E36F4C" w:rsidTr="00BA4ACF">
        <w:tc>
          <w:tcPr>
            <w:tcW w:w="1107" w:type="dxa"/>
            <w:shd w:val="clear" w:color="auto" w:fill="D6E3BC" w:themeFill="accent3" w:themeFillTint="66"/>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D1.1.</w:t>
            </w:r>
          </w:p>
        </w:tc>
        <w:tc>
          <w:tcPr>
            <w:tcW w:w="1269"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Bulk Water Feasibility Study</w:t>
            </w:r>
          </w:p>
        </w:tc>
        <w:tc>
          <w:tcPr>
            <w:tcW w:w="1560" w:type="dxa"/>
          </w:tcPr>
          <w:p w:rsidR="00977ADE" w:rsidRDefault="00977ADE" w:rsidP="00C70A9C">
            <w:pPr>
              <w:jc w:val="both"/>
              <w:rPr>
                <w:rFonts w:asciiTheme="majorHAnsi" w:hAnsiTheme="majorHAnsi" w:cs="Arial"/>
                <w:sz w:val="16"/>
                <w:szCs w:val="16"/>
                <w:lang w:val="en-US"/>
              </w:rPr>
            </w:pPr>
          </w:p>
        </w:tc>
        <w:tc>
          <w:tcPr>
            <w:tcW w:w="492" w:type="dxa"/>
          </w:tcPr>
          <w:p w:rsidR="00977ADE" w:rsidRDefault="00977ADE" w:rsidP="00C70A9C">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977ADE" w:rsidP="00EF4983">
            <w:pPr>
              <w:jc w:val="both"/>
              <w:rPr>
                <w:rFonts w:asciiTheme="majorHAnsi" w:hAnsiTheme="majorHAnsi" w:cs="Arial"/>
                <w:sz w:val="16"/>
                <w:szCs w:val="16"/>
                <w:lang w:val="en-US"/>
              </w:rPr>
            </w:pPr>
          </w:p>
        </w:tc>
        <w:tc>
          <w:tcPr>
            <w:tcW w:w="1107" w:type="dxa"/>
          </w:tcPr>
          <w:p w:rsidR="00977ADE"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DBSA,DWA</w:t>
            </w:r>
          </w:p>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Feasibility</w:t>
            </w:r>
          </w:p>
        </w:tc>
        <w:tc>
          <w:tcPr>
            <w:tcW w:w="1107" w:type="dxa"/>
          </w:tcPr>
          <w:p w:rsidR="00977ADE" w:rsidRDefault="00977ADE" w:rsidP="00EF4983">
            <w:pPr>
              <w:jc w:val="both"/>
              <w:rPr>
                <w:rFonts w:asciiTheme="majorHAnsi" w:hAnsiTheme="majorHAnsi" w:cs="Arial"/>
                <w:sz w:val="16"/>
                <w:szCs w:val="16"/>
                <w:lang w:val="en-US"/>
              </w:rPr>
            </w:pPr>
            <w:r>
              <w:rPr>
                <w:rFonts w:asciiTheme="majorHAnsi" w:hAnsiTheme="majorHAnsi" w:cs="Arial"/>
                <w:sz w:val="16"/>
                <w:szCs w:val="16"/>
                <w:lang w:val="en-US"/>
              </w:rPr>
              <w:t>R3,617,537,97</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Water reticulation</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D2.1</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Madibeng(including source development)</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D2.2</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Eifel</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D2.3</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Klein Eifel</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D2.4</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Sesipi</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OS.S</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Perth</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D2.6</w:t>
            </w:r>
          </w:p>
        </w:tc>
        <w:tc>
          <w:tcPr>
            <w:tcW w:w="1269"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Kome</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20526" w:rsidRPr="00E36F4C" w:rsidTr="00BA4ACF">
        <w:tc>
          <w:tcPr>
            <w:tcW w:w="1107" w:type="dxa"/>
            <w:shd w:val="clear" w:color="auto" w:fill="D6E3BC" w:themeFill="accent3" w:themeFillTint="66"/>
          </w:tcPr>
          <w:p w:rsidR="00A20526"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D2.7</w:t>
            </w:r>
          </w:p>
        </w:tc>
        <w:tc>
          <w:tcPr>
            <w:tcW w:w="1269" w:type="dxa"/>
          </w:tcPr>
          <w:p w:rsidR="00A20526"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Tsilwane</w:t>
            </w:r>
          </w:p>
        </w:tc>
        <w:tc>
          <w:tcPr>
            <w:tcW w:w="1560" w:type="dxa"/>
          </w:tcPr>
          <w:p w:rsidR="00A20526" w:rsidRDefault="00A20526" w:rsidP="00C70A9C">
            <w:pPr>
              <w:jc w:val="both"/>
              <w:rPr>
                <w:rFonts w:asciiTheme="majorHAnsi" w:hAnsiTheme="majorHAnsi" w:cs="Arial"/>
                <w:sz w:val="16"/>
                <w:szCs w:val="16"/>
                <w:lang w:val="en-US"/>
              </w:rPr>
            </w:pPr>
          </w:p>
        </w:tc>
        <w:tc>
          <w:tcPr>
            <w:tcW w:w="492" w:type="dxa"/>
          </w:tcPr>
          <w:p w:rsidR="00A20526" w:rsidRDefault="00A20526" w:rsidP="00C70A9C">
            <w:pPr>
              <w:jc w:val="both"/>
              <w:rPr>
                <w:rFonts w:asciiTheme="majorHAnsi" w:hAnsiTheme="majorHAnsi" w:cs="Arial"/>
                <w:sz w:val="16"/>
                <w:szCs w:val="16"/>
                <w:lang w:val="en-US"/>
              </w:rPr>
            </w:pP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20526" w:rsidRDefault="00A20526" w:rsidP="00EF4983">
            <w:pPr>
              <w:jc w:val="both"/>
              <w:rPr>
                <w:rFonts w:asciiTheme="majorHAnsi" w:hAnsiTheme="majorHAnsi" w:cs="Arial"/>
                <w:sz w:val="16"/>
                <w:szCs w:val="16"/>
                <w:lang w:val="en-US"/>
              </w:rPr>
            </w:pPr>
          </w:p>
        </w:tc>
        <w:tc>
          <w:tcPr>
            <w:tcW w:w="1107" w:type="dxa"/>
          </w:tcPr>
          <w:p w:rsidR="00A20526"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D2.8</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Shalaneng</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D2.9</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Heuningvlei</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D2.10</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Makhubung</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D3</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Stock farmer Development</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D4</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Stock farming infrastructure</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D5</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Upgrading of connector roads</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D6</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Access roads to farming units</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D7</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Regional electricity supply</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E</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Integration</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E1</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Develop Integrated Business Plan</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E2</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Funding Plan</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E3</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Stakeholder Facilitation</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94CD2" w:rsidRPr="00E36F4C" w:rsidTr="00BA4ACF">
        <w:tc>
          <w:tcPr>
            <w:tcW w:w="1107" w:type="dxa"/>
            <w:shd w:val="clear" w:color="auto" w:fill="D6E3BC" w:themeFill="accent3" w:themeFillTint="66"/>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E3.1</w:t>
            </w:r>
          </w:p>
        </w:tc>
        <w:tc>
          <w:tcPr>
            <w:tcW w:w="1269" w:type="dxa"/>
          </w:tcPr>
          <w:p w:rsidR="00B94CD2" w:rsidRDefault="00B94CD2" w:rsidP="00EF4983">
            <w:pPr>
              <w:jc w:val="both"/>
              <w:rPr>
                <w:rFonts w:asciiTheme="majorHAnsi" w:hAnsiTheme="majorHAnsi" w:cs="Arial"/>
                <w:sz w:val="16"/>
                <w:szCs w:val="16"/>
                <w:lang w:val="en-US"/>
              </w:rPr>
            </w:pPr>
            <w:r>
              <w:rPr>
                <w:rFonts w:asciiTheme="majorHAnsi" w:hAnsiTheme="majorHAnsi" w:cs="Arial"/>
                <w:sz w:val="16"/>
                <w:szCs w:val="16"/>
                <w:lang w:val="en-US"/>
              </w:rPr>
              <w:t>Steering committee meetings</w:t>
            </w:r>
          </w:p>
        </w:tc>
        <w:tc>
          <w:tcPr>
            <w:tcW w:w="1560" w:type="dxa"/>
          </w:tcPr>
          <w:p w:rsidR="00B94CD2" w:rsidRDefault="00B94CD2" w:rsidP="00C70A9C">
            <w:pPr>
              <w:jc w:val="both"/>
              <w:rPr>
                <w:rFonts w:asciiTheme="majorHAnsi" w:hAnsiTheme="majorHAnsi" w:cs="Arial"/>
                <w:sz w:val="16"/>
                <w:szCs w:val="16"/>
                <w:lang w:val="en-US"/>
              </w:rPr>
            </w:pPr>
          </w:p>
        </w:tc>
        <w:tc>
          <w:tcPr>
            <w:tcW w:w="492" w:type="dxa"/>
          </w:tcPr>
          <w:p w:rsidR="00B94CD2" w:rsidRDefault="00B94CD2" w:rsidP="00C70A9C">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94CD2" w:rsidP="00EF4983">
            <w:pPr>
              <w:jc w:val="both"/>
              <w:rPr>
                <w:rFonts w:asciiTheme="majorHAnsi" w:hAnsiTheme="majorHAnsi" w:cs="Arial"/>
                <w:sz w:val="16"/>
                <w:szCs w:val="16"/>
                <w:lang w:val="en-US"/>
              </w:rPr>
            </w:pPr>
          </w:p>
        </w:tc>
        <w:tc>
          <w:tcPr>
            <w:tcW w:w="1107" w:type="dxa"/>
          </w:tcPr>
          <w:p w:rsidR="00B94CD2"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E3.2</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WorkGroup meetings</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E4</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Programme administration</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E4.1</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Programme management</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E4.2</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Programme</w:t>
            </w:r>
            <w:r w:rsidR="00BF647D">
              <w:rPr>
                <w:rFonts w:asciiTheme="majorHAnsi" w:hAnsiTheme="majorHAnsi" w:cs="Arial"/>
                <w:sz w:val="16"/>
                <w:szCs w:val="16"/>
                <w:lang w:val="en-US"/>
              </w:rPr>
              <w:t xml:space="preserve"> </w:t>
            </w:r>
            <w:r>
              <w:rPr>
                <w:rFonts w:asciiTheme="majorHAnsi" w:hAnsiTheme="majorHAnsi" w:cs="Arial"/>
                <w:sz w:val="16"/>
                <w:szCs w:val="16"/>
                <w:lang w:val="en-US"/>
              </w:rPr>
              <w:t>management meetings</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F</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Implementation</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R394,962,493.00</w:t>
            </w:r>
          </w:p>
        </w:tc>
      </w:tr>
      <w:tr w:rsidR="00BA4ACF" w:rsidRPr="00E36F4C" w:rsidTr="00BA4ACF">
        <w:tc>
          <w:tcPr>
            <w:tcW w:w="1107" w:type="dxa"/>
            <w:shd w:val="clear" w:color="auto" w:fill="D6E3BC" w:themeFill="accent3" w:themeFillTint="66"/>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F.10</w:t>
            </w:r>
          </w:p>
        </w:tc>
        <w:tc>
          <w:tcPr>
            <w:tcW w:w="1269"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Link Farm access roads</w:t>
            </w:r>
          </w:p>
        </w:tc>
        <w:tc>
          <w:tcPr>
            <w:tcW w:w="1560" w:type="dxa"/>
          </w:tcPr>
          <w:p w:rsidR="00BA4ACF" w:rsidRDefault="00BA4ACF" w:rsidP="00C70A9C">
            <w:pPr>
              <w:jc w:val="both"/>
              <w:rPr>
                <w:rFonts w:asciiTheme="majorHAnsi" w:hAnsiTheme="majorHAnsi" w:cs="Arial"/>
                <w:sz w:val="16"/>
                <w:szCs w:val="16"/>
                <w:lang w:val="en-US"/>
              </w:rPr>
            </w:pPr>
          </w:p>
        </w:tc>
        <w:tc>
          <w:tcPr>
            <w:tcW w:w="492" w:type="dxa"/>
          </w:tcPr>
          <w:p w:rsidR="00BA4ACF" w:rsidRDefault="00BA4ACF" w:rsidP="00C70A9C">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p>
        </w:tc>
        <w:tc>
          <w:tcPr>
            <w:tcW w:w="1107" w:type="dxa"/>
          </w:tcPr>
          <w:p w:rsidR="00BA4ACF" w:rsidRDefault="00BA4ACF" w:rsidP="00EF4983">
            <w:pPr>
              <w:jc w:val="both"/>
              <w:rPr>
                <w:rFonts w:asciiTheme="majorHAnsi" w:hAnsiTheme="majorHAnsi" w:cs="Arial"/>
                <w:sz w:val="16"/>
                <w:szCs w:val="16"/>
                <w:lang w:val="en-US"/>
              </w:rPr>
            </w:pPr>
            <w:r>
              <w:rPr>
                <w:rFonts w:asciiTheme="majorHAnsi" w:hAnsiTheme="majorHAnsi" w:cs="Arial"/>
                <w:sz w:val="16"/>
                <w:szCs w:val="16"/>
                <w:lang w:val="en-US"/>
              </w:rPr>
              <w:t>R153,082</w:t>
            </w:r>
            <w:r w:rsidR="00675B34">
              <w:rPr>
                <w:rFonts w:asciiTheme="majorHAnsi" w:hAnsiTheme="majorHAnsi" w:cs="Arial"/>
                <w:sz w:val="16"/>
                <w:szCs w:val="16"/>
                <w:lang w:val="en-US"/>
              </w:rPr>
              <w:t>,875,00</w:t>
            </w:r>
          </w:p>
        </w:tc>
      </w:tr>
      <w:tr w:rsidR="00675B34" w:rsidRPr="00E36F4C" w:rsidTr="00BA4ACF">
        <w:tc>
          <w:tcPr>
            <w:tcW w:w="1107" w:type="dxa"/>
            <w:shd w:val="clear" w:color="auto" w:fill="D6E3BC" w:themeFill="accent3" w:themeFillTint="66"/>
          </w:tcPr>
          <w:p w:rsidR="00675B34" w:rsidRDefault="00675B34" w:rsidP="00EF4983">
            <w:pPr>
              <w:jc w:val="both"/>
              <w:rPr>
                <w:rFonts w:asciiTheme="majorHAnsi" w:hAnsiTheme="majorHAnsi" w:cs="Arial"/>
                <w:sz w:val="16"/>
                <w:szCs w:val="16"/>
                <w:lang w:val="en-US"/>
              </w:rPr>
            </w:pPr>
            <w:r>
              <w:rPr>
                <w:rFonts w:asciiTheme="majorHAnsi" w:hAnsiTheme="majorHAnsi" w:cs="Arial"/>
                <w:sz w:val="16"/>
                <w:szCs w:val="16"/>
                <w:lang w:val="en-US"/>
              </w:rPr>
              <w:t>F.10.1</w:t>
            </w:r>
          </w:p>
        </w:tc>
        <w:tc>
          <w:tcPr>
            <w:tcW w:w="1269" w:type="dxa"/>
          </w:tcPr>
          <w:p w:rsidR="00675B34" w:rsidRDefault="00675B34" w:rsidP="00EF4983">
            <w:pPr>
              <w:jc w:val="both"/>
              <w:rPr>
                <w:rFonts w:asciiTheme="majorHAnsi" w:hAnsiTheme="majorHAnsi" w:cs="Arial"/>
                <w:sz w:val="16"/>
                <w:szCs w:val="16"/>
                <w:lang w:val="en-US"/>
              </w:rPr>
            </w:pPr>
            <w:r>
              <w:rPr>
                <w:rFonts w:asciiTheme="majorHAnsi" w:hAnsiTheme="majorHAnsi" w:cs="Arial"/>
                <w:sz w:val="16"/>
                <w:szCs w:val="16"/>
                <w:lang w:val="en-US"/>
              </w:rPr>
              <w:t>Link farm access roads Eifel to Thurso</w:t>
            </w:r>
          </w:p>
        </w:tc>
        <w:tc>
          <w:tcPr>
            <w:tcW w:w="1560" w:type="dxa"/>
          </w:tcPr>
          <w:p w:rsidR="00675B34" w:rsidRDefault="00675B34" w:rsidP="00C70A9C">
            <w:pPr>
              <w:jc w:val="both"/>
              <w:rPr>
                <w:rFonts w:asciiTheme="majorHAnsi" w:hAnsiTheme="majorHAnsi" w:cs="Arial"/>
                <w:sz w:val="16"/>
                <w:szCs w:val="16"/>
                <w:lang w:val="en-US"/>
              </w:rPr>
            </w:pPr>
          </w:p>
        </w:tc>
        <w:tc>
          <w:tcPr>
            <w:tcW w:w="492" w:type="dxa"/>
          </w:tcPr>
          <w:p w:rsidR="00675B34" w:rsidRDefault="00675B34" w:rsidP="00C70A9C">
            <w:pPr>
              <w:jc w:val="both"/>
              <w:rPr>
                <w:rFonts w:asciiTheme="majorHAnsi" w:hAnsiTheme="majorHAnsi" w:cs="Arial"/>
                <w:sz w:val="16"/>
                <w:szCs w:val="16"/>
                <w:lang w:val="en-US"/>
              </w:rPr>
            </w:pPr>
          </w:p>
        </w:tc>
        <w:tc>
          <w:tcPr>
            <w:tcW w:w="1107" w:type="dxa"/>
          </w:tcPr>
          <w:p w:rsidR="00675B34" w:rsidRDefault="00675B34" w:rsidP="00EF4983">
            <w:pPr>
              <w:jc w:val="both"/>
              <w:rPr>
                <w:rFonts w:asciiTheme="majorHAnsi" w:hAnsiTheme="majorHAnsi" w:cs="Arial"/>
                <w:sz w:val="16"/>
                <w:szCs w:val="16"/>
                <w:lang w:val="en-US"/>
              </w:rPr>
            </w:pPr>
          </w:p>
        </w:tc>
        <w:tc>
          <w:tcPr>
            <w:tcW w:w="1107" w:type="dxa"/>
          </w:tcPr>
          <w:p w:rsidR="00675B34" w:rsidRDefault="00675B34" w:rsidP="00EF4983">
            <w:pPr>
              <w:jc w:val="both"/>
              <w:rPr>
                <w:rFonts w:asciiTheme="majorHAnsi" w:hAnsiTheme="majorHAnsi" w:cs="Arial"/>
                <w:sz w:val="16"/>
                <w:szCs w:val="16"/>
                <w:lang w:val="en-US"/>
              </w:rPr>
            </w:pPr>
          </w:p>
        </w:tc>
        <w:tc>
          <w:tcPr>
            <w:tcW w:w="1107" w:type="dxa"/>
          </w:tcPr>
          <w:p w:rsidR="00675B34" w:rsidRDefault="00675B34" w:rsidP="00EF4983">
            <w:pPr>
              <w:jc w:val="both"/>
              <w:rPr>
                <w:rFonts w:asciiTheme="majorHAnsi" w:hAnsiTheme="majorHAnsi" w:cs="Arial"/>
                <w:sz w:val="16"/>
                <w:szCs w:val="16"/>
                <w:lang w:val="en-US"/>
              </w:rPr>
            </w:pPr>
          </w:p>
        </w:tc>
        <w:tc>
          <w:tcPr>
            <w:tcW w:w="1107" w:type="dxa"/>
          </w:tcPr>
          <w:p w:rsidR="00675B34"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95F2A" w:rsidRPr="00E36F4C" w:rsidTr="00BA4ACF">
        <w:tc>
          <w:tcPr>
            <w:tcW w:w="1107" w:type="dxa"/>
            <w:shd w:val="clear" w:color="auto" w:fill="D6E3BC" w:themeFill="accent3" w:themeFillTint="66"/>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F.10.2</w:t>
            </w:r>
          </w:p>
        </w:tc>
        <w:tc>
          <w:tcPr>
            <w:tcW w:w="1269" w:type="dxa"/>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Upgrading of access roads</w:t>
            </w:r>
          </w:p>
        </w:tc>
        <w:tc>
          <w:tcPr>
            <w:tcW w:w="1560" w:type="dxa"/>
          </w:tcPr>
          <w:p w:rsidR="00C95F2A" w:rsidRDefault="00C95F2A" w:rsidP="00C70A9C">
            <w:pPr>
              <w:jc w:val="both"/>
              <w:rPr>
                <w:rFonts w:asciiTheme="majorHAnsi" w:hAnsiTheme="majorHAnsi" w:cs="Arial"/>
                <w:sz w:val="16"/>
                <w:szCs w:val="16"/>
                <w:lang w:val="en-US"/>
              </w:rPr>
            </w:pPr>
          </w:p>
        </w:tc>
        <w:tc>
          <w:tcPr>
            <w:tcW w:w="492" w:type="dxa"/>
          </w:tcPr>
          <w:p w:rsidR="00C95F2A" w:rsidRDefault="00C95F2A" w:rsidP="00C70A9C">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C95F2A" w:rsidRPr="00E36F4C" w:rsidTr="00BA4ACF">
        <w:tc>
          <w:tcPr>
            <w:tcW w:w="1107" w:type="dxa"/>
            <w:shd w:val="clear" w:color="auto" w:fill="D6E3BC" w:themeFill="accent3" w:themeFillTint="66"/>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F.10.2.1</w:t>
            </w:r>
          </w:p>
        </w:tc>
        <w:tc>
          <w:tcPr>
            <w:tcW w:w="1269" w:type="dxa"/>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Klipom</w:t>
            </w:r>
          </w:p>
        </w:tc>
        <w:tc>
          <w:tcPr>
            <w:tcW w:w="1560" w:type="dxa"/>
          </w:tcPr>
          <w:p w:rsidR="00C95F2A" w:rsidRDefault="00C95F2A" w:rsidP="00C70A9C">
            <w:pPr>
              <w:jc w:val="both"/>
              <w:rPr>
                <w:rFonts w:asciiTheme="majorHAnsi" w:hAnsiTheme="majorHAnsi" w:cs="Arial"/>
                <w:sz w:val="16"/>
                <w:szCs w:val="16"/>
                <w:lang w:val="en-US"/>
              </w:rPr>
            </w:pPr>
          </w:p>
        </w:tc>
        <w:tc>
          <w:tcPr>
            <w:tcW w:w="492" w:type="dxa"/>
          </w:tcPr>
          <w:p w:rsidR="00C95F2A" w:rsidRDefault="00C95F2A" w:rsidP="00C70A9C">
            <w:pPr>
              <w:jc w:val="both"/>
              <w:rPr>
                <w:rFonts w:asciiTheme="majorHAnsi" w:hAnsiTheme="majorHAnsi" w:cs="Arial"/>
                <w:sz w:val="16"/>
                <w:szCs w:val="16"/>
                <w:lang w:val="en-US"/>
              </w:rPr>
            </w:pPr>
            <w:r>
              <w:rPr>
                <w:rFonts w:asciiTheme="majorHAnsi" w:hAnsiTheme="majorHAnsi" w:cs="Arial"/>
                <w:sz w:val="16"/>
                <w:szCs w:val="16"/>
                <w:lang w:val="en-US"/>
              </w:rPr>
              <w:t>2</w:t>
            </w: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r>
              <w:rPr>
                <w:rFonts w:asciiTheme="majorHAnsi" w:hAnsiTheme="majorHAnsi" w:cs="Arial"/>
                <w:sz w:val="16"/>
                <w:szCs w:val="16"/>
                <w:lang w:val="en-US"/>
              </w:rPr>
              <w:t>R38,270718.75</w:t>
            </w:r>
          </w:p>
        </w:tc>
      </w:tr>
      <w:tr w:rsidR="00C95F2A" w:rsidRPr="00E36F4C" w:rsidTr="00BA4ACF">
        <w:tc>
          <w:tcPr>
            <w:tcW w:w="1107" w:type="dxa"/>
            <w:shd w:val="clear" w:color="auto" w:fill="D6E3BC" w:themeFill="accent3" w:themeFillTint="66"/>
          </w:tcPr>
          <w:p w:rsidR="00C95F2A"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F.10.2.2</w:t>
            </w:r>
          </w:p>
        </w:tc>
        <w:tc>
          <w:tcPr>
            <w:tcW w:w="1269" w:type="dxa"/>
          </w:tcPr>
          <w:p w:rsidR="00C95F2A"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Ganap 1 &amp; 2</w:t>
            </w:r>
          </w:p>
        </w:tc>
        <w:tc>
          <w:tcPr>
            <w:tcW w:w="1560" w:type="dxa"/>
          </w:tcPr>
          <w:p w:rsidR="00C95F2A" w:rsidRDefault="00C95F2A" w:rsidP="00C70A9C">
            <w:pPr>
              <w:jc w:val="both"/>
              <w:rPr>
                <w:rFonts w:asciiTheme="majorHAnsi" w:hAnsiTheme="majorHAnsi" w:cs="Arial"/>
                <w:sz w:val="16"/>
                <w:szCs w:val="16"/>
                <w:lang w:val="en-US"/>
              </w:rPr>
            </w:pPr>
          </w:p>
        </w:tc>
        <w:tc>
          <w:tcPr>
            <w:tcW w:w="492" w:type="dxa"/>
          </w:tcPr>
          <w:p w:rsidR="00C95F2A" w:rsidRDefault="00A00DA1" w:rsidP="00C70A9C">
            <w:pPr>
              <w:jc w:val="both"/>
              <w:rPr>
                <w:rFonts w:asciiTheme="majorHAnsi" w:hAnsiTheme="majorHAnsi" w:cs="Arial"/>
                <w:sz w:val="16"/>
                <w:szCs w:val="16"/>
                <w:lang w:val="en-US"/>
              </w:rPr>
            </w:pPr>
            <w:r>
              <w:rPr>
                <w:rFonts w:asciiTheme="majorHAnsi" w:hAnsiTheme="majorHAnsi" w:cs="Arial"/>
                <w:sz w:val="16"/>
                <w:szCs w:val="16"/>
                <w:lang w:val="en-US"/>
              </w:rPr>
              <w:t>2</w:t>
            </w: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C95F2A" w:rsidP="00EF4983">
            <w:pPr>
              <w:jc w:val="both"/>
              <w:rPr>
                <w:rFonts w:asciiTheme="majorHAnsi" w:hAnsiTheme="majorHAnsi" w:cs="Arial"/>
                <w:sz w:val="16"/>
                <w:szCs w:val="16"/>
                <w:lang w:val="en-US"/>
              </w:rPr>
            </w:pPr>
          </w:p>
        </w:tc>
        <w:tc>
          <w:tcPr>
            <w:tcW w:w="1107" w:type="dxa"/>
          </w:tcPr>
          <w:p w:rsidR="00C95F2A"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R38,270718.75</w:t>
            </w:r>
          </w:p>
        </w:tc>
      </w:tr>
      <w:tr w:rsidR="00A00DA1" w:rsidRPr="00E36F4C" w:rsidTr="00BA4ACF">
        <w:tc>
          <w:tcPr>
            <w:tcW w:w="1107" w:type="dxa"/>
            <w:shd w:val="clear" w:color="auto" w:fill="D6E3BC" w:themeFill="accent3" w:themeFillTint="66"/>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F.10.2.3</w:t>
            </w:r>
          </w:p>
        </w:tc>
        <w:tc>
          <w:tcPr>
            <w:tcW w:w="1269"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Cahar</w:t>
            </w:r>
          </w:p>
        </w:tc>
        <w:tc>
          <w:tcPr>
            <w:tcW w:w="1560" w:type="dxa"/>
          </w:tcPr>
          <w:p w:rsidR="00A00DA1" w:rsidRDefault="00A00DA1" w:rsidP="00C70A9C">
            <w:pPr>
              <w:jc w:val="both"/>
              <w:rPr>
                <w:rFonts w:asciiTheme="majorHAnsi" w:hAnsiTheme="majorHAnsi" w:cs="Arial"/>
                <w:sz w:val="16"/>
                <w:szCs w:val="16"/>
                <w:lang w:val="en-US"/>
              </w:rPr>
            </w:pPr>
          </w:p>
        </w:tc>
        <w:tc>
          <w:tcPr>
            <w:tcW w:w="492" w:type="dxa"/>
          </w:tcPr>
          <w:p w:rsidR="00A00DA1" w:rsidRDefault="00A00DA1" w:rsidP="00C70A9C">
            <w:pPr>
              <w:jc w:val="both"/>
              <w:rPr>
                <w:rFonts w:asciiTheme="majorHAnsi" w:hAnsiTheme="majorHAnsi" w:cs="Arial"/>
                <w:sz w:val="16"/>
                <w:szCs w:val="16"/>
                <w:lang w:val="en-US"/>
              </w:rPr>
            </w:pPr>
            <w:r>
              <w:rPr>
                <w:rFonts w:asciiTheme="majorHAnsi" w:hAnsiTheme="majorHAnsi" w:cs="Arial"/>
                <w:sz w:val="16"/>
                <w:szCs w:val="16"/>
                <w:lang w:val="en-US"/>
              </w:rPr>
              <w:t>2</w:t>
            </w: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R38,270718.75</w:t>
            </w:r>
          </w:p>
        </w:tc>
      </w:tr>
      <w:tr w:rsidR="00A00DA1" w:rsidRPr="00E36F4C" w:rsidTr="00BA4ACF">
        <w:tc>
          <w:tcPr>
            <w:tcW w:w="1107" w:type="dxa"/>
            <w:shd w:val="clear" w:color="auto" w:fill="D6E3BC" w:themeFill="accent3" w:themeFillTint="66"/>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F.10.2.4</w:t>
            </w:r>
          </w:p>
        </w:tc>
        <w:tc>
          <w:tcPr>
            <w:tcW w:w="1269"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Tlhaping</w:t>
            </w:r>
          </w:p>
        </w:tc>
        <w:tc>
          <w:tcPr>
            <w:tcW w:w="1560" w:type="dxa"/>
          </w:tcPr>
          <w:p w:rsidR="00A00DA1" w:rsidRDefault="00A00DA1" w:rsidP="00C70A9C">
            <w:pPr>
              <w:jc w:val="both"/>
              <w:rPr>
                <w:rFonts w:asciiTheme="majorHAnsi" w:hAnsiTheme="majorHAnsi" w:cs="Arial"/>
                <w:sz w:val="16"/>
                <w:szCs w:val="16"/>
                <w:lang w:val="en-US"/>
              </w:rPr>
            </w:pPr>
          </w:p>
        </w:tc>
        <w:tc>
          <w:tcPr>
            <w:tcW w:w="492" w:type="dxa"/>
          </w:tcPr>
          <w:p w:rsidR="00A00DA1" w:rsidRDefault="00A00DA1" w:rsidP="00C70A9C">
            <w:pPr>
              <w:jc w:val="both"/>
              <w:rPr>
                <w:rFonts w:asciiTheme="majorHAnsi" w:hAnsiTheme="majorHAnsi" w:cs="Arial"/>
                <w:sz w:val="16"/>
                <w:szCs w:val="16"/>
                <w:lang w:val="en-US"/>
              </w:rPr>
            </w:pPr>
            <w:r>
              <w:rPr>
                <w:rFonts w:asciiTheme="majorHAnsi" w:hAnsiTheme="majorHAnsi" w:cs="Arial"/>
                <w:sz w:val="16"/>
                <w:szCs w:val="16"/>
                <w:lang w:val="en-US"/>
              </w:rPr>
              <w:t>2</w:t>
            </w: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R38,270718.75</w:t>
            </w:r>
          </w:p>
        </w:tc>
      </w:tr>
      <w:tr w:rsidR="00A00DA1" w:rsidRPr="00E36F4C" w:rsidTr="00BA4ACF">
        <w:tc>
          <w:tcPr>
            <w:tcW w:w="1107" w:type="dxa"/>
            <w:shd w:val="clear" w:color="auto" w:fill="D6E3BC" w:themeFill="accent3" w:themeFillTint="66"/>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F.10.4</w:t>
            </w:r>
          </w:p>
        </w:tc>
        <w:tc>
          <w:tcPr>
            <w:tcW w:w="1269"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Enhance  safety of the roads users in Joe Morolong by installing road signs</w:t>
            </w:r>
          </w:p>
        </w:tc>
        <w:tc>
          <w:tcPr>
            <w:tcW w:w="1560" w:type="dxa"/>
          </w:tcPr>
          <w:p w:rsidR="00A00DA1" w:rsidRDefault="00A00DA1" w:rsidP="00C70A9C">
            <w:pPr>
              <w:jc w:val="both"/>
              <w:rPr>
                <w:rFonts w:asciiTheme="majorHAnsi" w:hAnsiTheme="majorHAnsi" w:cs="Arial"/>
                <w:sz w:val="16"/>
                <w:szCs w:val="16"/>
                <w:lang w:val="en-US"/>
              </w:rPr>
            </w:pPr>
          </w:p>
        </w:tc>
        <w:tc>
          <w:tcPr>
            <w:tcW w:w="492" w:type="dxa"/>
          </w:tcPr>
          <w:p w:rsidR="00A00DA1" w:rsidRDefault="00A00DA1" w:rsidP="00C70A9C">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A00DA1" w:rsidRPr="00E36F4C" w:rsidTr="00BA4ACF">
        <w:tc>
          <w:tcPr>
            <w:tcW w:w="1107" w:type="dxa"/>
            <w:shd w:val="clear" w:color="auto" w:fill="D6E3BC" w:themeFill="accent3" w:themeFillTint="66"/>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F.10.5</w:t>
            </w:r>
          </w:p>
        </w:tc>
        <w:tc>
          <w:tcPr>
            <w:tcW w:w="1269"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Road management system</w:t>
            </w:r>
          </w:p>
        </w:tc>
        <w:tc>
          <w:tcPr>
            <w:tcW w:w="1560" w:type="dxa"/>
          </w:tcPr>
          <w:p w:rsidR="00A00DA1" w:rsidRDefault="00A00DA1" w:rsidP="00C70A9C">
            <w:pPr>
              <w:jc w:val="both"/>
              <w:rPr>
                <w:rFonts w:asciiTheme="majorHAnsi" w:hAnsiTheme="majorHAnsi" w:cs="Arial"/>
                <w:sz w:val="16"/>
                <w:szCs w:val="16"/>
                <w:lang w:val="en-US"/>
              </w:rPr>
            </w:pPr>
          </w:p>
        </w:tc>
        <w:tc>
          <w:tcPr>
            <w:tcW w:w="492" w:type="dxa"/>
          </w:tcPr>
          <w:p w:rsidR="00A00DA1" w:rsidRDefault="00A00DA1" w:rsidP="00C70A9C">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00</w:t>
            </w:r>
          </w:p>
        </w:tc>
      </w:tr>
      <w:tr w:rsidR="00397A5E" w:rsidRPr="00E36F4C" w:rsidTr="00BA4ACF">
        <w:tc>
          <w:tcPr>
            <w:tcW w:w="1107" w:type="dxa"/>
            <w:shd w:val="clear" w:color="auto" w:fill="D6E3BC" w:themeFill="accent3" w:themeFillTint="66"/>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F.1</w:t>
            </w:r>
          </w:p>
        </w:tc>
        <w:tc>
          <w:tcPr>
            <w:tcW w:w="1269"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Bulk water</w:t>
            </w:r>
          </w:p>
        </w:tc>
        <w:tc>
          <w:tcPr>
            <w:tcW w:w="1560" w:type="dxa"/>
          </w:tcPr>
          <w:p w:rsidR="00397A5E" w:rsidRDefault="00397A5E" w:rsidP="00C70A9C">
            <w:pPr>
              <w:jc w:val="both"/>
              <w:rPr>
                <w:rFonts w:asciiTheme="majorHAnsi" w:hAnsiTheme="majorHAnsi" w:cs="Arial"/>
                <w:sz w:val="16"/>
                <w:szCs w:val="16"/>
                <w:lang w:val="en-US"/>
              </w:rPr>
            </w:pPr>
          </w:p>
        </w:tc>
        <w:tc>
          <w:tcPr>
            <w:tcW w:w="492" w:type="dxa"/>
          </w:tcPr>
          <w:p w:rsidR="00397A5E" w:rsidRDefault="00397A5E" w:rsidP="00C70A9C">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R169,576,587.89</w:t>
            </w:r>
          </w:p>
        </w:tc>
      </w:tr>
      <w:tr w:rsidR="00A00DA1" w:rsidRPr="00E36F4C" w:rsidTr="00BA4ACF">
        <w:tc>
          <w:tcPr>
            <w:tcW w:w="1107" w:type="dxa"/>
            <w:shd w:val="clear" w:color="auto" w:fill="D6E3BC" w:themeFill="accent3" w:themeFillTint="66"/>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F.1</w:t>
            </w:r>
            <w:r w:rsidR="00397A5E">
              <w:rPr>
                <w:rFonts w:asciiTheme="majorHAnsi" w:hAnsiTheme="majorHAnsi" w:cs="Arial"/>
                <w:sz w:val="16"/>
                <w:szCs w:val="16"/>
                <w:lang w:val="en-US"/>
              </w:rPr>
              <w:t>.1</w:t>
            </w:r>
          </w:p>
        </w:tc>
        <w:tc>
          <w:tcPr>
            <w:tcW w:w="1269" w:type="dxa"/>
          </w:tcPr>
          <w:p w:rsidR="00A00DA1" w:rsidRDefault="00A00DA1" w:rsidP="00EF4983">
            <w:pPr>
              <w:jc w:val="both"/>
              <w:rPr>
                <w:rFonts w:asciiTheme="majorHAnsi" w:hAnsiTheme="majorHAnsi" w:cs="Arial"/>
                <w:sz w:val="16"/>
                <w:szCs w:val="16"/>
                <w:lang w:val="en-US"/>
              </w:rPr>
            </w:pPr>
            <w:r>
              <w:rPr>
                <w:rFonts w:asciiTheme="majorHAnsi" w:hAnsiTheme="majorHAnsi" w:cs="Arial"/>
                <w:sz w:val="16"/>
                <w:szCs w:val="16"/>
                <w:lang w:val="en-US"/>
              </w:rPr>
              <w:t>Heuningvlei bulk water supply  Upgrade – Phase 1</w:t>
            </w:r>
          </w:p>
        </w:tc>
        <w:tc>
          <w:tcPr>
            <w:tcW w:w="1560" w:type="dxa"/>
          </w:tcPr>
          <w:p w:rsidR="00A00DA1" w:rsidRDefault="00A00DA1" w:rsidP="00C70A9C">
            <w:pPr>
              <w:jc w:val="both"/>
              <w:rPr>
                <w:rFonts w:asciiTheme="majorHAnsi" w:hAnsiTheme="majorHAnsi" w:cs="Arial"/>
                <w:sz w:val="16"/>
                <w:szCs w:val="16"/>
                <w:lang w:val="en-US"/>
              </w:rPr>
            </w:pPr>
            <w:r>
              <w:rPr>
                <w:rFonts w:asciiTheme="majorHAnsi" w:hAnsiTheme="majorHAnsi" w:cs="Arial"/>
                <w:sz w:val="16"/>
                <w:szCs w:val="16"/>
                <w:lang w:val="en-US"/>
              </w:rPr>
              <w:t>Construction and Refurbishment of bulk water  pipeline stations,reservoirs,cattle drinking troughs and development of additional sources</w:t>
            </w:r>
          </w:p>
        </w:tc>
        <w:tc>
          <w:tcPr>
            <w:tcW w:w="492" w:type="dxa"/>
          </w:tcPr>
          <w:p w:rsidR="00A00DA1" w:rsidRDefault="00397A5E" w:rsidP="00C70A9C">
            <w:pPr>
              <w:jc w:val="both"/>
              <w:rPr>
                <w:rFonts w:asciiTheme="majorHAnsi" w:hAnsiTheme="majorHAnsi" w:cs="Arial"/>
                <w:sz w:val="16"/>
                <w:szCs w:val="16"/>
                <w:lang w:val="en-US"/>
              </w:rPr>
            </w:pPr>
            <w:r>
              <w:rPr>
                <w:rFonts w:asciiTheme="majorHAnsi" w:hAnsiTheme="majorHAnsi" w:cs="Arial"/>
                <w:sz w:val="16"/>
                <w:szCs w:val="16"/>
                <w:lang w:val="en-US"/>
              </w:rPr>
              <w:t>1</w:t>
            </w: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A00DA1" w:rsidP="00EF4983">
            <w:pPr>
              <w:jc w:val="both"/>
              <w:rPr>
                <w:rFonts w:asciiTheme="majorHAnsi" w:hAnsiTheme="majorHAnsi" w:cs="Arial"/>
                <w:sz w:val="16"/>
                <w:szCs w:val="16"/>
                <w:lang w:val="en-US"/>
              </w:rPr>
            </w:pPr>
          </w:p>
        </w:tc>
        <w:tc>
          <w:tcPr>
            <w:tcW w:w="1107" w:type="dxa"/>
          </w:tcPr>
          <w:p w:rsidR="00A00DA1"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R34,927,107.89</w:t>
            </w:r>
          </w:p>
        </w:tc>
      </w:tr>
      <w:tr w:rsidR="00397A5E" w:rsidRPr="00E36F4C" w:rsidTr="00BA4ACF">
        <w:tc>
          <w:tcPr>
            <w:tcW w:w="1107" w:type="dxa"/>
            <w:shd w:val="clear" w:color="auto" w:fill="D6E3BC" w:themeFill="accent3" w:themeFillTint="66"/>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F.1.1.1</w:t>
            </w:r>
          </w:p>
        </w:tc>
        <w:tc>
          <w:tcPr>
            <w:tcW w:w="1269"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Resource Development</w:t>
            </w:r>
          </w:p>
        </w:tc>
        <w:tc>
          <w:tcPr>
            <w:tcW w:w="1560" w:type="dxa"/>
          </w:tcPr>
          <w:p w:rsidR="00397A5E" w:rsidRDefault="00397A5E" w:rsidP="00C70A9C">
            <w:pPr>
              <w:jc w:val="both"/>
              <w:rPr>
                <w:rFonts w:asciiTheme="majorHAnsi" w:hAnsiTheme="majorHAnsi" w:cs="Arial"/>
                <w:sz w:val="16"/>
                <w:szCs w:val="16"/>
                <w:lang w:val="en-US"/>
              </w:rPr>
            </w:pPr>
          </w:p>
        </w:tc>
        <w:tc>
          <w:tcPr>
            <w:tcW w:w="492" w:type="dxa"/>
          </w:tcPr>
          <w:p w:rsidR="00397A5E" w:rsidRDefault="00397A5E" w:rsidP="00C70A9C">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R3,440.000.00</w:t>
            </w:r>
          </w:p>
        </w:tc>
      </w:tr>
      <w:tr w:rsidR="00397A5E" w:rsidRPr="00E36F4C" w:rsidTr="00BA4ACF">
        <w:tc>
          <w:tcPr>
            <w:tcW w:w="1107" w:type="dxa"/>
            <w:shd w:val="clear" w:color="auto" w:fill="D6E3BC" w:themeFill="accent3" w:themeFillTint="66"/>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F.1.1.2.</w:t>
            </w:r>
          </w:p>
        </w:tc>
        <w:tc>
          <w:tcPr>
            <w:tcW w:w="1269"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Full Enviromental Impact Assessment and Heritage Aplication</w:t>
            </w:r>
          </w:p>
        </w:tc>
        <w:tc>
          <w:tcPr>
            <w:tcW w:w="1560" w:type="dxa"/>
          </w:tcPr>
          <w:p w:rsidR="00397A5E" w:rsidRDefault="00397A5E" w:rsidP="00C70A9C">
            <w:pPr>
              <w:jc w:val="both"/>
              <w:rPr>
                <w:rFonts w:asciiTheme="majorHAnsi" w:hAnsiTheme="majorHAnsi" w:cs="Arial"/>
                <w:sz w:val="16"/>
                <w:szCs w:val="16"/>
                <w:lang w:val="en-US"/>
              </w:rPr>
            </w:pPr>
          </w:p>
        </w:tc>
        <w:tc>
          <w:tcPr>
            <w:tcW w:w="492" w:type="dxa"/>
          </w:tcPr>
          <w:p w:rsidR="00397A5E" w:rsidRDefault="00397A5E" w:rsidP="00C70A9C">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397A5E" w:rsidRDefault="00397A5E"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R250.000.00</w:t>
            </w:r>
          </w:p>
        </w:tc>
      </w:tr>
      <w:tr w:rsidR="00397A5E" w:rsidRPr="00E36F4C" w:rsidTr="00BA4ACF">
        <w:tc>
          <w:tcPr>
            <w:tcW w:w="1107" w:type="dxa"/>
            <w:shd w:val="clear" w:color="auto" w:fill="D6E3BC" w:themeFill="accent3" w:themeFillTint="66"/>
          </w:tcPr>
          <w:p w:rsidR="00397A5E" w:rsidRDefault="00397A5E" w:rsidP="00EF4983">
            <w:pPr>
              <w:jc w:val="both"/>
              <w:rPr>
                <w:rFonts w:asciiTheme="majorHAnsi" w:hAnsiTheme="majorHAnsi" w:cs="Arial"/>
                <w:sz w:val="16"/>
                <w:szCs w:val="16"/>
                <w:lang w:val="en-US"/>
              </w:rPr>
            </w:pPr>
            <w:r>
              <w:rPr>
                <w:rFonts w:asciiTheme="majorHAnsi" w:hAnsiTheme="majorHAnsi" w:cs="Arial"/>
                <w:sz w:val="16"/>
                <w:szCs w:val="16"/>
                <w:lang w:val="en-US"/>
              </w:rPr>
              <w:t>F.1.1.3</w:t>
            </w:r>
          </w:p>
        </w:tc>
        <w:tc>
          <w:tcPr>
            <w:tcW w:w="1269" w:type="dxa"/>
          </w:tcPr>
          <w:p w:rsidR="00397A5E" w:rsidRDefault="00397A5E" w:rsidP="00397A5E">
            <w:pPr>
              <w:jc w:val="both"/>
              <w:rPr>
                <w:rFonts w:asciiTheme="majorHAnsi" w:hAnsiTheme="majorHAnsi" w:cs="Arial"/>
                <w:sz w:val="16"/>
                <w:szCs w:val="16"/>
                <w:lang w:val="en-US"/>
              </w:rPr>
            </w:pPr>
            <w:r>
              <w:rPr>
                <w:rFonts w:asciiTheme="majorHAnsi" w:hAnsiTheme="majorHAnsi" w:cs="Arial"/>
                <w:sz w:val="16"/>
                <w:szCs w:val="16"/>
                <w:lang w:val="en-US"/>
              </w:rPr>
              <w:t>Design &amp; TENDER</w:t>
            </w:r>
          </w:p>
        </w:tc>
        <w:tc>
          <w:tcPr>
            <w:tcW w:w="1560" w:type="dxa"/>
          </w:tcPr>
          <w:p w:rsidR="00397A5E" w:rsidRDefault="00397A5E" w:rsidP="00C70A9C">
            <w:pPr>
              <w:jc w:val="both"/>
              <w:rPr>
                <w:rFonts w:asciiTheme="majorHAnsi" w:hAnsiTheme="majorHAnsi" w:cs="Arial"/>
                <w:sz w:val="16"/>
                <w:szCs w:val="16"/>
                <w:lang w:val="en-US"/>
              </w:rPr>
            </w:pPr>
          </w:p>
        </w:tc>
        <w:tc>
          <w:tcPr>
            <w:tcW w:w="492" w:type="dxa"/>
          </w:tcPr>
          <w:p w:rsidR="00397A5E" w:rsidRDefault="00397A5E" w:rsidP="00C70A9C">
            <w:pPr>
              <w:jc w:val="both"/>
              <w:rPr>
                <w:rFonts w:asciiTheme="majorHAnsi" w:hAnsiTheme="majorHAnsi" w:cs="Arial"/>
                <w:sz w:val="16"/>
                <w:szCs w:val="16"/>
                <w:lang w:val="en-US"/>
              </w:rPr>
            </w:pPr>
          </w:p>
        </w:tc>
        <w:tc>
          <w:tcPr>
            <w:tcW w:w="1107" w:type="dxa"/>
          </w:tcPr>
          <w:p w:rsidR="00397A5E" w:rsidRDefault="00397A5E" w:rsidP="00EF4983">
            <w:pPr>
              <w:jc w:val="both"/>
              <w:rPr>
                <w:rFonts w:asciiTheme="majorHAnsi" w:hAnsiTheme="majorHAnsi" w:cs="Arial"/>
                <w:sz w:val="16"/>
                <w:szCs w:val="16"/>
                <w:lang w:val="en-US"/>
              </w:rPr>
            </w:pPr>
          </w:p>
        </w:tc>
        <w:tc>
          <w:tcPr>
            <w:tcW w:w="1107" w:type="dxa"/>
          </w:tcPr>
          <w:p w:rsidR="00397A5E"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397A5E"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397A5E"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R2,300,000.00</w:t>
            </w:r>
          </w:p>
        </w:tc>
      </w:tr>
      <w:tr w:rsidR="00AE2BDB" w:rsidRPr="00E36F4C" w:rsidTr="00BA4ACF">
        <w:tc>
          <w:tcPr>
            <w:tcW w:w="1107" w:type="dxa"/>
            <w:shd w:val="clear" w:color="auto" w:fill="D6E3BC" w:themeFill="accent3" w:themeFillTint="66"/>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F.1.1.4</w:t>
            </w:r>
          </w:p>
        </w:tc>
        <w:tc>
          <w:tcPr>
            <w:tcW w:w="1269" w:type="dxa"/>
          </w:tcPr>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Construction Bulk</w:t>
            </w:r>
          </w:p>
        </w:tc>
        <w:tc>
          <w:tcPr>
            <w:tcW w:w="1560" w:type="dxa"/>
          </w:tcPr>
          <w:p w:rsidR="00AE2BDB" w:rsidRDefault="00AE2BDB" w:rsidP="00C70A9C">
            <w:pPr>
              <w:jc w:val="both"/>
              <w:rPr>
                <w:rFonts w:asciiTheme="majorHAnsi" w:hAnsiTheme="majorHAnsi" w:cs="Arial"/>
                <w:sz w:val="16"/>
                <w:szCs w:val="16"/>
                <w:lang w:val="en-US"/>
              </w:rPr>
            </w:pPr>
          </w:p>
        </w:tc>
        <w:tc>
          <w:tcPr>
            <w:tcW w:w="492" w:type="dxa"/>
          </w:tcPr>
          <w:p w:rsidR="00AE2BDB" w:rsidRDefault="00AE2BDB" w:rsidP="00C70A9C">
            <w:pPr>
              <w:jc w:val="both"/>
              <w:rPr>
                <w:rFonts w:asciiTheme="majorHAnsi" w:hAnsiTheme="majorHAnsi" w:cs="Arial"/>
                <w:sz w:val="16"/>
                <w:szCs w:val="16"/>
                <w:lang w:val="en-US"/>
              </w:rPr>
            </w:pPr>
          </w:p>
        </w:tc>
        <w:tc>
          <w:tcPr>
            <w:tcW w:w="1107" w:type="dxa"/>
          </w:tcPr>
          <w:p w:rsidR="00AE2BDB" w:rsidRDefault="00AE2BDB" w:rsidP="00EF4983">
            <w:pPr>
              <w:jc w:val="both"/>
              <w:rPr>
                <w:rFonts w:asciiTheme="majorHAnsi" w:hAnsiTheme="majorHAnsi" w:cs="Arial"/>
                <w:sz w:val="16"/>
                <w:szCs w:val="16"/>
                <w:lang w:val="en-US"/>
              </w:rPr>
            </w:pPr>
          </w:p>
        </w:tc>
        <w:tc>
          <w:tcPr>
            <w:tcW w:w="1107" w:type="dxa"/>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Agriculture</w:t>
            </w:r>
          </w:p>
        </w:tc>
        <w:tc>
          <w:tcPr>
            <w:tcW w:w="1107" w:type="dxa"/>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R28,403,587.89</w:t>
            </w:r>
          </w:p>
        </w:tc>
      </w:tr>
      <w:tr w:rsidR="00AE2BDB" w:rsidRPr="00E36F4C" w:rsidTr="00BA4ACF">
        <w:tc>
          <w:tcPr>
            <w:tcW w:w="1107" w:type="dxa"/>
            <w:shd w:val="clear" w:color="auto" w:fill="D6E3BC" w:themeFill="accent3" w:themeFillTint="66"/>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F.1.1.5.</w:t>
            </w:r>
          </w:p>
        </w:tc>
        <w:tc>
          <w:tcPr>
            <w:tcW w:w="1269" w:type="dxa"/>
          </w:tcPr>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Site Supervision Bulk infrastructure</w:t>
            </w:r>
          </w:p>
        </w:tc>
        <w:tc>
          <w:tcPr>
            <w:tcW w:w="1560" w:type="dxa"/>
          </w:tcPr>
          <w:p w:rsidR="00AE2BDB" w:rsidRDefault="00AE2BDB" w:rsidP="00C70A9C">
            <w:pPr>
              <w:jc w:val="both"/>
              <w:rPr>
                <w:rFonts w:asciiTheme="majorHAnsi" w:hAnsiTheme="majorHAnsi" w:cs="Arial"/>
                <w:sz w:val="16"/>
                <w:szCs w:val="16"/>
                <w:lang w:val="en-US"/>
              </w:rPr>
            </w:pPr>
          </w:p>
        </w:tc>
        <w:tc>
          <w:tcPr>
            <w:tcW w:w="492" w:type="dxa"/>
          </w:tcPr>
          <w:p w:rsidR="00AE2BDB" w:rsidRDefault="00AE2BDB" w:rsidP="00C70A9C">
            <w:pPr>
              <w:jc w:val="both"/>
              <w:rPr>
                <w:rFonts w:asciiTheme="majorHAnsi" w:hAnsiTheme="majorHAnsi" w:cs="Arial"/>
                <w:sz w:val="16"/>
                <w:szCs w:val="16"/>
                <w:lang w:val="en-US"/>
              </w:rPr>
            </w:pPr>
          </w:p>
        </w:tc>
        <w:tc>
          <w:tcPr>
            <w:tcW w:w="1107" w:type="dxa"/>
          </w:tcPr>
          <w:p w:rsidR="00AE2BDB" w:rsidRDefault="00AE2BDB" w:rsidP="00EF4983">
            <w:pPr>
              <w:jc w:val="both"/>
              <w:rPr>
                <w:rFonts w:asciiTheme="majorHAnsi" w:hAnsiTheme="majorHAnsi" w:cs="Arial"/>
                <w:sz w:val="16"/>
                <w:szCs w:val="16"/>
                <w:lang w:val="en-US"/>
              </w:rPr>
            </w:pPr>
          </w:p>
        </w:tc>
        <w:tc>
          <w:tcPr>
            <w:tcW w:w="1107" w:type="dxa"/>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R533,520.00</w:t>
            </w:r>
          </w:p>
        </w:tc>
      </w:tr>
      <w:tr w:rsidR="00AE2BDB" w:rsidRPr="00E36F4C" w:rsidTr="00BA4ACF">
        <w:tc>
          <w:tcPr>
            <w:tcW w:w="1107" w:type="dxa"/>
            <w:shd w:val="clear" w:color="auto" w:fill="D6E3BC" w:themeFill="accent3" w:themeFillTint="66"/>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F.1.2</w:t>
            </w:r>
          </w:p>
        </w:tc>
        <w:tc>
          <w:tcPr>
            <w:tcW w:w="1269" w:type="dxa"/>
          </w:tcPr>
          <w:p w:rsidR="00AE2BDB" w:rsidRDefault="00AE2BDB" w:rsidP="00397A5E">
            <w:pPr>
              <w:jc w:val="both"/>
              <w:rPr>
                <w:rFonts w:asciiTheme="majorHAnsi" w:hAnsiTheme="majorHAnsi" w:cs="Arial"/>
                <w:sz w:val="16"/>
                <w:szCs w:val="16"/>
                <w:lang w:val="en-US"/>
              </w:rPr>
            </w:pPr>
            <w:r>
              <w:rPr>
                <w:rFonts w:asciiTheme="majorHAnsi" w:hAnsiTheme="majorHAnsi" w:cs="Arial"/>
                <w:sz w:val="16"/>
                <w:szCs w:val="16"/>
                <w:lang w:val="en-US"/>
              </w:rPr>
              <w:t>Heuningvlei Bulk Water supply.Upgrade- Phase 2</w:t>
            </w:r>
          </w:p>
        </w:tc>
        <w:tc>
          <w:tcPr>
            <w:tcW w:w="1560" w:type="dxa"/>
          </w:tcPr>
          <w:p w:rsidR="00AE2BDB" w:rsidRDefault="00AE2BDB" w:rsidP="00C70A9C">
            <w:pPr>
              <w:jc w:val="both"/>
              <w:rPr>
                <w:rFonts w:asciiTheme="majorHAnsi" w:hAnsiTheme="majorHAnsi" w:cs="Arial"/>
                <w:sz w:val="16"/>
                <w:szCs w:val="16"/>
                <w:lang w:val="en-US"/>
              </w:rPr>
            </w:pPr>
            <w:r>
              <w:rPr>
                <w:rFonts w:asciiTheme="majorHAnsi" w:hAnsiTheme="majorHAnsi" w:cs="Arial"/>
                <w:sz w:val="16"/>
                <w:szCs w:val="16"/>
                <w:lang w:val="en-US"/>
              </w:rPr>
              <w:t>Construction and Refurbishment of bulk water  pipeline stations,reservoirs,cattle drinking troughs and development of additional sources</w:t>
            </w:r>
          </w:p>
        </w:tc>
        <w:tc>
          <w:tcPr>
            <w:tcW w:w="492" w:type="dxa"/>
          </w:tcPr>
          <w:p w:rsidR="00AE2BDB" w:rsidRDefault="00AE2BDB" w:rsidP="00C70A9C">
            <w:pPr>
              <w:jc w:val="both"/>
              <w:rPr>
                <w:rFonts w:asciiTheme="majorHAnsi" w:hAnsiTheme="majorHAnsi" w:cs="Arial"/>
                <w:sz w:val="16"/>
                <w:szCs w:val="16"/>
                <w:lang w:val="en-US"/>
              </w:rPr>
            </w:pPr>
            <w:r>
              <w:rPr>
                <w:rFonts w:asciiTheme="majorHAnsi" w:hAnsiTheme="majorHAnsi" w:cs="Arial"/>
                <w:sz w:val="16"/>
                <w:szCs w:val="16"/>
                <w:lang w:val="en-US"/>
              </w:rPr>
              <w:t>1</w:t>
            </w:r>
          </w:p>
        </w:tc>
        <w:tc>
          <w:tcPr>
            <w:tcW w:w="1107" w:type="dxa"/>
          </w:tcPr>
          <w:p w:rsidR="00AE2BDB" w:rsidRDefault="00AE2BDB" w:rsidP="00EF4983">
            <w:pPr>
              <w:jc w:val="both"/>
              <w:rPr>
                <w:rFonts w:asciiTheme="majorHAnsi" w:hAnsiTheme="majorHAnsi" w:cs="Arial"/>
                <w:sz w:val="16"/>
                <w:szCs w:val="16"/>
                <w:lang w:val="en-US"/>
              </w:rPr>
            </w:pPr>
            <w:r>
              <w:rPr>
                <w:rFonts w:asciiTheme="majorHAnsi" w:hAnsiTheme="majorHAnsi" w:cs="Arial"/>
                <w:sz w:val="16"/>
                <w:szCs w:val="16"/>
                <w:lang w:val="en-US"/>
              </w:rPr>
              <w:t>Situated in the entire southern and western parts of ward 1</w:t>
            </w:r>
          </w:p>
        </w:tc>
        <w:tc>
          <w:tcPr>
            <w:tcW w:w="1107" w:type="dxa"/>
          </w:tcPr>
          <w:p w:rsidR="00AE2BDB" w:rsidRDefault="00AE2BDB" w:rsidP="00EF4983">
            <w:pPr>
              <w:jc w:val="both"/>
              <w:rPr>
                <w:rFonts w:asciiTheme="majorHAnsi" w:hAnsiTheme="majorHAnsi" w:cs="Arial"/>
                <w:sz w:val="16"/>
                <w:szCs w:val="16"/>
                <w:lang w:val="en-US"/>
              </w:rPr>
            </w:pPr>
          </w:p>
        </w:tc>
        <w:tc>
          <w:tcPr>
            <w:tcW w:w="1107" w:type="dxa"/>
          </w:tcPr>
          <w:p w:rsidR="00AE2BDB" w:rsidRDefault="00AE2BDB" w:rsidP="00397A5E">
            <w:pPr>
              <w:jc w:val="both"/>
              <w:rPr>
                <w:rFonts w:asciiTheme="majorHAnsi" w:hAnsiTheme="majorHAnsi" w:cs="Arial"/>
                <w:sz w:val="16"/>
                <w:szCs w:val="16"/>
                <w:lang w:val="en-US"/>
              </w:rPr>
            </w:pPr>
          </w:p>
        </w:tc>
        <w:tc>
          <w:tcPr>
            <w:tcW w:w="1107" w:type="dxa"/>
          </w:tcPr>
          <w:p w:rsidR="00AE2BDB"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R57,928,000.00</w:t>
            </w:r>
          </w:p>
        </w:tc>
      </w:tr>
      <w:tr w:rsidR="00B339E8" w:rsidRPr="00E36F4C" w:rsidTr="00BA4ACF">
        <w:tc>
          <w:tcPr>
            <w:tcW w:w="1107" w:type="dxa"/>
            <w:shd w:val="clear" w:color="auto" w:fill="D6E3BC" w:themeFill="accent3" w:themeFillTint="66"/>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F.1.2.1</w:t>
            </w:r>
          </w:p>
        </w:tc>
        <w:tc>
          <w:tcPr>
            <w:tcW w:w="1269"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Resource Development</w:t>
            </w:r>
          </w:p>
        </w:tc>
        <w:tc>
          <w:tcPr>
            <w:tcW w:w="1560" w:type="dxa"/>
          </w:tcPr>
          <w:p w:rsidR="00B339E8" w:rsidRDefault="00B339E8" w:rsidP="00C70A9C">
            <w:pPr>
              <w:jc w:val="both"/>
              <w:rPr>
                <w:rFonts w:asciiTheme="majorHAnsi" w:hAnsiTheme="majorHAnsi" w:cs="Arial"/>
                <w:sz w:val="16"/>
                <w:szCs w:val="16"/>
                <w:lang w:val="en-US"/>
              </w:rPr>
            </w:pPr>
          </w:p>
        </w:tc>
        <w:tc>
          <w:tcPr>
            <w:tcW w:w="492" w:type="dxa"/>
          </w:tcPr>
          <w:p w:rsidR="00B339E8" w:rsidRDefault="00B339E8" w:rsidP="00C70A9C">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R1,300,000.00</w:t>
            </w:r>
          </w:p>
        </w:tc>
      </w:tr>
      <w:tr w:rsidR="00B339E8" w:rsidRPr="00E36F4C" w:rsidTr="00BA4ACF">
        <w:tc>
          <w:tcPr>
            <w:tcW w:w="1107" w:type="dxa"/>
            <w:shd w:val="clear" w:color="auto" w:fill="D6E3BC" w:themeFill="accent3" w:themeFillTint="66"/>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F.1.2.2</w:t>
            </w:r>
          </w:p>
        </w:tc>
        <w:tc>
          <w:tcPr>
            <w:tcW w:w="1269"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Full EIA and heritage application</w:t>
            </w:r>
          </w:p>
        </w:tc>
        <w:tc>
          <w:tcPr>
            <w:tcW w:w="1560" w:type="dxa"/>
          </w:tcPr>
          <w:p w:rsidR="00B339E8" w:rsidRDefault="00B339E8" w:rsidP="00C70A9C">
            <w:pPr>
              <w:jc w:val="both"/>
              <w:rPr>
                <w:rFonts w:asciiTheme="majorHAnsi" w:hAnsiTheme="majorHAnsi" w:cs="Arial"/>
                <w:sz w:val="16"/>
                <w:szCs w:val="16"/>
                <w:lang w:val="en-US"/>
              </w:rPr>
            </w:pPr>
          </w:p>
        </w:tc>
        <w:tc>
          <w:tcPr>
            <w:tcW w:w="492" w:type="dxa"/>
          </w:tcPr>
          <w:p w:rsidR="00B339E8" w:rsidRDefault="00B339E8" w:rsidP="00C70A9C">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R450.000.00</w:t>
            </w:r>
          </w:p>
        </w:tc>
      </w:tr>
      <w:tr w:rsidR="00B339E8" w:rsidRPr="00E36F4C" w:rsidTr="00BA4ACF">
        <w:tc>
          <w:tcPr>
            <w:tcW w:w="1107" w:type="dxa"/>
            <w:shd w:val="clear" w:color="auto" w:fill="D6E3BC" w:themeFill="accent3" w:themeFillTint="66"/>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F.1.2.3</w:t>
            </w:r>
          </w:p>
        </w:tc>
        <w:tc>
          <w:tcPr>
            <w:tcW w:w="1269"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Topographical survey</w:t>
            </w:r>
          </w:p>
        </w:tc>
        <w:tc>
          <w:tcPr>
            <w:tcW w:w="1560" w:type="dxa"/>
          </w:tcPr>
          <w:p w:rsidR="00B339E8" w:rsidRDefault="00B339E8" w:rsidP="00C70A9C">
            <w:pPr>
              <w:jc w:val="both"/>
              <w:rPr>
                <w:rFonts w:asciiTheme="majorHAnsi" w:hAnsiTheme="majorHAnsi" w:cs="Arial"/>
                <w:sz w:val="16"/>
                <w:szCs w:val="16"/>
                <w:lang w:val="en-US"/>
              </w:rPr>
            </w:pPr>
          </w:p>
        </w:tc>
        <w:tc>
          <w:tcPr>
            <w:tcW w:w="492" w:type="dxa"/>
          </w:tcPr>
          <w:p w:rsidR="00B339E8" w:rsidRDefault="00B339E8" w:rsidP="00C70A9C">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339E8" w:rsidRDefault="00B339E8"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R500,000.00</w:t>
            </w:r>
          </w:p>
        </w:tc>
      </w:tr>
      <w:tr w:rsidR="00B339E8" w:rsidRPr="00E36F4C" w:rsidTr="00BA4ACF">
        <w:tc>
          <w:tcPr>
            <w:tcW w:w="1107" w:type="dxa"/>
            <w:shd w:val="clear" w:color="auto" w:fill="D6E3BC" w:themeFill="accent3" w:themeFillTint="66"/>
          </w:tcPr>
          <w:p w:rsidR="00B339E8" w:rsidRDefault="00B339E8" w:rsidP="00EF4983">
            <w:pPr>
              <w:jc w:val="both"/>
              <w:rPr>
                <w:rFonts w:asciiTheme="majorHAnsi" w:hAnsiTheme="majorHAnsi" w:cs="Arial"/>
                <w:sz w:val="16"/>
                <w:szCs w:val="16"/>
                <w:lang w:val="en-US"/>
              </w:rPr>
            </w:pPr>
            <w:r>
              <w:rPr>
                <w:rFonts w:asciiTheme="majorHAnsi" w:hAnsiTheme="majorHAnsi" w:cs="Arial"/>
                <w:sz w:val="16"/>
                <w:szCs w:val="16"/>
                <w:lang w:val="en-US"/>
              </w:rPr>
              <w:t>F.1.2.4</w:t>
            </w:r>
          </w:p>
        </w:tc>
        <w:tc>
          <w:tcPr>
            <w:tcW w:w="1269" w:type="dxa"/>
          </w:tcPr>
          <w:p w:rsidR="00B339E8" w:rsidRDefault="009A3122" w:rsidP="00397A5E">
            <w:pPr>
              <w:jc w:val="both"/>
              <w:rPr>
                <w:rFonts w:asciiTheme="majorHAnsi" w:hAnsiTheme="majorHAnsi" w:cs="Arial"/>
                <w:sz w:val="16"/>
                <w:szCs w:val="16"/>
                <w:lang w:val="en-US"/>
              </w:rPr>
            </w:pPr>
            <w:r>
              <w:rPr>
                <w:rFonts w:asciiTheme="majorHAnsi" w:hAnsiTheme="majorHAnsi" w:cs="Arial"/>
                <w:sz w:val="16"/>
                <w:szCs w:val="16"/>
                <w:lang w:val="en-US"/>
              </w:rPr>
              <w:t>Geotechnical Report</w:t>
            </w:r>
          </w:p>
        </w:tc>
        <w:tc>
          <w:tcPr>
            <w:tcW w:w="1560" w:type="dxa"/>
          </w:tcPr>
          <w:p w:rsidR="00B339E8" w:rsidRDefault="00B339E8" w:rsidP="00C70A9C">
            <w:pPr>
              <w:jc w:val="both"/>
              <w:rPr>
                <w:rFonts w:asciiTheme="majorHAnsi" w:hAnsiTheme="majorHAnsi" w:cs="Arial"/>
                <w:sz w:val="16"/>
                <w:szCs w:val="16"/>
                <w:lang w:val="en-US"/>
              </w:rPr>
            </w:pPr>
          </w:p>
        </w:tc>
        <w:tc>
          <w:tcPr>
            <w:tcW w:w="492" w:type="dxa"/>
          </w:tcPr>
          <w:p w:rsidR="00B339E8" w:rsidRDefault="00B339E8" w:rsidP="00C70A9C">
            <w:pPr>
              <w:jc w:val="both"/>
              <w:rPr>
                <w:rFonts w:asciiTheme="majorHAnsi" w:hAnsiTheme="majorHAnsi" w:cs="Arial"/>
                <w:sz w:val="16"/>
                <w:szCs w:val="16"/>
                <w:lang w:val="en-US"/>
              </w:rPr>
            </w:pPr>
          </w:p>
        </w:tc>
        <w:tc>
          <w:tcPr>
            <w:tcW w:w="1107" w:type="dxa"/>
          </w:tcPr>
          <w:p w:rsidR="00B339E8" w:rsidRDefault="00B339E8" w:rsidP="00EF4983">
            <w:pPr>
              <w:jc w:val="both"/>
              <w:rPr>
                <w:rFonts w:asciiTheme="majorHAnsi" w:hAnsiTheme="majorHAnsi" w:cs="Arial"/>
                <w:sz w:val="16"/>
                <w:szCs w:val="16"/>
                <w:lang w:val="en-US"/>
              </w:rPr>
            </w:pPr>
          </w:p>
        </w:tc>
        <w:tc>
          <w:tcPr>
            <w:tcW w:w="1107" w:type="dxa"/>
          </w:tcPr>
          <w:p w:rsidR="00B339E8" w:rsidRDefault="009A312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B339E8" w:rsidRDefault="009A3122"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B339E8" w:rsidRDefault="009A3122" w:rsidP="00EF4983">
            <w:pPr>
              <w:jc w:val="both"/>
              <w:rPr>
                <w:rFonts w:asciiTheme="majorHAnsi" w:hAnsiTheme="majorHAnsi" w:cs="Arial"/>
                <w:sz w:val="16"/>
                <w:szCs w:val="16"/>
                <w:lang w:val="en-US"/>
              </w:rPr>
            </w:pPr>
            <w:r>
              <w:rPr>
                <w:rFonts w:asciiTheme="majorHAnsi" w:hAnsiTheme="majorHAnsi" w:cs="Arial"/>
                <w:sz w:val="16"/>
                <w:szCs w:val="16"/>
                <w:lang w:val="en-US"/>
              </w:rPr>
              <w:t>R100,000.00</w:t>
            </w:r>
          </w:p>
        </w:tc>
      </w:tr>
      <w:tr w:rsidR="009A3122" w:rsidRPr="00E36F4C" w:rsidTr="00BA4ACF">
        <w:tc>
          <w:tcPr>
            <w:tcW w:w="1107" w:type="dxa"/>
            <w:shd w:val="clear" w:color="auto" w:fill="D6E3BC" w:themeFill="accent3" w:themeFillTint="66"/>
          </w:tcPr>
          <w:p w:rsidR="009A3122" w:rsidRDefault="009A3122" w:rsidP="00EF4983">
            <w:pPr>
              <w:jc w:val="both"/>
              <w:rPr>
                <w:rFonts w:asciiTheme="majorHAnsi" w:hAnsiTheme="majorHAnsi" w:cs="Arial"/>
                <w:sz w:val="16"/>
                <w:szCs w:val="16"/>
                <w:lang w:val="en-US"/>
              </w:rPr>
            </w:pPr>
            <w:r>
              <w:rPr>
                <w:rFonts w:asciiTheme="majorHAnsi" w:hAnsiTheme="majorHAnsi" w:cs="Arial"/>
                <w:sz w:val="16"/>
                <w:szCs w:val="16"/>
                <w:lang w:val="en-US"/>
              </w:rPr>
              <w:t>F.1.2.5</w:t>
            </w:r>
          </w:p>
        </w:tc>
        <w:tc>
          <w:tcPr>
            <w:tcW w:w="1269" w:type="dxa"/>
          </w:tcPr>
          <w:p w:rsidR="009A3122" w:rsidRDefault="009A3122" w:rsidP="00397A5E">
            <w:pPr>
              <w:jc w:val="both"/>
              <w:rPr>
                <w:rFonts w:asciiTheme="majorHAnsi" w:hAnsiTheme="majorHAnsi" w:cs="Arial"/>
                <w:sz w:val="16"/>
                <w:szCs w:val="16"/>
                <w:lang w:val="en-US"/>
              </w:rPr>
            </w:pPr>
            <w:r>
              <w:rPr>
                <w:rFonts w:asciiTheme="majorHAnsi" w:hAnsiTheme="majorHAnsi" w:cs="Arial"/>
                <w:sz w:val="16"/>
                <w:szCs w:val="16"/>
                <w:lang w:val="en-US"/>
              </w:rPr>
              <w:t>Design  &amp; tender</w:t>
            </w:r>
          </w:p>
        </w:tc>
        <w:tc>
          <w:tcPr>
            <w:tcW w:w="1560" w:type="dxa"/>
          </w:tcPr>
          <w:p w:rsidR="009A3122" w:rsidRDefault="009A3122" w:rsidP="00C70A9C">
            <w:pPr>
              <w:jc w:val="both"/>
              <w:rPr>
                <w:rFonts w:asciiTheme="majorHAnsi" w:hAnsiTheme="majorHAnsi" w:cs="Arial"/>
                <w:sz w:val="16"/>
                <w:szCs w:val="16"/>
                <w:lang w:val="en-US"/>
              </w:rPr>
            </w:pPr>
          </w:p>
        </w:tc>
        <w:tc>
          <w:tcPr>
            <w:tcW w:w="492" w:type="dxa"/>
          </w:tcPr>
          <w:p w:rsidR="009A3122" w:rsidRDefault="009A3122" w:rsidP="00C70A9C">
            <w:pPr>
              <w:jc w:val="both"/>
              <w:rPr>
                <w:rFonts w:asciiTheme="majorHAnsi" w:hAnsiTheme="majorHAnsi" w:cs="Arial"/>
                <w:sz w:val="16"/>
                <w:szCs w:val="16"/>
                <w:lang w:val="en-US"/>
              </w:rPr>
            </w:pPr>
          </w:p>
        </w:tc>
        <w:tc>
          <w:tcPr>
            <w:tcW w:w="1107" w:type="dxa"/>
          </w:tcPr>
          <w:p w:rsidR="009A3122" w:rsidRDefault="009A3122" w:rsidP="00EF4983">
            <w:pPr>
              <w:jc w:val="both"/>
              <w:rPr>
                <w:rFonts w:asciiTheme="majorHAnsi" w:hAnsiTheme="majorHAnsi" w:cs="Arial"/>
                <w:sz w:val="16"/>
                <w:szCs w:val="16"/>
                <w:lang w:val="en-US"/>
              </w:rPr>
            </w:pPr>
          </w:p>
        </w:tc>
        <w:tc>
          <w:tcPr>
            <w:tcW w:w="1107" w:type="dxa"/>
          </w:tcPr>
          <w:p w:rsidR="009A3122" w:rsidRDefault="009A3122" w:rsidP="00EF4983">
            <w:pPr>
              <w:jc w:val="both"/>
              <w:rPr>
                <w:rFonts w:asciiTheme="majorHAnsi" w:hAnsiTheme="majorHAnsi" w:cs="Arial"/>
                <w:sz w:val="16"/>
                <w:szCs w:val="16"/>
                <w:lang w:val="en-US"/>
              </w:rPr>
            </w:pPr>
            <w:r>
              <w:rPr>
                <w:rFonts w:asciiTheme="majorHAnsi" w:hAnsiTheme="majorHAnsi" w:cs="Arial"/>
                <w:sz w:val="16"/>
                <w:szCs w:val="16"/>
                <w:lang w:val="en-US"/>
              </w:rPr>
              <w:t>JMLM</w:t>
            </w:r>
          </w:p>
        </w:tc>
        <w:tc>
          <w:tcPr>
            <w:tcW w:w="1107" w:type="dxa"/>
          </w:tcPr>
          <w:p w:rsidR="009A3122" w:rsidRDefault="009A3122" w:rsidP="00397A5E">
            <w:pPr>
              <w:jc w:val="both"/>
              <w:rPr>
                <w:rFonts w:asciiTheme="majorHAnsi" w:hAnsiTheme="majorHAnsi" w:cs="Arial"/>
                <w:sz w:val="16"/>
                <w:szCs w:val="16"/>
                <w:lang w:val="en-US"/>
              </w:rPr>
            </w:pPr>
            <w:r>
              <w:rPr>
                <w:rFonts w:asciiTheme="majorHAnsi" w:hAnsiTheme="majorHAnsi" w:cs="Arial"/>
                <w:sz w:val="16"/>
                <w:szCs w:val="16"/>
                <w:lang w:val="en-US"/>
              </w:rPr>
              <w:t>Bulk Infrastructure Grant (BIG)</w:t>
            </w:r>
          </w:p>
        </w:tc>
        <w:tc>
          <w:tcPr>
            <w:tcW w:w="1107" w:type="dxa"/>
          </w:tcPr>
          <w:p w:rsidR="009A3122" w:rsidRDefault="009A3122" w:rsidP="00EF4983">
            <w:pPr>
              <w:jc w:val="both"/>
              <w:rPr>
                <w:rFonts w:asciiTheme="majorHAnsi" w:hAnsiTheme="majorHAnsi" w:cs="Arial"/>
                <w:sz w:val="16"/>
                <w:szCs w:val="16"/>
                <w:lang w:val="en-US"/>
              </w:rPr>
            </w:pPr>
            <w:r>
              <w:rPr>
                <w:rFonts w:asciiTheme="majorHAnsi" w:hAnsiTheme="majorHAnsi" w:cs="Arial"/>
                <w:sz w:val="16"/>
                <w:szCs w:val="16"/>
                <w:lang w:val="en-US"/>
              </w:rPr>
              <w:t>R400,000.00</w:t>
            </w:r>
          </w:p>
        </w:tc>
      </w:tr>
      <w:tr w:rsidR="009A3122" w:rsidRPr="00E36F4C" w:rsidTr="00BA4ACF">
        <w:tc>
          <w:tcPr>
            <w:tcW w:w="1107" w:type="dxa"/>
            <w:shd w:val="clear" w:color="auto" w:fill="D6E3BC" w:themeFill="accent3" w:themeFillTint="66"/>
          </w:tcPr>
          <w:p w:rsidR="009A3122" w:rsidRDefault="009A3122" w:rsidP="00EF4983">
            <w:pPr>
              <w:jc w:val="both"/>
              <w:rPr>
                <w:rFonts w:asciiTheme="majorHAnsi" w:hAnsiTheme="majorHAnsi" w:cs="Arial"/>
                <w:sz w:val="16"/>
                <w:szCs w:val="16"/>
                <w:lang w:val="en-US"/>
              </w:rPr>
            </w:pPr>
          </w:p>
        </w:tc>
        <w:tc>
          <w:tcPr>
            <w:tcW w:w="1269" w:type="dxa"/>
          </w:tcPr>
          <w:p w:rsidR="009A3122" w:rsidRDefault="009A3122" w:rsidP="00397A5E">
            <w:pPr>
              <w:jc w:val="both"/>
              <w:rPr>
                <w:rFonts w:asciiTheme="majorHAnsi" w:hAnsiTheme="majorHAnsi" w:cs="Arial"/>
                <w:sz w:val="16"/>
                <w:szCs w:val="16"/>
                <w:lang w:val="en-US"/>
              </w:rPr>
            </w:pPr>
          </w:p>
        </w:tc>
        <w:tc>
          <w:tcPr>
            <w:tcW w:w="1560" w:type="dxa"/>
          </w:tcPr>
          <w:p w:rsidR="009A3122" w:rsidRDefault="009A3122" w:rsidP="00C70A9C">
            <w:pPr>
              <w:jc w:val="both"/>
              <w:rPr>
                <w:rFonts w:asciiTheme="majorHAnsi" w:hAnsiTheme="majorHAnsi" w:cs="Arial"/>
                <w:sz w:val="16"/>
                <w:szCs w:val="16"/>
                <w:lang w:val="en-US"/>
              </w:rPr>
            </w:pPr>
          </w:p>
        </w:tc>
        <w:tc>
          <w:tcPr>
            <w:tcW w:w="492" w:type="dxa"/>
          </w:tcPr>
          <w:p w:rsidR="009A3122" w:rsidRDefault="009A3122" w:rsidP="00C70A9C">
            <w:pPr>
              <w:jc w:val="both"/>
              <w:rPr>
                <w:rFonts w:asciiTheme="majorHAnsi" w:hAnsiTheme="majorHAnsi" w:cs="Arial"/>
                <w:sz w:val="16"/>
                <w:szCs w:val="16"/>
                <w:lang w:val="en-US"/>
              </w:rPr>
            </w:pPr>
          </w:p>
        </w:tc>
        <w:tc>
          <w:tcPr>
            <w:tcW w:w="1107" w:type="dxa"/>
          </w:tcPr>
          <w:p w:rsidR="009A3122" w:rsidRDefault="009A3122" w:rsidP="00EF4983">
            <w:pPr>
              <w:jc w:val="both"/>
              <w:rPr>
                <w:rFonts w:asciiTheme="majorHAnsi" w:hAnsiTheme="majorHAnsi" w:cs="Arial"/>
                <w:sz w:val="16"/>
                <w:szCs w:val="16"/>
                <w:lang w:val="en-US"/>
              </w:rPr>
            </w:pPr>
          </w:p>
        </w:tc>
        <w:tc>
          <w:tcPr>
            <w:tcW w:w="1107" w:type="dxa"/>
          </w:tcPr>
          <w:p w:rsidR="009A3122" w:rsidRDefault="009A3122" w:rsidP="00EF4983">
            <w:pPr>
              <w:jc w:val="both"/>
              <w:rPr>
                <w:rFonts w:asciiTheme="majorHAnsi" w:hAnsiTheme="majorHAnsi" w:cs="Arial"/>
                <w:sz w:val="16"/>
                <w:szCs w:val="16"/>
                <w:lang w:val="en-US"/>
              </w:rPr>
            </w:pPr>
          </w:p>
        </w:tc>
        <w:tc>
          <w:tcPr>
            <w:tcW w:w="1107" w:type="dxa"/>
          </w:tcPr>
          <w:p w:rsidR="009A3122" w:rsidRDefault="009A3122" w:rsidP="00397A5E">
            <w:pPr>
              <w:jc w:val="both"/>
              <w:rPr>
                <w:rFonts w:asciiTheme="majorHAnsi" w:hAnsiTheme="majorHAnsi" w:cs="Arial"/>
                <w:sz w:val="16"/>
                <w:szCs w:val="16"/>
                <w:lang w:val="en-US"/>
              </w:rPr>
            </w:pPr>
          </w:p>
        </w:tc>
        <w:tc>
          <w:tcPr>
            <w:tcW w:w="1107" w:type="dxa"/>
          </w:tcPr>
          <w:p w:rsidR="009A3122" w:rsidRDefault="009A3122" w:rsidP="00EF4983">
            <w:pPr>
              <w:jc w:val="both"/>
              <w:rPr>
                <w:rFonts w:asciiTheme="majorHAnsi" w:hAnsiTheme="majorHAnsi" w:cs="Arial"/>
                <w:sz w:val="16"/>
                <w:szCs w:val="16"/>
                <w:lang w:val="en-US"/>
              </w:rPr>
            </w:pPr>
          </w:p>
        </w:tc>
      </w:tr>
    </w:tbl>
    <w:p w:rsidR="00E36F4C" w:rsidRPr="00E36F4C" w:rsidRDefault="00E36F4C" w:rsidP="00EF4983">
      <w:pPr>
        <w:jc w:val="both"/>
        <w:rPr>
          <w:rFonts w:asciiTheme="majorHAnsi" w:hAnsiTheme="majorHAnsi" w:cs="Arial"/>
          <w:sz w:val="16"/>
          <w:szCs w:val="16"/>
          <w:lang w:val="en-US"/>
        </w:rPr>
      </w:pPr>
    </w:p>
    <w:p w:rsidR="00EF4983" w:rsidRPr="00EB4AB5" w:rsidRDefault="00880CB0" w:rsidP="00EF4983">
      <w:pPr>
        <w:jc w:val="both"/>
        <w:rPr>
          <w:rFonts w:asciiTheme="majorHAnsi" w:hAnsiTheme="majorHAnsi" w:cs="Arial"/>
          <w:sz w:val="24"/>
          <w:szCs w:val="24"/>
          <w:lang w:val="en-US"/>
        </w:rPr>
      </w:pPr>
      <w:r>
        <w:rPr>
          <w:rFonts w:asciiTheme="majorHAnsi" w:hAnsiTheme="majorHAnsi" w:cs="Arial"/>
          <w:sz w:val="24"/>
          <w:szCs w:val="24"/>
          <w:lang w:val="en-US"/>
        </w:rPr>
        <w:t xml:space="preserve"> </w:t>
      </w:r>
      <w:r w:rsidR="00EF4983" w:rsidRPr="00EB4AB5">
        <w:rPr>
          <w:rFonts w:asciiTheme="majorHAnsi" w:hAnsiTheme="majorHAnsi" w:cs="Arial"/>
          <w:sz w:val="24"/>
          <w:szCs w:val="24"/>
          <w:lang w:val="en-US"/>
        </w:rPr>
        <w:t xml:space="preserve">Although the Municipality is </w:t>
      </w:r>
      <w:r w:rsidR="00A068B5" w:rsidRPr="00EB4AB5">
        <w:rPr>
          <w:rFonts w:asciiTheme="majorHAnsi" w:hAnsiTheme="majorHAnsi" w:cs="Arial"/>
          <w:sz w:val="24"/>
          <w:szCs w:val="24"/>
          <w:lang w:val="en-US"/>
        </w:rPr>
        <w:t xml:space="preserve">benefiting </w:t>
      </w:r>
      <w:r w:rsidR="00EF4983" w:rsidRPr="00EB4AB5">
        <w:rPr>
          <w:rFonts w:asciiTheme="majorHAnsi" w:hAnsiTheme="majorHAnsi" w:cs="Arial"/>
          <w:sz w:val="24"/>
          <w:szCs w:val="24"/>
          <w:lang w:val="en-US"/>
        </w:rPr>
        <w:t xml:space="preserve">financially as a result of this program, it’s still enjoying the benefits in terms of technical support from provincial departments. </w:t>
      </w:r>
    </w:p>
    <w:p w:rsidR="00EF4983" w:rsidRPr="00EB4AB5" w:rsidRDefault="00EF4983" w:rsidP="00EF4983">
      <w:pPr>
        <w:jc w:val="both"/>
        <w:rPr>
          <w:rFonts w:asciiTheme="majorHAnsi" w:hAnsiTheme="majorHAnsi" w:cs="Arial"/>
          <w:sz w:val="24"/>
          <w:szCs w:val="24"/>
          <w:lang w:val="en-US"/>
        </w:rPr>
      </w:pPr>
      <w:r w:rsidRPr="00EB4AB5">
        <w:rPr>
          <w:rFonts w:asciiTheme="majorHAnsi" w:hAnsiTheme="majorHAnsi" w:cs="Arial"/>
          <w:sz w:val="24"/>
          <w:szCs w:val="24"/>
          <w:lang w:val="en-US"/>
        </w:rPr>
        <w:t>It is further important to note that several other projects are implemented in the municipality by provincial departments and other stakeholders.</w:t>
      </w:r>
    </w:p>
    <w:p w:rsidR="00EF4983" w:rsidRPr="00EB4AB5" w:rsidRDefault="00EF4983" w:rsidP="00EF4983">
      <w:pPr>
        <w:pStyle w:val="BodyText"/>
        <w:spacing w:line="276" w:lineRule="auto"/>
        <w:jc w:val="both"/>
        <w:rPr>
          <w:rFonts w:asciiTheme="majorHAnsi" w:hAnsiTheme="majorHAnsi" w:cs="Arial"/>
          <w:b w:val="0"/>
          <w:sz w:val="24"/>
          <w:szCs w:val="24"/>
        </w:rPr>
      </w:pPr>
      <w:r w:rsidRPr="00EB4AB5">
        <w:rPr>
          <w:rFonts w:asciiTheme="majorHAnsi" w:hAnsiTheme="majorHAnsi" w:cs="Arial"/>
          <w:b w:val="0"/>
          <w:sz w:val="24"/>
          <w:szCs w:val="24"/>
        </w:rPr>
        <w:t xml:space="preserve">More information on this specific programme is available from the offices of the </w:t>
      </w:r>
      <w:r w:rsidR="002D7118" w:rsidRPr="00EB4AB5">
        <w:rPr>
          <w:rFonts w:asciiTheme="majorHAnsi" w:hAnsiTheme="majorHAnsi" w:cs="Arial"/>
          <w:b w:val="0"/>
          <w:sz w:val="24"/>
          <w:szCs w:val="24"/>
        </w:rPr>
        <w:t>Joe Morolong</w:t>
      </w:r>
      <w:r w:rsidRPr="00EB4AB5">
        <w:rPr>
          <w:rFonts w:asciiTheme="majorHAnsi" w:hAnsiTheme="majorHAnsi" w:cs="Arial"/>
          <w:b w:val="0"/>
          <w:sz w:val="24"/>
          <w:szCs w:val="24"/>
        </w:rPr>
        <w:t xml:space="preserve"> </w:t>
      </w:r>
      <w:r w:rsidR="002D7118" w:rsidRPr="00EB4AB5">
        <w:rPr>
          <w:rFonts w:asciiTheme="majorHAnsi" w:hAnsiTheme="majorHAnsi" w:cs="Arial"/>
          <w:b w:val="0"/>
          <w:sz w:val="24"/>
          <w:szCs w:val="24"/>
        </w:rPr>
        <w:t xml:space="preserve">Local </w:t>
      </w:r>
      <w:r w:rsidRPr="00EB4AB5">
        <w:rPr>
          <w:rFonts w:asciiTheme="majorHAnsi" w:hAnsiTheme="majorHAnsi" w:cs="Arial"/>
          <w:b w:val="0"/>
          <w:sz w:val="24"/>
          <w:szCs w:val="24"/>
        </w:rPr>
        <w:t>Municipality.</w:t>
      </w:r>
    </w:p>
    <w:p w:rsidR="00EF4983" w:rsidRPr="00EB4AB5" w:rsidRDefault="00EF4983" w:rsidP="00EF4983">
      <w:pPr>
        <w:pStyle w:val="BodyText"/>
        <w:spacing w:line="276" w:lineRule="auto"/>
        <w:jc w:val="both"/>
        <w:rPr>
          <w:rFonts w:asciiTheme="majorHAnsi" w:hAnsiTheme="majorHAnsi" w:cs="Arial"/>
          <w:b w:val="0"/>
          <w:sz w:val="24"/>
          <w:szCs w:val="24"/>
        </w:rPr>
      </w:pPr>
    </w:p>
    <w:p w:rsidR="00EF4983" w:rsidRPr="00EB4AB5" w:rsidRDefault="00EF4983" w:rsidP="00EF4983">
      <w:pPr>
        <w:pStyle w:val="BodyText"/>
        <w:spacing w:line="276" w:lineRule="auto"/>
        <w:jc w:val="both"/>
        <w:rPr>
          <w:rFonts w:asciiTheme="majorHAnsi" w:hAnsiTheme="majorHAnsi" w:cs="Arial"/>
          <w:sz w:val="24"/>
          <w:szCs w:val="24"/>
        </w:rPr>
      </w:pPr>
    </w:p>
    <w:p w:rsidR="00B76FF1" w:rsidRPr="00EB4AB5" w:rsidRDefault="00B76FF1" w:rsidP="00EF4983">
      <w:pPr>
        <w:pStyle w:val="BodyText"/>
        <w:spacing w:line="276" w:lineRule="auto"/>
        <w:jc w:val="both"/>
        <w:rPr>
          <w:rFonts w:asciiTheme="majorHAnsi" w:hAnsiTheme="majorHAnsi" w:cs="Arial"/>
          <w:sz w:val="24"/>
          <w:szCs w:val="24"/>
        </w:rPr>
      </w:pPr>
    </w:p>
    <w:p w:rsidR="00B76FF1" w:rsidRPr="00EB4AB5" w:rsidRDefault="00B76FF1" w:rsidP="00EF4983">
      <w:pPr>
        <w:pStyle w:val="BodyText"/>
        <w:spacing w:line="276" w:lineRule="auto"/>
        <w:jc w:val="both"/>
        <w:rPr>
          <w:rFonts w:asciiTheme="majorHAnsi" w:hAnsiTheme="majorHAnsi" w:cs="Arial"/>
          <w:sz w:val="24"/>
          <w:szCs w:val="24"/>
        </w:rPr>
      </w:pPr>
    </w:p>
    <w:p w:rsidR="00B76FF1" w:rsidRPr="00EB4AB5" w:rsidRDefault="00B76FF1" w:rsidP="00EF4983">
      <w:pPr>
        <w:pStyle w:val="BodyText"/>
        <w:spacing w:line="276" w:lineRule="auto"/>
        <w:jc w:val="both"/>
        <w:rPr>
          <w:rFonts w:asciiTheme="majorHAnsi" w:hAnsiTheme="majorHAnsi" w:cs="Arial"/>
          <w:sz w:val="24"/>
          <w:szCs w:val="24"/>
        </w:rPr>
      </w:pPr>
    </w:p>
    <w:p w:rsidR="00EF4983" w:rsidRPr="00EB4AB5" w:rsidRDefault="00EF4983" w:rsidP="002D7118">
      <w:pPr>
        <w:pBdr>
          <w:bottom w:val="single" w:sz="4" w:space="1" w:color="auto"/>
        </w:pBdr>
        <w:rPr>
          <w:rFonts w:asciiTheme="majorHAnsi" w:hAnsiTheme="majorHAnsi" w:cs="Arial"/>
          <w:b/>
          <w:sz w:val="24"/>
          <w:szCs w:val="24"/>
        </w:rPr>
      </w:pPr>
    </w:p>
    <w:p w:rsidR="00EF4983" w:rsidRPr="00EB4AB5" w:rsidRDefault="00EF4983" w:rsidP="00EF4983">
      <w:pPr>
        <w:rPr>
          <w:rFonts w:asciiTheme="majorHAnsi" w:hAnsiTheme="majorHAnsi" w:cs="Arial"/>
          <w:sz w:val="24"/>
          <w:szCs w:val="24"/>
        </w:rPr>
      </w:pPr>
      <w:r w:rsidRPr="00EB4AB5">
        <w:rPr>
          <w:rFonts w:asciiTheme="majorHAnsi" w:hAnsiTheme="majorHAnsi" w:cs="Arial"/>
          <w:bCs/>
          <w:sz w:val="24"/>
          <w:szCs w:val="24"/>
        </w:rPr>
        <w:t xml:space="preserve">  </w:t>
      </w:r>
    </w:p>
    <w:p w:rsidR="00EF4983" w:rsidRPr="00EB4AB5" w:rsidRDefault="00EF4983" w:rsidP="00EF4983">
      <w:pPr>
        <w:rPr>
          <w:rFonts w:asciiTheme="majorHAnsi" w:hAnsiTheme="majorHAnsi" w:cs="Arial"/>
          <w:sz w:val="24"/>
          <w:szCs w:val="24"/>
        </w:rPr>
      </w:pPr>
    </w:p>
    <w:p w:rsidR="00EF4983" w:rsidRPr="00EB4AB5" w:rsidRDefault="00EF4983" w:rsidP="00FD32B5">
      <w:pPr>
        <w:numPr>
          <w:ilvl w:val="0"/>
          <w:numId w:val="21"/>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Extended Public Works Programme (EPWP)</w:t>
      </w:r>
    </w:p>
    <w:p w:rsidR="00356932" w:rsidRPr="00EB4AB5" w:rsidRDefault="00EF4983"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Though the Municipality values the President’s call on Extended Pu</w:t>
      </w:r>
      <w:r w:rsidR="00356932" w:rsidRPr="00EB4AB5">
        <w:rPr>
          <w:rFonts w:asciiTheme="majorHAnsi" w:hAnsiTheme="majorHAnsi" w:cs="Arial"/>
          <w:b w:val="0"/>
          <w:bCs/>
          <w:sz w:val="24"/>
          <w:szCs w:val="24"/>
        </w:rPr>
        <w:t xml:space="preserve">blic Works Programme (EPWP).The intervention of implementing this EPWP project is to solicit adequate capacity for the management and implementation of </w:t>
      </w:r>
      <w:r w:rsidR="00C4440C" w:rsidRPr="00EB4AB5">
        <w:rPr>
          <w:rFonts w:asciiTheme="majorHAnsi" w:hAnsiTheme="majorHAnsi" w:cs="Arial"/>
          <w:b w:val="0"/>
          <w:bCs/>
          <w:sz w:val="24"/>
          <w:szCs w:val="24"/>
        </w:rPr>
        <w:t>labor</w:t>
      </w:r>
      <w:r w:rsidR="00356932" w:rsidRPr="00EB4AB5">
        <w:rPr>
          <w:rFonts w:asciiTheme="majorHAnsi" w:hAnsiTheme="majorHAnsi" w:cs="Arial"/>
          <w:b w:val="0"/>
          <w:bCs/>
          <w:sz w:val="24"/>
          <w:szCs w:val="24"/>
        </w:rPr>
        <w:t xml:space="preserve"> based projects.Te local municipality </w:t>
      </w:r>
      <w:r w:rsidR="00C4440C" w:rsidRPr="00EB4AB5">
        <w:rPr>
          <w:rFonts w:asciiTheme="majorHAnsi" w:hAnsiTheme="majorHAnsi" w:cs="Arial"/>
          <w:b w:val="0"/>
          <w:bCs/>
          <w:sz w:val="24"/>
          <w:szCs w:val="24"/>
        </w:rPr>
        <w:t>will</w:t>
      </w:r>
      <w:r w:rsidR="00356932" w:rsidRPr="00EB4AB5">
        <w:rPr>
          <w:rFonts w:asciiTheme="majorHAnsi" w:hAnsiTheme="majorHAnsi" w:cs="Arial"/>
          <w:b w:val="0"/>
          <w:bCs/>
          <w:sz w:val="24"/>
          <w:szCs w:val="24"/>
        </w:rPr>
        <w:t xml:space="preserve"> take advantage of their expertise long after the project has been </w:t>
      </w:r>
      <w:r w:rsidR="00C4440C" w:rsidRPr="00EB4AB5">
        <w:rPr>
          <w:rFonts w:asciiTheme="majorHAnsi" w:hAnsiTheme="majorHAnsi" w:cs="Arial"/>
          <w:b w:val="0"/>
          <w:bCs/>
          <w:sz w:val="24"/>
          <w:szCs w:val="24"/>
        </w:rPr>
        <w:t>completed. The</w:t>
      </w:r>
      <w:r w:rsidR="00356932" w:rsidRPr="00EB4AB5">
        <w:rPr>
          <w:rFonts w:asciiTheme="majorHAnsi" w:hAnsiTheme="majorHAnsi" w:cs="Arial"/>
          <w:b w:val="0"/>
          <w:bCs/>
          <w:sz w:val="24"/>
          <w:szCs w:val="24"/>
        </w:rPr>
        <w:t xml:space="preserve"> EPWP project will be largely be constructed using labour-based </w:t>
      </w:r>
      <w:r w:rsidR="00E328AB" w:rsidRPr="00EB4AB5">
        <w:rPr>
          <w:rFonts w:asciiTheme="majorHAnsi" w:hAnsiTheme="majorHAnsi" w:cs="Arial"/>
          <w:b w:val="0"/>
          <w:bCs/>
          <w:sz w:val="24"/>
          <w:szCs w:val="24"/>
        </w:rPr>
        <w:t>techniques</w:t>
      </w:r>
      <w:r w:rsidR="00356932" w:rsidRPr="00EB4AB5">
        <w:rPr>
          <w:rFonts w:asciiTheme="majorHAnsi" w:hAnsiTheme="majorHAnsi" w:cs="Arial"/>
          <w:b w:val="0"/>
          <w:bCs/>
          <w:sz w:val="24"/>
          <w:szCs w:val="24"/>
        </w:rPr>
        <w:t xml:space="preserve"> and therefore realize the retention of monies within the local communities.</w:t>
      </w:r>
    </w:p>
    <w:p w:rsidR="00356932" w:rsidRPr="00EB4AB5" w:rsidRDefault="00356932" w:rsidP="00EF4983">
      <w:pPr>
        <w:pStyle w:val="BodyText"/>
        <w:spacing w:line="276" w:lineRule="auto"/>
        <w:jc w:val="both"/>
        <w:rPr>
          <w:rFonts w:asciiTheme="majorHAnsi" w:hAnsiTheme="majorHAnsi" w:cs="Arial"/>
          <w:b w:val="0"/>
          <w:bCs/>
          <w:sz w:val="24"/>
          <w:szCs w:val="24"/>
        </w:rPr>
      </w:pPr>
    </w:p>
    <w:p w:rsidR="00356932" w:rsidRPr="00EB4AB5" w:rsidRDefault="00356932" w:rsidP="00EF4983">
      <w:pPr>
        <w:pStyle w:val="BodyText"/>
        <w:spacing w:line="276" w:lineRule="auto"/>
        <w:jc w:val="both"/>
        <w:rPr>
          <w:rFonts w:asciiTheme="majorHAnsi" w:hAnsiTheme="majorHAnsi" w:cs="Arial"/>
          <w:b w:val="0"/>
          <w:bCs/>
          <w:sz w:val="24"/>
          <w:szCs w:val="24"/>
        </w:rPr>
      </w:pPr>
      <w:proofErr w:type="gramStart"/>
      <w:r w:rsidRPr="00EB4AB5">
        <w:rPr>
          <w:rFonts w:asciiTheme="majorHAnsi" w:hAnsiTheme="majorHAnsi" w:cs="Arial"/>
          <w:b w:val="0"/>
          <w:bCs/>
          <w:sz w:val="24"/>
          <w:szCs w:val="24"/>
        </w:rPr>
        <w:t>1.LOCALITY</w:t>
      </w:r>
      <w:proofErr w:type="gramEnd"/>
      <w:r w:rsidRPr="00EB4AB5">
        <w:rPr>
          <w:rFonts w:asciiTheme="majorHAnsi" w:hAnsiTheme="majorHAnsi" w:cs="Arial"/>
          <w:b w:val="0"/>
          <w:bCs/>
          <w:sz w:val="24"/>
          <w:szCs w:val="24"/>
        </w:rPr>
        <w:t>:</w:t>
      </w:r>
    </w:p>
    <w:p w:rsidR="00EF4983" w:rsidRPr="00EB4AB5" w:rsidRDefault="00356932"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Joe Morolong local Municipality is located in the Northern Cape in John Taolo G</w:t>
      </w:r>
      <w:r w:rsidR="00581462" w:rsidRPr="00EB4AB5">
        <w:rPr>
          <w:rFonts w:asciiTheme="majorHAnsi" w:hAnsiTheme="majorHAnsi" w:cs="Arial"/>
          <w:b w:val="0"/>
          <w:bCs/>
          <w:sz w:val="24"/>
          <w:szCs w:val="24"/>
        </w:rPr>
        <w:t>aetsewe region</w:t>
      </w:r>
      <w:r w:rsidR="00D05EA2" w:rsidRPr="00EB4AB5">
        <w:rPr>
          <w:rFonts w:asciiTheme="majorHAnsi" w:hAnsiTheme="majorHAnsi" w:cs="Arial"/>
          <w:b w:val="0"/>
          <w:bCs/>
          <w:sz w:val="24"/>
          <w:szCs w:val="24"/>
        </w:rPr>
        <w:t>.It consist of 1</w:t>
      </w:r>
      <w:r w:rsidR="0028021E">
        <w:rPr>
          <w:rFonts w:asciiTheme="majorHAnsi" w:hAnsiTheme="majorHAnsi" w:cs="Arial"/>
          <w:b w:val="0"/>
          <w:bCs/>
          <w:sz w:val="24"/>
          <w:szCs w:val="24"/>
        </w:rPr>
        <w:t xml:space="preserve">5 </w:t>
      </w:r>
      <w:r w:rsidR="00D05EA2" w:rsidRPr="00EB4AB5">
        <w:rPr>
          <w:rFonts w:asciiTheme="majorHAnsi" w:hAnsiTheme="majorHAnsi" w:cs="Arial"/>
          <w:b w:val="0"/>
          <w:bCs/>
          <w:sz w:val="24"/>
          <w:szCs w:val="24"/>
        </w:rPr>
        <w:t xml:space="preserve">wards and the geographical area covers about 9477.4560 square kilometers but with the new demarcation from 2011 it </w:t>
      </w:r>
      <w:r w:rsidR="0028021E">
        <w:rPr>
          <w:rFonts w:asciiTheme="majorHAnsi" w:hAnsiTheme="majorHAnsi" w:cs="Arial"/>
          <w:b w:val="0"/>
          <w:bCs/>
          <w:sz w:val="24"/>
          <w:szCs w:val="24"/>
        </w:rPr>
        <w:t>is</w:t>
      </w:r>
      <w:r w:rsidR="00D05EA2" w:rsidRPr="00EB4AB5">
        <w:rPr>
          <w:rFonts w:asciiTheme="majorHAnsi" w:hAnsiTheme="majorHAnsi" w:cs="Arial"/>
          <w:b w:val="0"/>
          <w:bCs/>
          <w:sz w:val="24"/>
          <w:szCs w:val="24"/>
        </w:rPr>
        <w:t xml:space="preserve"> hav</w:t>
      </w:r>
      <w:r w:rsidR="0028021E">
        <w:rPr>
          <w:rFonts w:asciiTheme="majorHAnsi" w:hAnsiTheme="majorHAnsi" w:cs="Arial"/>
          <w:b w:val="0"/>
          <w:bCs/>
          <w:sz w:val="24"/>
          <w:szCs w:val="24"/>
        </w:rPr>
        <w:t>ing</w:t>
      </w:r>
      <w:r w:rsidR="00D05EA2" w:rsidRPr="00EB4AB5">
        <w:rPr>
          <w:rFonts w:asciiTheme="majorHAnsi" w:hAnsiTheme="majorHAnsi" w:cs="Arial"/>
          <w:b w:val="0"/>
          <w:bCs/>
          <w:sz w:val="24"/>
          <w:szCs w:val="24"/>
        </w:rPr>
        <w:t xml:space="preserve"> 15 </w:t>
      </w:r>
      <w:r w:rsidR="00C4440C" w:rsidRPr="00EB4AB5">
        <w:rPr>
          <w:rFonts w:asciiTheme="majorHAnsi" w:hAnsiTheme="majorHAnsi" w:cs="Arial"/>
          <w:b w:val="0"/>
          <w:bCs/>
          <w:sz w:val="24"/>
          <w:szCs w:val="24"/>
        </w:rPr>
        <w:t>wards. The</w:t>
      </w:r>
      <w:r w:rsidR="00D05EA2" w:rsidRPr="00EB4AB5">
        <w:rPr>
          <w:rFonts w:asciiTheme="majorHAnsi" w:hAnsiTheme="majorHAnsi" w:cs="Arial"/>
          <w:b w:val="0"/>
          <w:bCs/>
          <w:sz w:val="24"/>
          <w:szCs w:val="24"/>
        </w:rPr>
        <w:t xml:space="preserve"> total population of the area is about </w:t>
      </w:r>
      <w:r w:rsidR="00E328AB" w:rsidRPr="00EB4AB5">
        <w:rPr>
          <w:rFonts w:asciiTheme="majorHAnsi" w:hAnsiTheme="majorHAnsi" w:cs="Arial"/>
          <w:b w:val="0"/>
          <w:bCs/>
          <w:sz w:val="24"/>
          <w:szCs w:val="24"/>
        </w:rPr>
        <w:t xml:space="preserve">88 236.According to STATISTICSA of 2001 the majority of the local residents </w:t>
      </w:r>
      <w:proofErr w:type="gramStart"/>
      <w:r w:rsidR="00E328AB" w:rsidRPr="00EB4AB5">
        <w:rPr>
          <w:rFonts w:asciiTheme="majorHAnsi" w:hAnsiTheme="majorHAnsi" w:cs="Arial"/>
          <w:b w:val="0"/>
          <w:bCs/>
          <w:sz w:val="24"/>
          <w:szCs w:val="24"/>
        </w:rPr>
        <w:t>live  in</w:t>
      </w:r>
      <w:proofErr w:type="gramEnd"/>
      <w:r w:rsidR="00E328AB" w:rsidRPr="00EB4AB5">
        <w:rPr>
          <w:rFonts w:asciiTheme="majorHAnsi" w:hAnsiTheme="majorHAnsi" w:cs="Arial"/>
          <w:b w:val="0"/>
          <w:bCs/>
          <w:sz w:val="24"/>
          <w:szCs w:val="24"/>
        </w:rPr>
        <w:t xml:space="preserve"> rural areas with  no income altogether with unemployment rate stands at 60% and the municipality is mainly rural with more than 181 villages.</w:t>
      </w:r>
    </w:p>
    <w:p w:rsidR="00C4440C" w:rsidRPr="00EB4AB5" w:rsidRDefault="00C4440C" w:rsidP="00EF4983">
      <w:pPr>
        <w:pStyle w:val="BodyText"/>
        <w:spacing w:line="276" w:lineRule="auto"/>
        <w:jc w:val="both"/>
        <w:rPr>
          <w:rFonts w:asciiTheme="majorHAnsi" w:hAnsiTheme="majorHAnsi" w:cs="Arial"/>
          <w:b w:val="0"/>
          <w:bCs/>
          <w:sz w:val="24"/>
          <w:szCs w:val="24"/>
        </w:rPr>
      </w:pPr>
    </w:p>
    <w:p w:rsidR="00C4440C" w:rsidRPr="00EB4AB5" w:rsidRDefault="00C4440C"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EPWP PROJECT:</w:t>
      </w:r>
    </w:p>
    <w:p w:rsidR="00C4440C" w:rsidRPr="00EB4AB5" w:rsidRDefault="00C4440C"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NAME: ERADICATION OF INVADER TREE SPECIES IN 8 JOE MOROLONG VILLAGES.</w:t>
      </w:r>
    </w:p>
    <w:p w:rsidR="00C4440C" w:rsidRPr="00EB4AB5" w:rsidRDefault="00C4440C" w:rsidP="00EF4983">
      <w:pPr>
        <w:pStyle w:val="BodyText"/>
        <w:spacing w:line="276" w:lineRule="auto"/>
        <w:jc w:val="both"/>
        <w:rPr>
          <w:rFonts w:asciiTheme="majorHAnsi" w:hAnsiTheme="majorHAnsi" w:cs="Arial"/>
          <w:b w:val="0"/>
          <w:bCs/>
          <w:sz w:val="24"/>
          <w:szCs w:val="24"/>
        </w:rPr>
      </w:pPr>
    </w:p>
    <w:p w:rsidR="00C4440C" w:rsidRPr="00EB4AB5" w:rsidRDefault="00C4440C"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The project entails the eradication of invader species within Joe Morolong Municipality in 8 villages affected by this alien species.WARD 2: Ditlharapeng</w:t>
      </w:r>
      <w:proofErr w:type="gramStart"/>
      <w:r w:rsidRPr="00EB4AB5">
        <w:rPr>
          <w:rFonts w:asciiTheme="majorHAnsi" w:hAnsiTheme="majorHAnsi" w:cs="Arial"/>
          <w:b w:val="0"/>
          <w:bCs/>
          <w:sz w:val="24"/>
          <w:szCs w:val="24"/>
        </w:rPr>
        <w:t>,Klipom,Cahar,</w:t>
      </w:r>
      <w:r w:rsidR="00177602" w:rsidRPr="00EB4AB5">
        <w:rPr>
          <w:rFonts w:asciiTheme="majorHAnsi" w:hAnsiTheme="majorHAnsi" w:cs="Arial"/>
          <w:b w:val="0"/>
          <w:bCs/>
          <w:sz w:val="24"/>
          <w:szCs w:val="24"/>
        </w:rPr>
        <w:t>Mathanthanyaneng</w:t>
      </w:r>
      <w:proofErr w:type="gramEnd"/>
      <w:r w:rsidR="00177602" w:rsidRPr="00EB4AB5">
        <w:rPr>
          <w:rFonts w:asciiTheme="majorHAnsi" w:hAnsiTheme="majorHAnsi" w:cs="Arial"/>
          <w:b w:val="0"/>
          <w:bCs/>
          <w:sz w:val="24"/>
          <w:szCs w:val="24"/>
        </w:rPr>
        <w:t>,</w:t>
      </w:r>
    </w:p>
    <w:p w:rsidR="00177602" w:rsidRPr="00EB4AB5" w:rsidRDefault="00177602"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Loopeng</w:t>
      </w:r>
      <w:proofErr w:type="gramStart"/>
      <w:r w:rsidRPr="00EB4AB5">
        <w:rPr>
          <w:rFonts w:asciiTheme="majorHAnsi" w:hAnsiTheme="majorHAnsi" w:cs="Arial"/>
          <w:b w:val="0"/>
          <w:bCs/>
          <w:sz w:val="24"/>
          <w:szCs w:val="24"/>
        </w:rPr>
        <w:t>,Gamokatedi,Ganap</w:t>
      </w:r>
      <w:proofErr w:type="gramEnd"/>
      <w:r w:rsidRPr="00EB4AB5">
        <w:rPr>
          <w:rFonts w:asciiTheme="majorHAnsi" w:hAnsiTheme="majorHAnsi" w:cs="Arial"/>
          <w:b w:val="0"/>
          <w:bCs/>
          <w:sz w:val="24"/>
          <w:szCs w:val="24"/>
        </w:rPr>
        <w:t xml:space="preserve"> and Laxey.</w:t>
      </w:r>
      <w:r w:rsidR="00D6155B" w:rsidRPr="00EB4AB5">
        <w:rPr>
          <w:rFonts w:asciiTheme="majorHAnsi" w:hAnsiTheme="majorHAnsi" w:cs="Arial"/>
          <w:b w:val="0"/>
          <w:bCs/>
          <w:sz w:val="24"/>
          <w:szCs w:val="24"/>
        </w:rPr>
        <w:t>The department of roads and public works</w:t>
      </w:r>
      <w:r w:rsidR="00FA2B67" w:rsidRPr="00EB4AB5">
        <w:rPr>
          <w:rFonts w:asciiTheme="majorHAnsi" w:hAnsiTheme="majorHAnsi" w:cs="Arial"/>
          <w:b w:val="0"/>
          <w:bCs/>
          <w:sz w:val="24"/>
          <w:szCs w:val="24"/>
        </w:rPr>
        <w:t xml:space="preserve"> commit itself to assist the municipality to promote the objectives of the EPWP.</w:t>
      </w:r>
    </w:p>
    <w:p w:rsidR="00FA2B67" w:rsidRPr="00EB4AB5" w:rsidRDefault="00FA2B67"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The grant approval for the implementation of this project to a total cost of R3</w:t>
      </w:r>
      <w:proofErr w:type="gramStart"/>
      <w:r w:rsidRPr="00EB4AB5">
        <w:rPr>
          <w:rFonts w:asciiTheme="majorHAnsi" w:hAnsiTheme="majorHAnsi" w:cs="Arial"/>
          <w:b w:val="0"/>
          <w:bCs/>
          <w:sz w:val="24"/>
          <w:szCs w:val="24"/>
        </w:rPr>
        <w:t>,092.352.00</w:t>
      </w:r>
      <w:proofErr w:type="gramEnd"/>
      <w:r w:rsidRPr="00EB4AB5">
        <w:rPr>
          <w:rFonts w:asciiTheme="majorHAnsi" w:hAnsiTheme="majorHAnsi" w:cs="Arial"/>
          <w:b w:val="0"/>
          <w:bCs/>
          <w:sz w:val="24"/>
          <w:szCs w:val="24"/>
        </w:rPr>
        <w:t>.</w:t>
      </w:r>
    </w:p>
    <w:p w:rsidR="00177602" w:rsidRPr="00EB4AB5" w:rsidRDefault="00177602" w:rsidP="00EF4983">
      <w:pPr>
        <w:pStyle w:val="BodyText"/>
        <w:spacing w:line="276" w:lineRule="auto"/>
        <w:jc w:val="both"/>
        <w:rPr>
          <w:rFonts w:asciiTheme="majorHAnsi" w:hAnsiTheme="majorHAnsi" w:cs="Arial"/>
          <w:b w:val="0"/>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177602" w:rsidRPr="00EB4AB5" w:rsidTr="003F2A0B">
        <w:tc>
          <w:tcPr>
            <w:tcW w:w="4428" w:type="dxa"/>
          </w:tcPr>
          <w:p w:rsidR="00177602" w:rsidRPr="00EB4AB5" w:rsidRDefault="00177602" w:rsidP="00EF4983">
            <w:pPr>
              <w:rPr>
                <w:rFonts w:asciiTheme="majorHAnsi" w:hAnsiTheme="majorHAnsi" w:cs="Arial"/>
                <w:sz w:val="24"/>
                <w:szCs w:val="24"/>
              </w:rPr>
            </w:pPr>
            <w:r w:rsidRPr="00EB4AB5">
              <w:rPr>
                <w:rFonts w:asciiTheme="majorHAnsi" w:hAnsiTheme="majorHAnsi" w:cs="Arial"/>
                <w:sz w:val="24"/>
                <w:szCs w:val="24"/>
              </w:rPr>
              <w:t>NUMBER OF EMPLOYEES</w:t>
            </w:r>
          </w:p>
        </w:tc>
        <w:tc>
          <w:tcPr>
            <w:tcW w:w="4428" w:type="dxa"/>
          </w:tcPr>
          <w:p w:rsidR="00177602" w:rsidRPr="00EB4AB5" w:rsidRDefault="00177602" w:rsidP="00EF4983">
            <w:pPr>
              <w:rPr>
                <w:rFonts w:asciiTheme="majorHAnsi" w:hAnsiTheme="majorHAnsi" w:cs="Arial"/>
                <w:sz w:val="24"/>
                <w:szCs w:val="24"/>
              </w:rPr>
            </w:pPr>
            <w:r w:rsidRPr="00EB4AB5">
              <w:rPr>
                <w:rFonts w:asciiTheme="majorHAnsi" w:hAnsiTheme="majorHAnsi" w:cs="Arial"/>
                <w:sz w:val="24"/>
                <w:szCs w:val="24"/>
              </w:rPr>
              <w:t>TYPE OF JOBS</w:t>
            </w:r>
          </w:p>
        </w:tc>
      </w:tr>
      <w:tr w:rsidR="00177602" w:rsidRPr="00EB4AB5" w:rsidTr="003F2A0B">
        <w:tc>
          <w:tcPr>
            <w:tcW w:w="4428" w:type="dxa"/>
          </w:tcPr>
          <w:p w:rsidR="00177602" w:rsidRPr="00EB4AB5" w:rsidRDefault="00177602" w:rsidP="00EF4983">
            <w:pPr>
              <w:rPr>
                <w:rFonts w:asciiTheme="majorHAnsi" w:hAnsiTheme="majorHAnsi" w:cs="Arial"/>
                <w:sz w:val="24"/>
                <w:szCs w:val="24"/>
              </w:rPr>
            </w:pPr>
            <w:r w:rsidRPr="00EB4AB5">
              <w:rPr>
                <w:rFonts w:asciiTheme="majorHAnsi" w:hAnsiTheme="majorHAnsi" w:cs="Arial"/>
                <w:sz w:val="24"/>
                <w:szCs w:val="24"/>
              </w:rPr>
              <w:t>304 JOBS</w:t>
            </w:r>
          </w:p>
        </w:tc>
        <w:tc>
          <w:tcPr>
            <w:tcW w:w="4428" w:type="dxa"/>
          </w:tcPr>
          <w:p w:rsidR="00177602" w:rsidRPr="00EB4AB5" w:rsidRDefault="00177602" w:rsidP="00EF4983">
            <w:pPr>
              <w:rPr>
                <w:rFonts w:asciiTheme="majorHAnsi" w:hAnsiTheme="majorHAnsi" w:cs="Arial"/>
                <w:sz w:val="24"/>
                <w:szCs w:val="24"/>
              </w:rPr>
            </w:pPr>
            <w:proofErr w:type="gramStart"/>
            <w:r w:rsidRPr="00EB4AB5">
              <w:rPr>
                <w:rFonts w:asciiTheme="majorHAnsi" w:hAnsiTheme="majorHAnsi" w:cs="Arial"/>
                <w:sz w:val="24"/>
                <w:szCs w:val="24"/>
              </w:rPr>
              <w:t>Herbicide,</w:t>
            </w:r>
            <w:proofErr w:type="gramEnd"/>
            <w:r w:rsidRPr="00EB4AB5">
              <w:rPr>
                <w:rFonts w:asciiTheme="majorHAnsi" w:hAnsiTheme="majorHAnsi" w:cs="Arial"/>
                <w:sz w:val="24"/>
                <w:szCs w:val="24"/>
              </w:rPr>
              <w:t xml:space="preserve"> saw training and health and safety.</w:t>
            </w:r>
          </w:p>
        </w:tc>
      </w:tr>
    </w:tbl>
    <w:p w:rsidR="00EF4983" w:rsidRDefault="00EF4983" w:rsidP="00EF4983">
      <w:pPr>
        <w:rPr>
          <w:rFonts w:asciiTheme="majorHAnsi" w:hAnsiTheme="majorHAnsi" w:cs="Arial"/>
          <w:sz w:val="24"/>
          <w:szCs w:val="24"/>
        </w:rPr>
      </w:pPr>
    </w:p>
    <w:p w:rsidR="00944CA0" w:rsidRDefault="00944CA0" w:rsidP="00EF4983">
      <w:pPr>
        <w:rPr>
          <w:rFonts w:asciiTheme="majorHAnsi" w:hAnsiTheme="majorHAnsi" w:cs="Arial"/>
          <w:sz w:val="24"/>
          <w:szCs w:val="24"/>
        </w:rPr>
      </w:pPr>
      <w:r>
        <w:rPr>
          <w:rFonts w:asciiTheme="majorHAnsi" w:hAnsiTheme="majorHAnsi" w:cs="Arial"/>
          <w:sz w:val="24"/>
          <w:szCs w:val="24"/>
        </w:rPr>
        <w:t xml:space="preserve">Currently there </w:t>
      </w:r>
      <w:proofErr w:type="gramStart"/>
      <w:r>
        <w:rPr>
          <w:rFonts w:asciiTheme="majorHAnsi" w:hAnsiTheme="majorHAnsi" w:cs="Arial"/>
          <w:sz w:val="24"/>
          <w:szCs w:val="24"/>
        </w:rPr>
        <w:t>are  30</w:t>
      </w:r>
      <w:proofErr w:type="gramEnd"/>
      <w:r>
        <w:rPr>
          <w:rFonts w:asciiTheme="majorHAnsi" w:hAnsiTheme="majorHAnsi" w:cs="Arial"/>
          <w:sz w:val="24"/>
          <w:szCs w:val="24"/>
        </w:rPr>
        <w:t xml:space="preserve"> villages in Joe Morolong affected by alien specie</w:t>
      </w:r>
      <w:r w:rsidR="00BC0B3C">
        <w:rPr>
          <w:rFonts w:asciiTheme="majorHAnsi" w:hAnsiTheme="majorHAnsi" w:cs="Arial"/>
          <w:sz w:val="24"/>
          <w:szCs w:val="24"/>
        </w:rPr>
        <w:t>s</w:t>
      </w:r>
    </w:p>
    <w:tbl>
      <w:tblPr>
        <w:tblStyle w:val="TableGrid"/>
        <w:tblW w:w="0" w:type="auto"/>
        <w:tblLook w:val="04A0"/>
      </w:tblPr>
      <w:tblGrid>
        <w:gridCol w:w="1526"/>
        <w:gridCol w:w="7330"/>
      </w:tblGrid>
      <w:tr w:rsidR="00944CA0" w:rsidTr="00C50AB7">
        <w:tc>
          <w:tcPr>
            <w:tcW w:w="1526" w:type="dxa"/>
          </w:tcPr>
          <w:p w:rsidR="00944CA0" w:rsidRDefault="00C50AB7" w:rsidP="00EF4983">
            <w:pPr>
              <w:rPr>
                <w:rFonts w:asciiTheme="majorHAnsi" w:hAnsiTheme="majorHAnsi" w:cs="Arial"/>
                <w:sz w:val="24"/>
                <w:szCs w:val="24"/>
              </w:rPr>
            </w:pPr>
            <w:r>
              <w:rPr>
                <w:rFonts w:asciiTheme="majorHAnsi" w:hAnsiTheme="majorHAnsi" w:cs="Arial"/>
                <w:sz w:val="24"/>
                <w:szCs w:val="24"/>
              </w:rPr>
              <w:t>CLUSTER 2</w:t>
            </w:r>
          </w:p>
        </w:tc>
        <w:tc>
          <w:tcPr>
            <w:tcW w:w="7330" w:type="dxa"/>
          </w:tcPr>
          <w:p w:rsidR="00944CA0" w:rsidRDefault="00C50AB7" w:rsidP="00EF4983">
            <w:pPr>
              <w:rPr>
                <w:rFonts w:asciiTheme="majorHAnsi" w:hAnsiTheme="majorHAnsi" w:cs="Arial"/>
                <w:sz w:val="24"/>
                <w:szCs w:val="24"/>
              </w:rPr>
            </w:pPr>
            <w:r>
              <w:rPr>
                <w:rFonts w:asciiTheme="majorHAnsi" w:hAnsiTheme="majorHAnsi" w:cs="Arial"/>
                <w:sz w:val="24"/>
                <w:szCs w:val="24"/>
              </w:rPr>
              <w:t>VILLAGES</w:t>
            </w:r>
          </w:p>
        </w:tc>
      </w:tr>
      <w:tr w:rsidR="00C50AB7" w:rsidTr="00C50AB7">
        <w:tc>
          <w:tcPr>
            <w:tcW w:w="1526" w:type="dxa"/>
          </w:tcPr>
          <w:p w:rsidR="00C50AB7" w:rsidRDefault="00C50AB7" w:rsidP="00EF4983">
            <w:pPr>
              <w:rPr>
                <w:rFonts w:asciiTheme="majorHAnsi" w:hAnsiTheme="majorHAnsi" w:cs="Arial"/>
                <w:sz w:val="24"/>
                <w:szCs w:val="24"/>
              </w:rPr>
            </w:pPr>
            <w:r>
              <w:rPr>
                <w:rFonts w:asciiTheme="majorHAnsi" w:hAnsiTheme="majorHAnsi" w:cs="Arial"/>
                <w:sz w:val="24"/>
                <w:szCs w:val="24"/>
              </w:rPr>
              <w:t>WARD 8 &amp; 9</w:t>
            </w:r>
          </w:p>
        </w:tc>
        <w:tc>
          <w:tcPr>
            <w:tcW w:w="7330" w:type="dxa"/>
          </w:tcPr>
          <w:p w:rsidR="00C50AB7" w:rsidRDefault="00C50AB7" w:rsidP="00EF4983">
            <w:pPr>
              <w:rPr>
                <w:rFonts w:asciiTheme="majorHAnsi" w:hAnsiTheme="majorHAnsi" w:cs="Arial"/>
                <w:sz w:val="24"/>
                <w:szCs w:val="24"/>
              </w:rPr>
            </w:pPr>
            <w:r>
              <w:rPr>
                <w:rFonts w:asciiTheme="majorHAnsi" w:hAnsiTheme="majorHAnsi" w:cs="Arial"/>
                <w:sz w:val="24"/>
                <w:szCs w:val="24"/>
              </w:rPr>
              <w:t>Masilabetsane, Gamorona,Doxon  1,Doxon 2,Ditshipeng,Mmamebe,</w:t>
            </w:r>
          </w:p>
          <w:p w:rsidR="00C50AB7" w:rsidRDefault="00C50AB7" w:rsidP="00EF4983">
            <w:pPr>
              <w:rPr>
                <w:rFonts w:asciiTheme="majorHAnsi" w:hAnsiTheme="majorHAnsi" w:cs="Arial"/>
                <w:sz w:val="24"/>
                <w:szCs w:val="24"/>
              </w:rPr>
            </w:pPr>
            <w:r>
              <w:rPr>
                <w:rFonts w:asciiTheme="majorHAnsi" w:hAnsiTheme="majorHAnsi" w:cs="Arial"/>
                <w:sz w:val="24"/>
                <w:szCs w:val="24"/>
              </w:rPr>
              <w:t>Majemantsho</w:t>
            </w:r>
            <w:proofErr w:type="gramStart"/>
            <w:r>
              <w:rPr>
                <w:rFonts w:asciiTheme="majorHAnsi" w:hAnsiTheme="majorHAnsi" w:cs="Arial"/>
                <w:sz w:val="24"/>
                <w:szCs w:val="24"/>
              </w:rPr>
              <w:t>,Batlemount</w:t>
            </w:r>
            <w:proofErr w:type="gramEnd"/>
            <w:r>
              <w:rPr>
                <w:rFonts w:asciiTheme="majorHAnsi" w:hAnsiTheme="majorHAnsi" w:cs="Arial"/>
                <w:sz w:val="24"/>
                <w:szCs w:val="24"/>
              </w:rPr>
              <w:t>.</w:t>
            </w:r>
          </w:p>
        </w:tc>
      </w:tr>
      <w:tr w:rsidR="00C50AB7" w:rsidTr="00C50AB7">
        <w:tc>
          <w:tcPr>
            <w:tcW w:w="1526" w:type="dxa"/>
          </w:tcPr>
          <w:p w:rsidR="00C50AB7" w:rsidRDefault="00C50AB7" w:rsidP="00EF4983">
            <w:pPr>
              <w:rPr>
                <w:rFonts w:asciiTheme="majorHAnsi" w:hAnsiTheme="majorHAnsi" w:cs="Arial"/>
                <w:sz w:val="24"/>
                <w:szCs w:val="24"/>
              </w:rPr>
            </w:pPr>
            <w:r>
              <w:rPr>
                <w:rFonts w:asciiTheme="majorHAnsi" w:hAnsiTheme="majorHAnsi" w:cs="Arial"/>
                <w:sz w:val="24"/>
                <w:szCs w:val="24"/>
              </w:rPr>
              <w:t>Grand Total</w:t>
            </w:r>
          </w:p>
        </w:tc>
        <w:tc>
          <w:tcPr>
            <w:tcW w:w="7330" w:type="dxa"/>
          </w:tcPr>
          <w:p w:rsidR="00C50AB7" w:rsidRDefault="00211A09" w:rsidP="00EF4983">
            <w:pPr>
              <w:rPr>
                <w:rFonts w:asciiTheme="majorHAnsi" w:hAnsiTheme="majorHAnsi" w:cs="Arial"/>
                <w:sz w:val="24"/>
                <w:szCs w:val="24"/>
              </w:rPr>
            </w:pPr>
            <w:r>
              <w:rPr>
                <w:rFonts w:asciiTheme="majorHAnsi" w:hAnsiTheme="majorHAnsi" w:cs="Arial"/>
                <w:sz w:val="24"/>
                <w:szCs w:val="24"/>
              </w:rPr>
              <w:t>R3,700.000.00</w:t>
            </w:r>
          </w:p>
        </w:tc>
      </w:tr>
      <w:tr w:rsidR="00335DAF" w:rsidTr="00C50AB7">
        <w:tc>
          <w:tcPr>
            <w:tcW w:w="1526" w:type="dxa"/>
          </w:tcPr>
          <w:p w:rsidR="00335DAF" w:rsidRDefault="00335DAF" w:rsidP="00EF4983">
            <w:pPr>
              <w:rPr>
                <w:rFonts w:asciiTheme="majorHAnsi" w:hAnsiTheme="majorHAnsi" w:cs="Arial"/>
                <w:sz w:val="24"/>
                <w:szCs w:val="24"/>
              </w:rPr>
            </w:pPr>
            <w:r>
              <w:rPr>
                <w:rFonts w:asciiTheme="majorHAnsi" w:hAnsiTheme="majorHAnsi" w:cs="Arial"/>
                <w:sz w:val="24"/>
                <w:szCs w:val="24"/>
              </w:rPr>
              <w:t>Number of Jobs created</w:t>
            </w:r>
          </w:p>
        </w:tc>
        <w:tc>
          <w:tcPr>
            <w:tcW w:w="7330" w:type="dxa"/>
          </w:tcPr>
          <w:p w:rsidR="00335DAF" w:rsidRDefault="00335DAF" w:rsidP="00335DAF">
            <w:pPr>
              <w:rPr>
                <w:rFonts w:asciiTheme="majorHAnsi" w:hAnsiTheme="majorHAnsi" w:cs="Arial"/>
                <w:sz w:val="24"/>
                <w:szCs w:val="24"/>
              </w:rPr>
            </w:pPr>
            <w:r>
              <w:rPr>
                <w:rFonts w:asciiTheme="majorHAnsi" w:hAnsiTheme="majorHAnsi" w:cs="Arial"/>
                <w:sz w:val="24"/>
                <w:szCs w:val="24"/>
              </w:rPr>
              <w:t>304 jobs.  The project  is currently in force</w:t>
            </w:r>
          </w:p>
        </w:tc>
      </w:tr>
    </w:tbl>
    <w:p w:rsidR="00944CA0" w:rsidRDefault="00944CA0" w:rsidP="00EF4983">
      <w:pPr>
        <w:rPr>
          <w:rFonts w:asciiTheme="majorHAnsi" w:hAnsiTheme="majorHAnsi" w:cs="Arial"/>
          <w:sz w:val="24"/>
          <w:szCs w:val="24"/>
        </w:rPr>
      </w:pPr>
    </w:p>
    <w:p w:rsidR="00BC0B3C" w:rsidRDefault="00BC0B3C" w:rsidP="00EF4983">
      <w:pPr>
        <w:rPr>
          <w:rFonts w:asciiTheme="majorHAnsi" w:hAnsiTheme="majorHAnsi" w:cs="Arial"/>
          <w:sz w:val="24"/>
          <w:szCs w:val="24"/>
        </w:rPr>
      </w:pPr>
      <w:r>
        <w:rPr>
          <w:rFonts w:asciiTheme="majorHAnsi" w:hAnsiTheme="majorHAnsi" w:cs="Arial"/>
          <w:sz w:val="24"/>
          <w:szCs w:val="24"/>
        </w:rPr>
        <w:t>FUNDING</w:t>
      </w:r>
    </w:p>
    <w:p w:rsidR="00BC0B3C" w:rsidRDefault="00BC0B3C" w:rsidP="00EF4983">
      <w:pPr>
        <w:rPr>
          <w:rFonts w:asciiTheme="majorHAnsi" w:hAnsiTheme="majorHAnsi" w:cs="Arial"/>
          <w:sz w:val="24"/>
          <w:szCs w:val="24"/>
        </w:rPr>
      </w:pPr>
      <w:r>
        <w:rPr>
          <w:rFonts w:asciiTheme="majorHAnsi" w:hAnsiTheme="majorHAnsi" w:cs="Arial"/>
          <w:sz w:val="24"/>
          <w:szCs w:val="24"/>
        </w:rPr>
        <w:t xml:space="preserve">The project is funded by the EPWP as a programme of public </w:t>
      </w:r>
      <w:proofErr w:type="gramStart"/>
      <w:r>
        <w:rPr>
          <w:rFonts w:asciiTheme="majorHAnsi" w:hAnsiTheme="majorHAnsi" w:cs="Arial"/>
          <w:sz w:val="24"/>
          <w:szCs w:val="24"/>
        </w:rPr>
        <w:t>works  in</w:t>
      </w:r>
      <w:proofErr w:type="gramEnd"/>
      <w:r>
        <w:rPr>
          <w:rFonts w:asciiTheme="majorHAnsi" w:hAnsiTheme="majorHAnsi" w:cs="Arial"/>
          <w:sz w:val="24"/>
          <w:szCs w:val="24"/>
        </w:rPr>
        <w:t xml:space="preserve"> the Northern Cape. As a result of financial </w:t>
      </w:r>
      <w:proofErr w:type="gramStart"/>
      <w:r>
        <w:rPr>
          <w:rFonts w:asciiTheme="majorHAnsi" w:hAnsiTheme="majorHAnsi" w:cs="Arial"/>
          <w:sz w:val="24"/>
          <w:szCs w:val="24"/>
        </w:rPr>
        <w:t>constraints  from</w:t>
      </w:r>
      <w:proofErr w:type="gramEnd"/>
      <w:r>
        <w:rPr>
          <w:rFonts w:asciiTheme="majorHAnsi" w:hAnsiTheme="majorHAnsi" w:cs="Arial"/>
          <w:sz w:val="24"/>
          <w:szCs w:val="24"/>
        </w:rPr>
        <w:t xml:space="preserve"> the programme the municipality only want to fund the abovementioned villages in one cluster.</w:t>
      </w:r>
    </w:p>
    <w:p w:rsidR="00211A09" w:rsidRDefault="00211A09" w:rsidP="00EF4983">
      <w:pPr>
        <w:rPr>
          <w:rFonts w:asciiTheme="majorHAnsi" w:hAnsiTheme="majorHAnsi" w:cs="Arial"/>
          <w:sz w:val="24"/>
          <w:szCs w:val="24"/>
        </w:rPr>
      </w:pPr>
      <w:r>
        <w:rPr>
          <w:rFonts w:asciiTheme="majorHAnsi" w:hAnsiTheme="majorHAnsi" w:cs="Arial"/>
          <w:sz w:val="24"/>
          <w:szCs w:val="24"/>
        </w:rPr>
        <w:t>CONCLUSIONS</w:t>
      </w:r>
    </w:p>
    <w:p w:rsidR="00211A09" w:rsidRDefault="00211A09" w:rsidP="00EF4983">
      <w:pPr>
        <w:rPr>
          <w:rFonts w:asciiTheme="majorHAnsi" w:hAnsiTheme="majorHAnsi" w:cs="Arial"/>
          <w:sz w:val="24"/>
          <w:szCs w:val="24"/>
        </w:rPr>
      </w:pPr>
      <w:r>
        <w:rPr>
          <w:rFonts w:asciiTheme="majorHAnsi" w:hAnsiTheme="majorHAnsi" w:cs="Arial"/>
          <w:sz w:val="24"/>
          <w:szCs w:val="24"/>
        </w:rPr>
        <w:t xml:space="preserve">The conclusions that can be </w:t>
      </w:r>
      <w:proofErr w:type="gramStart"/>
      <w:r>
        <w:rPr>
          <w:rFonts w:asciiTheme="majorHAnsi" w:hAnsiTheme="majorHAnsi" w:cs="Arial"/>
          <w:sz w:val="24"/>
          <w:szCs w:val="24"/>
        </w:rPr>
        <w:t xml:space="preserve">made </w:t>
      </w:r>
      <w:r w:rsidR="00A812F9">
        <w:rPr>
          <w:rFonts w:asciiTheme="majorHAnsi" w:hAnsiTheme="majorHAnsi" w:cs="Arial"/>
          <w:sz w:val="24"/>
          <w:szCs w:val="24"/>
        </w:rPr>
        <w:t xml:space="preserve"> are</w:t>
      </w:r>
      <w:proofErr w:type="gramEnd"/>
      <w:r w:rsidR="00A812F9">
        <w:rPr>
          <w:rFonts w:asciiTheme="majorHAnsi" w:hAnsiTheme="majorHAnsi" w:cs="Arial"/>
          <w:sz w:val="24"/>
          <w:szCs w:val="24"/>
        </w:rPr>
        <w:t xml:space="preserve"> as follow:</w:t>
      </w:r>
    </w:p>
    <w:p w:rsidR="00A812F9" w:rsidRDefault="00A812F9" w:rsidP="00FD32B5">
      <w:pPr>
        <w:pStyle w:val="ListParagraph"/>
        <w:numPr>
          <w:ilvl w:val="0"/>
          <w:numId w:val="36"/>
        </w:numPr>
        <w:rPr>
          <w:rFonts w:asciiTheme="majorHAnsi" w:hAnsiTheme="majorHAnsi" w:cs="Arial"/>
          <w:sz w:val="24"/>
          <w:szCs w:val="24"/>
        </w:rPr>
      </w:pPr>
      <w:r>
        <w:rPr>
          <w:rFonts w:asciiTheme="majorHAnsi" w:hAnsiTheme="majorHAnsi" w:cs="Arial"/>
          <w:sz w:val="24"/>
          <w:szCs w:val="24"/>
        </w:rPr>
        <w:t>The alien species will be eliminated and</w:t>
      </w:r>
    </w:p>
    <w:p w:rsidR="00A812F9" w:rsidRDefault="00A812F9" w:rsidP="00FD32B5">
      <w:pPr>
        <w:pStyle w:val="ListParagraph"/>
        <w:numPr>
          <w:ilvl w:val="0"/>
          <w:numId w:val="36"/>
        </w:numPr>
        <w:rPr>
          <w:rFonts w:asciiTheme="majorHAnsi" w:hAnsiTheme="majorHAnsi" w:cs="Arial"/>
          <w:sz w:val="24"/>
          <w:szCs w:val="24"/>
        </w:rPr>
      </w:pPr>
      <w:r>
        <w:rPr>
          <w:rFonts w:asciiTheme="majorHAnsi" w:hAnsiTheme="majorHAnsi" w:cs="Arial"/>
          <w:sz w:val="24"/>
          <w:szCs w:val="24"/>
        </w:rPr>
        <w:t>Will have a positive impact of the living conditions and as well as the hygiene of the community.</w:t>
      </w:r>
    </w:p>
    <w:p w:rsidR="00A812F9" w:rsidRDefault="00F069F3" w:rsidP="00FD32B5">
      <w:pPr>
        <w:pStyle w:val="ListParagraph"/>
        <w:numPr>
          <w:ilvl w:val="0"/>
          <w:numId w:val="36"/>
        </w:numPr>
        <w:rPr>
          <w:rFonts w:asciiTheme="majorHAnsi" w:hAnsiTheme="majorHAnsi" w:cs="Arial"/>
          <w:sz w:val="24"/>
          <w:szCs w:val="24"/>
        </w:rPr>
      </w:pPr>
      <w:r>
        <w:rPr>
          <w:rFonts w:asciiTheme="majorHAnsi" w:hAnsiTheme="majorHAnsi" w:cs="Arial"/>
          <w:sz w:val="24"/>
          <w:szCs w:val="24"/>
        </w:rPr>
        <w:t>608</w:t>
      </w:r>
      <w:r w:rsidR="00A812F9">
        <w:rPr>
          <w:rFonts w:asciiTheme="majorHAnsi" w:hAnsiTheme="majorHAnsi" w:cs="Arial"/>
          <w:sz w:val="24"/>
          <w:szCs w:val="24"/>
        </w:rPr>
        <w:t xml:space="preserve"> short-term jobs </w:t>
      </w:r>
      <w:r w:rsidR="00220A5C">
        <w:rPr>
          <w:rFonts w:asciiTheme="majorHAnsi" w:hAnsiTheme="majorHAnsi" w:cs="Arial"/>
          <w:sz w:val="24"/>
          <w:szCs w:val="24"/>
        </w:rPr>
        <w:t xml:space="preserve"> will be created of which </w:t>
      </w:r>
      <w:r>
        <w:rPr>
          <w:rFonts w:asciiTheme="majorHAnsi" w:hAnsiTheme="majorHAnsi" w:cs="Arial"/>
          <w:sz w:val="24"/>
          <w:szCs w:val="24"/>
        </w:rPr>
        <w:t>32</w:t>
      </w:r>
      <w:r w:rsidR="00220A5C">
        <w:rPr>
          <w:rFonts w:asciiTheme="majorHAnsi" w:hAnsiTheme="majorHAnsi" w:cs="Arial"/>
          <w:sz w:val="24"/>
          <w:szCs w:val="24"/>
        </w:rPr>
        <w:t xml:space="preserve"> will be skilled jobs</w:t>
      </w:r>
    </w:p>
    <w:p w:rsidR="00220A5C" w:rsidRDefault="00220A5C" w:rsidP="00FD32B5">
      <w:pPr>
        <w:pStyle w:val="ListParagraph"/>
        <w:numPr>
          <w:ilvl w:val="0"/>
          <w:numId w:val="36"/>
        </w:numPr>
        <w:rPr>
          <w:rFonts w:asciiTheme="majorHAnsi" w:hAnsiTheme="majorHAnsi" w:cs="Arial"/>
          <w:sz w:val="24"/>
          <w:szCs w:val="24"/>
        </w:rPr>
      </w:pPr>
      <w:r>
        <w:rPr>
          <w:rFonts w:asciiTheme="majorHAnsi" w:hAnsiTheme="majorHAnsi" w:cs="Arial"/>
          <w:sz w:val="24"/>
          <w:szCs w:val="24"/>
        </w:rPr>
        <w:t xml:space="preserve">To utilise the procurement of SMME’s </w:t>
      </w:r>
      <w:proofErr w:type="gramStart"/>
      <w:r>
        <w:rPr>
          <w:rFonts w:asciiTheme="majorHAnsi" w:hAnsiTheme="majorHAnsi" w:cs="Arial"/>
          <w:sz w:val="24"/>
          <w:szCs w:val="24"/>
        </w:rPr>
        <w:t>during  implementation</w:t>
      </w:r>
      <w:proofErr w:type="gramEnd"/>
      <w:r>
        <w:rPr>
          <w:rFonts w:asciiTheme="majorHAnsi" w:hAnsiTheme="majorHAnsi" w:cs="Arial"/>
          <w:sz w:val="24"/>
          <w:szCs w:val="24"/>
        </w:rPr>
        <w:t>.</w:t>
      </w:r>
    </w:p>
    <w:p w:rsidR="00220A5C" w:rsidRPr="00A812F9" w:rsidRDefault="00220A5C" w:rsidP="00FD32B5">
      <w:pPr>
        <w:pStyle w:val="ListParagraph"/>
        <w:numPr>
          <w:ilvl w:val="0"/>
          <w:numId w:val="36"/>
        </w:numPr>
        <w:rPr>
          <w:rFonts w:asciiTheme="majorHAnsi" w:hAnsiTheme="majorHAnsi" w:cs="Arial"/>
          <w:sz w:val="24"/>
          <w:szCs w:val="24"/>
        </w:rPr>
      </w:pPr>
      <w:r>
        <w:rPr>
          <w:rFonts w:asciiTheme="majorHAnsi" w:hAnsiTheme="majorHAnsi" w:cs="Arial"/>
          <w:sz w:val="24"/>
          <w:szCs w:val="24"/>
        </w:rPr>
        <w:t>The project will largely be constructed using labour-based techniques and therefore</w:t>
      </w:r>
      <w:r w:rsidR="00335DAF">
        <w:rPr>
          <w:rFonts w:asciiTheme="majorHAnsi" w:hAnsiTheme="majorHAnsi" w:cs="Arial"/>
          <w:sz w:val="24"/>
          <w:szCs w:val="24"/>
        </w:rPr>
        <w:t xml:space="preserve"> realise the retaining</w:t>
      </w:r>
    </w:p>
    <w:p w:rsidR="00EF4983" w:rsidRDefault="00EF4983" w:rsidP="00EF4983">
      <w:pPr>
        <w:rPr>
          <w:rFonts w:asciiTheme="majorHAnsi" w:hAnsiTheme="majorHAnsi" w:cs="Arial"/>
          <w:sz w:val="24"/>
          <w:szCs w:val="24"/>
        </w:rPr>
      </w:pPr>
    </w:p>
    <w:p w:rsidR="001046F9" w:rsidRDefault="001046F9" w:rsidP="00EF4983">
      <w:pPr>
        <w:rPr>
          <w:rFonts w:asciiTheme="majorHAnsi" w:hAnsiTheme="majorHAnsi" w:cs="Arial"/>
          <w:sz w:val="24"/>
          <w:szCs w:val="24"/>
        </w:rPr>
      </w:pPr>
      <w:proofErr w:type="gramStart"/>
      <w:r>
        <w:rPr>
          <w:rFonts w:asciiTheme="majorHAnsi" w:hAnsiTheme="majorHAnsi" w:cs="Arial"/>
          <w:sz w:val="24"/>
          <w:szCs w:val="24"/>
        </w:rPr>
        <w:t xml:space="preserve">MAYORAL </w:t>
      </w:r>
      <w:r w:rsidR="00DD44F5">
        <w:rPr>
          <w:rFonts w:asciiTheme="majorHAnsi" w:hAnsiTheme="majorHAnsi" w:cs="Arial"/>
          <w:sz w:val="24"/>
          <w:szCs w:val="24"/>
        </w:rPr>
        <w:t>POVERTY ALLEVIATION PROJECT</w:t>
      </w:r>
      <w:r>
        <w:rPr>
          <w:rFonts w:asciiTheme="majorHAnsi" w:hAnsiTheme="majorHAnsi" w:cs="Arial"/>
          <w:sz w:val="24"/>
          <w:szCs w:val="24"/>
        </w:rPr>
        <w:t>.</w:t>
      </w:r>
      <w:proofErr w:type="gramEnd"/>
    </w:p>
    <w:p w:rsidR="001046F9" w:rsidRDefault="00B07E04" w:rsidP="00EF4983">
      <w:pPr>
        <w:rPr>
          <w:rFonts w:asciiTheme="majorHAnsi" w:hAnsiTheme="majorHAnsi" w:cs="Arial"/>
          <w:sz w:val="24"/>
          <w:szCs w:val="24"/>
        </w:rPr>
      </w:pPr>
      <w:r>
        <w:rPr>
          <w:rFonts w:asciiTheme="majorHAnsi" w:hAnsiTheme="majorHAnsi" w:cs="Arial"/>
          <w:sz w:val="24"/>
          <w:szCs w:val="24"/>
        </w:rPr>
        <w:t>Joe Morolong is</w:t>
      </w:r>
      <w:r w:rsidR="001046F9">
        <w:rPr>
          <w:rFonts w:asciiTheme="majorHAnsi" w:hAnsiTheme="majorHAnsi" w:cs="Arial"/>
          <w:sz w:val="24"/>
          <w:szCs w:val="24"/>
        </w:rPr>
        <w:t xml:space="preserve"> also</w:t>
      </w:r>
      <w:r>
        <w:rPr>
          <w:rFonts w:asciiTheme="majorHAnsi" w:hAnsiTheme="majorHAnsi" w:cs="Arial"/>
          <w:sz w:val="24"/>
          <w:szCs w:val="24"/>
        </w:rPr>
        <w:t xml:space="preserve"> taking heed of a call of the president of job creation through EPWP process.</w:t>
      </w:r>
      <w:r w:rsidR="001046F9">
        <w:rPr>
          <w:rFonts w:asciiTheme="majorHAnsi" w:hAnsiTheme="majorHAnsi" w:cs="Arial"/>
          <w:sz w:val="24"/>
          <w:szCs w:val="24"/>
        </w:rPr>
        <w:t xml:space="preserve"> </w:t>
      </w:r>
      <w:r>
        <w:rPr>
          <w:rFonts w:asciiTheme="majorHAnsi" w:hAnsiTheme="majorHAnsi" w:cs="Arial"/>
          <w:sz w:val="24"/>
          <w:szCs w:val="24"/>
        </w:rPr>
        <w:t xml:space="preserve">This kind </w:t>
      </w:r>
      <w:r w:rsidR="001046F9">
        <w:rPr>
          <w:rFonts w:asciiTheme="majorHAnsi" w:hAnsiTheme="majorHAnsi" w:cs="Arial"/>
          <w:sz w:val="24"/>
          <w:szCs w:val="24"/>
        </w:rPr>
        <w:t>of EPWP project</w:t>
      </w:r>
      <w:r>
        <w:rPr>
          <w:rFonts w:asciiTheme="majorHAnsi" w:hAnsiTheme="majorHAnsi" w:cs="Arial"/>
          <w:sz w:val="24"/>
          <w:szCs w:val="24"/>
        </w:rPr>
        <w:t xml:space="preserve"> is</w:t>
      </w:r>
      <w:r w:rsidR="001046F9">
        <w:rPr>
          <w:rFonts w:asciiTheme="majorHAnsi" w:hAnsiTheme="majorHAnsi" w:cs="Arial"/>
          <w:sz w:val="24"/>
          <w:szCs w:val="24"/>
        </w:rPr>
        <w:t xml:space="preserve"> initiated by the </w:t>
      </w:r>
      <w:proofErr w:type="gramStart"/>
      <w:r w:rsidR="001046F9">
        <w:rPr>
          <w:rFonts w:asciiTheme="majorHAnsi" w:hAnsiTheme="majorHAnsi" w:cs="Arial"/>
          <w:sz w:val="24"/>
          <w:szCs w:val="24"/>
        </w:rPr>
        <w:t>honourable  Mayor</w:t>
      </w:r>
      <w:proofErr w:type="gramEnd"/>
      <w:r w:rsidR="001046F9">
        <w:rPr>
          <w:rFonts w:asciiTheme="majorHAnsi" w:hAnsiTheme="majorHAnsi" w:cs="Arial"/>
          <w:sz w:val="24"/>
          <w:szCs w:val="24"/>
        </w:rPr>
        <w:t xml:space="preserve"> </w:t>
      </w:r>
      <w:r>
        <w:rPr>
          <w:rFonts w:asciiTheme="majorHAnsi" w:hAnsiTheme="majorHAnsi" w:cs="Arial"/>
          <w:sz w:val="24"/>
          <w:szCs w:val="24"/>
        </w:rPr>
        <w:t xml:space="preserve"> Esther  Molete. It is funded by Joe Morolong through the LED unit.</w:t>
      </w:r>
      <w:r w:rsidR="00B37482">
        <w:rPr>
          <w:rFonts w:asciiTheme="majorHAnsi" w:hAnsiTheme="majorHAnsi" w:cs="Arial"/>
          <w:sz w:val="24"/>
          <w:szCs w:val="24"/>
        </w:rPr>
        <w:t xml:space="preserve"> This eradication of alien species is within 9(nine) villages.</w:t>
      </w:r>
      <w:r w:rsidR="00DD44F5">
        <w:rPr>
          <w:rFonts w:asciiTheme="majorHAnsi" w:hAnsiTheme="majorHAnsi" w:cs="Arial"/>
          <w:sz w:val="24"/>
          <w:szCs w:val="24"/>
        </w:rPr>
        <w:t xml:space="preserve"> Below are projects implemented during 2011/12 financial </w:t>
      </w:r>
      <w:proofErr w:type="gramStart"/>
      <w:r w:rsidR="00DD44F5">
        <w:rPr>
          <w:rFonts w:asciiTheme="majorHAnsi" w:hAnsiTheme="majorHAnsi" w:cs="Arial"/>
          <w:sz w:val="24"/>
          <w:szCs w:val="24"/>
        </w:rPr>
        <w:t>year.</w:t>
      </w:r>
      <w:proofErr w:type="gramEnd"/>
      <w:r w:rsidR="00DD44F5">
        <w:rPr>
          <w:rFonts w:asciiTheme="majorHAnsi" w:hAnsiTheme="majorHAnsi" w:cs="Arial"/>
          <w:sz w:val="24"/>
          <w:szCs w:val="24"/>
        </w:rPr>
        <w:t xml:space="preserve"> Another 8 villages will be done in 2012/13 FY.</w:t>
      </w:r>
    </w:p>
    <w:tbl>
      <w:tblPr>
        <w:tblStyle w:val="TableGrid"/>
        <w:tblW w:w="0" w:type="auto"/>
        <w:tblLook w:val="04A0"/>
      </w:tblPr>
      <w:tblGrid>
        <w:gridCol w:w="1408"/>
        <w:gridCol w:w="5646"/>
        <w:gridCol w:w="1802"/>
      </w:tblGrid>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CLUSTER  3</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VILLAGES</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NUMBER OF PEOPLE EMPLOYED</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2</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GAMOKATEDI</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2</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LOOPENG</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4</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MAGOBING</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5</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MAGOJANENG</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5</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MASANKONG</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37482" w:rsidP="00EF4983">
            <w:pPr>
              <w:rPr>
                <w:rFonts w:asciiTheme="majorHAnsi" w:hAnsiTheme="majorHAnsi" w:cs="Arial"/>
                <w:sz w:val="24"/>
                <w:szCs w:val="24"/>
              </w:rPr>
            </w:pPr>
            <w:r>
              <w:rPr>
                <w:rFonts w:asciiTheme="majorHAnsi" w:hAnsiTheme="majorHAnsi" w:cs="Arial"/>
                <w:sz w:val="24"/>
                <w:szCs w:val="24"/>
              </w:rPr>
              <w:t>WARD  5</w:t>
            </w:r>
          </w:p>
        </w:tc>
        <w:tc>
          <w:tcPr>
            <w:tcW w:w="5646" w:type="dxa"/>
          </w:tcPr>
          <w:p w:rsidR="00B37482" w:rsidRDefault="00B37482" w:rsidP="00EF4983">
            <w:pPr>
              <w:rPr>
                <w:rFonts w:asciiTheme="majorHAnsi" w:hAnsiTheme="majorHAnsi" w:cs="Arial"/>
                <w:sz w:val="24"/>
                <w:szCs w:val="24"/>
              </w:rPr>
            </w:pPr>
            <w:r>
              <w:rPr>
                <w:rFonts w:asciiTheme="majorHAnsi" w:hAnsiTheme="majorHAnsi" w:cs="Arial"/>
                <w:sz w:val="24"/>
                <w:szCs w:val="24"/>
              </w:rPr>
              <w:t>MOKALAWANOGA</w:t>
            </w:r>
          </w:p>
        </w:tc>
        <w:tc>
          <w:tcPr>
            <w:tcW w:w="1802" w:type="dxa"/>
          </w:tcPr>
          <w:p w:rsidR="00B37482" w:rsidRDefault="00B37482" w:rsidP="00EF4983">
            <w:pPr>
              <w:rPr>
                <w:rFonts w:asciiTheme="majorHAnsi" w:hAnsiTheme="majorHAnsi" w:cs="Arial"/>
                <w:sz w:val="24"/>
                <w:szCs w:val="24"/>
              </w:rPr>
            </w:pPr>
            <w:r>
              <w:rPr>
                <w:rFonts w:asciiTheme="majorHAnsi" w:hAnsiTheme="majorHAnsi" w:cs="Arial"/>
                <w:sz w:val="24"/>
                <w:szCs w:val="24"/>
              </w:rPr>
              <w:t>38</w:t>
            </w:r>
          </w:p>
        </w:tc>
      </w:tr>
      <w:tr w:rsidR="00B37482" w:rsidTr="00B37482">
        <w:tc>
          <w:tcPr>
            <w:tcW w:w="1408" w:type="dxa"/>
          </w:tcPr>
          <w:p w:rsidR="00B37482" w:rsidRDefault="00B26D2F" w:rsidP="00EF4983">
            <w:pPr>
              <w:rPr>
                <w:rFonts w:asciiTheme="majorHAnsi" w:hAnsiTheme="majorHAnsi" w:cs="Arial"/>
                <w:sz w:val="24"/>
                <w:szCs w:val="24"/>
              </w:rPr>
            </w:pPr>
            <w:r>
              <w:rPr>
                <w:rFonts w:asciiTheme="majorHAnsi" w:hAnsiTheme="majorHAnsi" w:cs="Arial"/>
                <w:sz w:val="24"/>
                <w:szCs w:val="24"/>
              </w:rPr>
              <w:t>WARD  14</w:t>
            </w:r>
          </w:p>
        </w:tc>
        <w:tc>
          <w:tcPr>
            <w:tcW w:w="5646" w:type="dxa"/>
          </w:tcPr>
          <w:p w:rsidR="00B37482" w:rsidRDefault="00B26D2F" w:rsidP="00EF4983">
            <w:pPr>
              <w:rPr>
                <w:rFonts w:asciiTheme="majorHAnsi" w:hAnsiTheme="majorHAnsi" w:cs="Arial"/>
                <w:sz w:val="24"/>
                <w:szCs w:val="24"/>
              </w:rPr>
            </w:pPr>
            <w:r>
              <w:rPr>
                <w:rFonts w:asciiTheme="majorHAnsi" w:hAnsiTheme="majorHAnsi" w:cs="Arial"/>
                <w:sz w:val="24"/>
                <w:szCs w:val="24"/>
              </w:rPr>
              <w:t>DRIELOOP</w:t>
            </w:r>
          </w:p>
        </w:tc>
        <w:tc>
          <w:tcPr>
            <w:tcW w:w="1802" w:type="dxa"/>
          </w:tcPr>
          <w:p w:rsidR="00B37482" w:rsidRDefault="00B26D2F" w:rsidP="00EF4983">
            <w:pPr>
              <w:rPr>
                <w:rFonts w:asciiTheme="majorHAnsi" w:hAnsiTheme="majorHAnsi" w:cs="Arial"/>
                <w:sz w:val="24"/>
                <w:szCs w:val="24"/>
              </w:rPr>
            </w:pPr>
            <w:r>
              <w:rPr>
                <w:rFonts w:asciiTheme="majorHAnsi" w:hAnsiTheme="majorHAnsi" w:cs="Arial"/>
                <w:sz w:val="24"/>
                <w:szCs w:val="24"/>
              </w:rPr>
              <w:t>38</w:t>
            </w:r>
          </w:p>
        </w:tc>
      </w:tr>
      <w:tr w:rsidR="00B26D2F" w:rsidTr="00B37482">
        <w:tc>
          <w:tcPr>
            <w:tcW w:w="1408" w:type="dxa"/>
          </w:tcPr>
          <w:p w:rsidR="00B26D2F" w:rsidRDefault="00B26D2F" w:rsidP="00EF4983">
            <w:pPr>
              <w:rPr>
                <w:rFonts w:asciiTheme="majorHAnsi" w:hAnsiTheme="majorHAnsi" w:cs="Arial"/>
                <w:sz w:val="24"/>
                <w:szCs w:val="24"/>
              </w:rPr>
            </w:pPr>
            <w:r>
              <w:rPr>
                <w:rFonts w:asciiTheme="majorHAnsi" w:hAnsiTheme="majorHAnsi" w:cs="Arial"/>
                <w:sz w:val="24"/>
                <w:szCs w:val="24"/>
              </w:rPr>
              <w:t>WARD  14</w:t>
            </w:r>
          </w:p>
        </w:tc>
        <w:tc>
          <w:tcPr>
            <w:tcW w:w="5646" w:type="dxa"/>
          </w:tcPr>
          <w:p w:rsidR="00B26D2F" w:rsidRDefault="00B26D2F" w:rsidP="00EF4983">
            <w:pPr>
              <w:rPr>
                <w:rFonts w:asciiTheme="majorHAnsi" w:hAnsiTheme="majorHAnsi" w:cs="Arial"/>
                <w:sz w:val="24"/>
                <w:szCs w:val="24"/>
              </w:rPr>
            </w:pPr>
            <w:r>
              <w:rPr>
                <w:rFonts w:asciiTheme="majorHAnsi" w:hAnsiTheme="majorHAnsi" w:cs="Arial"/>
                <w:sz w:val="24"/>
                <w:szCs w:val="24"/>
              </w:rPr>
              <w:t>BOJELAPOTSANE</w:t>
            </w:r>
          </w:p>
        </w:tc>
        <w:tc>
          <w:tcPr>
            <w:tcW w:w="1802" w:type="dxa"/>
          </w:tcPr>
          <w:p w:rsidR="00B26D2F" w:rsidRDefault="00B26D2F" w:rsidP="00EF4983">
            <w:pPr>
              <w:rPr>
                <w:rFonts w:asciiTheme="majorHAnsi" w:hAnsiTheme="majorHAnsi" w:cs="Arial"/>
                <w:sz w:val="24"/>
                <w:szCs w:val="24"/>
              </w:rPr>
            </w:pPr>
            <w:r>
              <w:rPr>
                <w:rFonts w:asciiTheme="majorHAnsi" w:hAnsiTheme="majorHAnsi" w:cs="Arial"/>
                <w:sz w:val="24"/>
                <w:szCs w:val="24"/>
              </w:rPr>
              <w:t>38</w:t>
            </w:r>
          </w:p>
        </w:tc>
      </w:tr>
      <w:tr w:rsidR="00B26D2F" w:rsidTr="00B37482">
        <w:tc>
          <w:tcPr>
            <w:tcW w:w="1408" w:type="dxa"/>
          </w:tcPr>
          <w:p w:rsidR="00B26D2F" w:rsidRDefault="00B26D2F" w:rsidP="00EF4983">
            <w:pPr>
              <w:rPr>
                <w:rFonts w:asciiTheme="majorHAnsi" w:hAnsiTheme="majorHAnsi" w:cs="Arial"/>
                <w:sz w:val="24"/>
                <w:szCs w:val="24"/>
              </w:rPr>
            </w:pPr>
            <w:r>
              <w:rPr>
                <w:rFonts w:asciiTheme="majorHAnsi" w:hAnsiTheme="majorHAnsi" w:cs="Arial"/>
                <w:sz w:val="24"/>
                <w:szCs w:val="24"/>
              </w:rPr>
              <w:t>WARD  14</w:t>
            </w:r>
          </w:p>
        </w:tc>
        <w:tc>
          <w:tcPr>
            <w:tcW w:w="5646" w:type="dxa"/>
          </w:tcPr>
          <w:p w:rsidR="00B26D2F" w:rsidRDefault="00B26D2F" w:rsidP="00EF4983">
            <w:pPr>
              <w:rPr>
                <w:rFonts w:asciiTheme="majorHAnsi" w:hAnsiTheme="majorHAnsi" w:cs="Arial"/>
                <w:sz w:val="24"/>
                <w:szCs w:val="24"/>
              </w:rPr>
            </w:pPr>
            <w:r>
              <w:rPr>
                <w:rFonts w:asciiTheme="majorHAnsi" w:hAnsiTheme="majorHAnsi" w:cs="Arial"/>
                <w:sz w:val="24"/>
                <w:szCs w:val="24"/>
              </w:rPr>
              <w:t>KGANUNG</w:t>
            </w:r>
          </w:p>
        </w:tc>
        <w:tc>
          <w:tcPr>
            <w:tcW w:w="1802" w:type="dxa"/>
          </w:tcPr>
          <w:p w:rsidR="00B26D2F" w:rsidRDefault="00B26D2F" w:rsidP="00EF4983">
            <w:pPr>
              <w:rPr>
                <w:rFonts w:asciiTheme="majorHAnsi" w:hAnsiTheme="majorHAnsi" w:cs="Arial"/>
                <w:sz w:val="24"/>
                <w:szCs w:val="24"/>
              </w:rPr>
            </w:pPr>
            <w:r>
              <w:rPr>
                <w:rFonts w:asciiTheme="majorHAnsi" w:hAnsiTheme="majorHAnsi" w:cs="Arial"/>
                <w:sz w:val="24"/>
                <w:szCs w:val="24"/>
              </w:rPr>
              <w:t>38</w:t>
            </w:r>
          </w:p>
        </w:tc>
      </w:tr>
      <w:tr w:rsidR="00B26D2F" w:rsidTr="00B37482">
        <w:tc>
          <w:tcPr>
            <w:tcW w:w="1408" w:type="dxa"/>
          </w:tcPr>
          <w:p w:rsidR="00B26D2F" w:rsidRDefault="00B26D2F" w:rsidP="00EF4983">
            <w:pPr>
              <w:rPr>
                <w:rFonts w:asciiTheme="majorHAnsi" w:hAnsiTheme="majorHAnsi" w:cs="Arial"/>
                <w:sz w:val="24"/>
                <w:szCs w:val="24"/>
              </w:rPr>
            </w:pPr>
            <w:r>
              <w:rPr>
                <w:rFonts w:asciiTheme="majorHAnsi" w:hAnsiTheme="majorHAnsi" w:cs="Arial"/>
                <w:sz w:val="24"/>
                <w:szCs w:val="24"/>
              </w:rPr>
              <w:t>4 WARDS</w:t>
            </w:r>
          </w:p>
        </w:tc>
        <w:tc>
          <w:tcPr>
            <w:tcW w:w="5646" w:type="dxa"/>
          </w:tcPr>
          <w:p w:rsidR="00B26D2F" w:rsidRDefault="00B26D2F" w:rsidP="00B26D2F">
            <w:pPr>
              <w:rPr>
                <w:rFonts w:asciiTheme="majorHAnsi" w:hAnsiTheme="majorHAnsi" w:cs="Arial"/>
                <w:sz w:val="24"/>
                <w:szCs w:val="24"/>
              </w:rPr>
            </w:pPr>
            <w:r>
              <w:rPr>
                <w:rFonts w:asciiTheme="majorHAnsi" w:hAnsiTheme="majorHAnsi" w:cs="Arial"/>
                <w:sz w:val="24"/>
                <w:szCs w:val="24"/>
              </w:rPr>
              <w:t>NINE VILLAGES</w:t>
            </w:r>
          </w:p>
        </w:tc>
        <w:tc>
          <w:tcPr>
            <w:tcW w:w="1802" w:type="dxa"/>
          </w:tcPr>
          <w:p w:rsidR="00B26D2F" w:rsidRDefault="00B26D2F" w:rsidP="00EF4983">
            <w:pPr>
              <w:rPr>
                <w:rFonts w:asciiTheme="majorHAnsi" w:hAnsiTheme="majorHAnsi" w:cs="Arial"/>
                <w:sz w:val="24"/>
                <w:szCs w:val="24"/>
              </w:rPr>
            </w:pPr>
            <w:r>
              <w:rPr>
                <w:rFonts w:asciiTheme="majorHAnsi" w:hAnsiTheme="majorHAnsi" w:cs="Arial"/>
                <w:sz w:val="24"/>
                <w:szCs w:val="24"/>
              </w:rPr>
              <w:t xml:space="preserve"> 342 JOBS CREATED</w:t>
            </w:r>
          </w:p>
        </w:tc>
      </w:tr>
    </w:tbl>
    <w:p w:rsidR="00B07E04" w:rsidRDefault="00B07E04" w:rsidP="00EF4983">
      <w:pPr>
        <w:rPr>
          <w:rFonts w:asciiTheme="majorHAnsi" w:hAnsiTheme="majorHAnsi" w:cs="Arial"/>
          <w:sz w:val="24"/>
          <w:szCs w:val="24"/>
        </w:rPr>
      </w:pPr>
    </w:p>
    <w:p w:rsidR="004C68C6" w:rsidRDefault="004C68C6" w:rsidP="00EF4983">
      <w:pPr>
        <w:rPr>
          <w:rFonts w:asciiTheme="majorHAnsi" w:hAnsiTheme="majorHAnsi" w:cs="Arial"/>
          <w:sz w:val="24"/>
          <w:szCs w:val="24"/>
        </w:rPr>
      </w:pPr>
    </w:p>
    <w:p w:rsidR="009D0BEA" w:rsidRDefault="009D0BEA" w:rsidP="00EF4983">
      <w:pPr>
        <w:rPr>
          <w:rFonts w:asciiTheme="majorHAnsi" w:hAnsiTheme="majorHAnsi" w:cs="Arial"/>
          <w:sz w:val="24"/>
          <w:szCs w:val="24"/>
        </w:rPr>
      </w:pPr>
    </w:p>
    <w:p w:rsidR="009D0BEA" w:rsidRDefault="009D0BEA" w:rsidP="00EF4983">
      <w:pPr>
        <w:rPr>
          <w:rFonts w:asciiTheme="majorHAnsi" w:hAnsiTheme="majorHAnsi" w:cs="Arial"/>
          <w:sz w:val="24"/>
          <w:szCs w:val="24"/>
        </w:rPr>
      </w:pPr>
    </w:p>
    <w:p w:rsidR="009D0BEA" w:rsidRDefault="009D0BEA" w:rsidP="00EF4983">
      <w:pPr>
        <w:rPr>
          <w:rFonts w:asciiTheme="majorHAnsi" w:hAnsiTheme="majorHAnsi" w:cs="Arial"/>
          <w:sz w:val="24"/>
          <w:szCs w:val="24"/>
        </w:rPr>
      </w:pPr>
    </w:p>
    <w:p w:rsidR="009D0BEA" w:rsidRDefault="009D0BEA" w:rsidP="00EF4983">
      <w:pPr>
        <w:rPr>
          <w:rFonts w:asciiTheme="majorHAnsi" w:hAnsiTheme="majorHAnsi" w:cs="Arial"/>
          <w:sz w:val="24"/>
          <w:szCs w:val="24"/>
        </w:rPr>
      </w:pPr>
    </w:p>
    <w:p w:rsidR="004C68C6" w:rsidRDefault="004C68C6" w:rsidP="00EF4983">
      <w:pPr>
        <w:rPr>
          <w:rFonts w:asciiTheme="majorHAnsi" w:hAnsiTheme="majorHAnsi" w:cs="Arial"/>
          <w:sz w:val="24"/>
          <w:szCs w:val="24"/>
        </w:rPr>
      </w:pPr>
    </w:p>
    <w:p w:rsidR="004C68C6" w:rsidRPr="004C68C6" w:rsidRDefault="004C68C6" w:rsidP="004C68C6">
      <w:pPr>
        <w:ind w:left="2160" w:firstLine="720"/>
        <w:rPr>
          <w:sz w:val="24"/>
          <w:szCs w:val="24"/>
        </w:rPr>
      </w:pPr>
      <w:r w:rsidRPr="004C68C6">
        <w:rPr>
          <w:sz w:val="24"/>
          <w:szCs w:val="24"/>
        </w:rPr>
        <w:t>WATER PUMP OPERATORS PROJECT</w:t>
      </w:r>
    </w:p>
    <w:p w:rsidR="004C68C6" w:rsidRPr="004C68C6" w:rsidRDefault="004C68C6" w:rsidP="004C68C6">
      <w:pPr>
        <w:rPr>
          <w:rFonts w:asciiTheme="majorHAnsi" w:hAnsiTheme="majorHAnsi" w:cs="Arial"/>
          <w:sz w:val="24"/>
          <w:szCs w:val="24"/>
        </w:rPr>
      </w:pPr>
      <w:r w:rsidRPr="004C68C6">
        <w:rPr>
          <w:sz w:val="24"/>
          <w:szCs w:val="24"/>
        </w:rPr>
        <w:t>The pump operator’s project is initiated to heed the call of job creation and effectively assist in managing of water pumps in scheme. Employment of 129 is as follow:-</w:t>
      </w:r>
      <w:r w:rsidRPr="004C68C6">
        <w:rPr>
          <w:sz w:val="24"/>
          <w:szCs w:val="24"/>
        </w:rPr>
        <w:object w:dxaOrig="6910" w:dyaOrig="4874">
          <v:shape id="_x0000_i1039" type="#_x0000_t75" style="width:381.75pt;height:243.75pt" o:ole="">
            <v:imagedata r:id="rId36" o:title=""/>
          </v:shape>
          <o:OLEObject Type="Embed" ProgID="Excel.Sheet.12" ShapeID="_x0000_i1039" DrawAspect="Content" ObjectID="_1419742848" r:id="rId37"/>
        </w:object>
      </w:r>
    </w:p>
    <w:p w:rsidR="00E231DB" w:rsidRPr="00EB4AB5" w:rsidRDefault="00E231DB" w:rsidP="00EF4983">
      <w:pPr>
        <w:rPr>
          <w:rFonts w:asciiTheme="majorHAnsi" w:hAnsiTheme="majorHAnsi" w:cs="Arial"/>
          <w:sz w:val="24"/>
          <w:szCs w:val="24"/>
        </w:rPr>
      </w:pPr>
    </w:p>
    <w:p w:rsidR="00EF4983" w:rsidRPr="00EB4AB5" w:rsidRDefault="00EF4983" w:rsidP="00FD32B5">
      <w:pPr>
        <w:numPr>
          <w:ilvl w:val="0"/>
          <w:numId w:val="21"/>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 xml:space="preserve">Northern Cape Growth and Development Strategy and the </w:t>
      </w:r>
      <w:r w:rsidR="00177602" w:rsidRPr="00EB4AB5">
        <w:rPr>
          <w:rFonts w:asciiTheme="majorHAnsi" w:hAnsiTheme="majorHAnsi" w:cs="Arial"/>
          <w:b/>
          <w:sz w:val="24"/>
          <w:szCs w:val="24"/>
        </w:rPr>
        <w:t>John Taolo Gaetsewe</w:t>
      </w:r>
      <w:r w:rsidRPr="00EB4AB5">
        <w:rPr>
          <w:rFonts w:asciiTheme="majorHAnsi" w:hAnsiTheme="majorHAnsi" w:cs="Arial"/>
          <w:b/>
          <w:sz w:val="24"/>
          <w:szCs w:val="24"/>
        </w:rPr>
        <w:t xml:space="preserve"> District Growth and Development Priorities</w:t>
      </w:r>
    </w:p>
    <w:p w:rsidR="00EF4983" w:rsidRPr="00EB4AB5" w:rsidRDefault="00EF4983"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This document has been developed in line with the key identified issues as outline in both the Provincial Growth and Development Strategy and the District Growth and Development Strategy. These strategies are aiming at providing a framework for sustainable growth and economic development over the next ten years. They are also guided by the National Spatial Development Programme (NSDP) which seeks to achieve balanced development of economic sectors and spatial localities in accordance with the needs and potentials of the people.</w:t>
      </w:r>
    </w:p>
    <w:p w:rsidR="00EF4983" w:rsidRPr="00EB4AB5" w:rsidRDefault="00EF4983" w:rsidP="00EF4983">
      <w:pPr>
        <w:pStyle w:val="BodyText"/>
        <w:spacing w:line="276" w:lineRule="auto"/>
        <w:jc w:val="both"/>
        <w:rPr>
          <w:rFonts w:asciiTheme="majorHAnsi" w:hAnsiTheme="majorHAnsi" w:cs="Arial"/>
          <w:b w:val="0"/>
          <w:bCs/>
          <w:sz w:val="24"/>
          <w:szCs w:val="24"/>
        </w:rPr>
      </w:pPr>
    </w:p>
    <w:p w:rsidR="00EF4983" w:rsidRPr="00EB4AB5" w:rsidRDefault="00EF4983" w:rsidP="00EF4983">
      <w:pPr>
        <w:pStyle w:val="BodyText"/>
        <w:spacing w:line="276" w:lineRule="auto"/>
        <w:jc w:val="both"/>
        <w:rPr>
          <w:rFonts w:asciiTheme="majorHAnsi" w:hAnsiTheme="majorHAnsi" w:cs="Arial"/>
          <w:b w:val="0"/>
          <w:bCs/>
          <w:sz w:val="24"/>
          <w:szCs w:val="24"/>
        </w:rPr>
      </w:pPr>
      <w:r w:rsidRPr="00EB4AB5">
        <w:rPr>
          <w:rFonts w:asciiTheme="majorHAnsi" w:hAnsiTheme="majorHAnsi" w:cs="Arial"/>
          <w:b w:val="0"/>
          <w:bCs/>
          <w:sz w:val="24"/>
          <w:szCs w:val="24"/>
        </w:rPr>
        <w:t>The DGDS summit took place in March 2007 and the district declared its commitment towards the National and Provincial targets and objectives as contained in the vision 2014. This strategy (DGDS) also focuses on the 6 thrust considered to the main economic drive of our area. The identified focus areas are as follows:</w:t>
      </w:r>
    </w:p>
    <w:p w:rsidR="00EF4983" w:rsidRDefault="00EF4983" w:rsidP="00EF4983">
      <w:pPr>
        <w:pStyle w:val="BodyText"/>
        <w:spacing w:line="276" w:lineRule="auto"/>
        <w:jc w:val="both"/>
        <w:rPr>
          <w:rFonts w:asciiTheme="majorHAnsi" w:hAnsiTheme="majorHAnsi" w:cs="Arial"/>
          <w:b w:val="0"/>
          <w:bCs/>
          <w:sz w:val="24"/>
          <w:szCs w:val="24"/>
        </w:rPr>
      </w:pPr>
    </w:p>
    <w:p w:rsidR="004C68C6" w:rsidRPr="00EB4AB5" w:rsidRDefault="004C68C6" w:rsidP="00EF4983">
      <w:pPr>
        <w:pStyle w:val="BodyText"/>
        <w:spacing w:line="276" w:lineRule="auto"/>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 xml:space="preserve">Agriculture </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roofErr w:type="gramStart"/>
      <w:r w:rsidRPr="00EB4AB5">
        <w:rPr>
          <w:rFonts w:asciiTheme="majorHAnsi" w:hAnsiTheme="majorHAnsi" w:cs="Arial"/>
          <w:b w:val="0"/>
          <w:bCs/>
          <w:sz w:val="24"/>
          <w:szCs w:val="24"/>
        </w:rPr>
        <w:t>To stimulate the agricultural sector through the sustenance of commercial farming by expanding the sector through variety of value adding initiatives.</w:t>
      </w:r>
      <w:proofErr w:type="gramEnd"/>
      <w:r w:rsidRPr="00EB4AB5">
        <w:rPr>
          <w:rFonts w:asciiTheme="majorHAnsi" w:hAnsiTheme="majorHAnsi" w:cs="Arial"/>
          <w:b w:val="0"/>
          <w:bCs/>
          <w:sz w:val="24"/>
          <w:szCs w:val="24"/>
        </w:rPr>
        <w:t xml:space="preserve"> Linked to this is the transformation and development of subsistence farming through capacity building, facilitating access to market, finance, infrastructure, machinery, agro-processing technology and skills. </w:t>
      </w:r>
    </w:p>
    <w:p w:rsidR="00EF4983" w:rsidRPr="00EB4AB5" w:rsidRDefault="00EF4983" w:rsidP="00EF4983">
      <w:pPr>
        <w:pStyle w:val="BodyText"/>
        <w:spacing w:line="276" w:lineRule="auto"/>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Infrastructure Development</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r w:rsidRPr="00EB4AB5">
        <w:rPr>
          <w:rFonts w:asciiTheme="majorHAnsi" w:hAnsiTheme="majorHAnsi" w:cs="Arial"/>
          <w:b w:val="0"/>
          <w:bCs/>
          <w:sz w:val="24"/>
          <w:szCs w:val="24"/>
        </w:rPr>
        <w:t>Identify infrastructure backlogs to enable the district municipality to intervene decisively through the provision of infrastructure services.  The emphasis is in developing road networks that links economic activities within the District Municipality to cut the costs of doing business.  Tied to is the provision of basic service such as housing, telecommunications, water and sanitation, which are critical in jettisoning economic growth within the municipality.</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 xml:space="preserve">Manufacturing </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r w:rsidRPr="00EB4AB5">
        <w:rPr>
          <w:rFonts w:asciiTheme="majorHAnsi" w:hAnsiTheme="majorHAnsi" w:cs="Arial"/>
          <w:b w:val="0"/>
          <w:bCs/>
          <w:sz w:val="24"/>
          <w:szCs w:val="24"/>
        </w:rPr>
        <w:t>Identify manufacturing opportunities from other sectors particularly mining and agriculture, linking such with the overall SMME’s strategy in the municipality.  Create export markets for regionally produced goods, both at national and international levels.</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Mining</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r w:rsidRPr="00EB4AB5">
        <w:rPr>
          <w:rFonts w:asciiTheme="majorHAnsi" w:hAnsiTheme="majorHAnsi" w:cs="Arial"/>
          <w:b w:val="0"/>
          <w:bCs/>
          <w:sz w:val="24"/>
          <w:szCs w:val="24"/>
        </w:rPr>
        <w:t>Through understanding of the entire mining value chain with the view to identify mining opportunities like beneficiation, opening of new mines, outsourcing and procurement, share holding etc.  All these must be approached within the context of the new mining legislative framework including the Mining Charter.</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SMME Development</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r w:rsidRPr="00EB4AB5">
        <w:rPr>
          <w:rFonts w:asciiTheme="majorHAnsi" w:hAnsiTheme="majorHAnsi" w:cs="Arial"/>
          <w:b w:val="0"/>
          <w:bCs/>
          <w:sz w:val="24"/>
          <w:szCs w:val="24"/>
        </w:rPr>
        <w:t>Set clear SMME development goals in financing and supporting SMME’s, targeting previously disadvantaged people, women, youth and people living with disabilities.  This must find practical expression in municipal institutional arrangements and all social partner’s outsourcing and procurement policies.</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FD32B5">
      <w:pPr>
        <w:pStyle w:val="BodyText"/>
        <w:numPr>
          <w:ilvl w:val="0"/>
          <w:numId w:val="29"/>
        </w:numPr>
        <w:spacing w:line="276" w:lineRule="auto"/>
        <w:jc w:val="both"/>
        <w:rPr>
          <w:rFonts w:asciiTheme="majorHAnsi" w:hAnsiTheme="majorHAnsi" w:cs="Arial"/>
          <w:sz w:val="24"/>
          <w:szCs w:val="24"/>
        </w:rPr>
      </w:pPr>
      <w:r w:rsidRPr="00EB4AB5">
        <w:rPr>
          <w:rFonts w:asciiTheme="majorHAnsi" w:hAnsiTheme="majorHAnsi" w:cs="Arial"/>
          <w:sz w:val="24"/>
          <w:szCs w:val="24"/>
        </w:rPr>
        <w:t>Tourism</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r w:rsidRPr="00EB4AB5">
        <w:rPr>
          <w:rFonts w:asciiTheme="majorHAnsi" w:hAnsiTheme="majorHAnsi" w:cs="Arial"/>
          <w:b w:val="0"/>
          <w:bCs/>
          <w:sz w:val="24"/>
          <w:szCs w:val="24"/>
        </w:rPr>
        <w:t>Appraise the entire district tourism sector, including operators, products and services to enable social partners to identify critical intervention areas.</w:t>
      </w: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EF4983">
      <w:pPr>
        <w:pStyle w:val="BodyText"/>
        <w:spacing w:line="276" w:lineRule="auto"/>
        <w:ind w:left="360"/>
        <w:jc w:val="both"/>
        <w:rPr>
          <w:rFonts w:asciiTheme="majorHAnsi" w:hAnsiTheme="majorHAnsi" w:cs="Arial"/>
          <w:b w:val="0"/>
          <w:bCs/>
          <w:sz w:val="24"/>
          <w:szCs w:val="24"/>
        </w:rPr>
      </w:pPr>
    </w:p>
    <w:p w:rsidR="00EF4983" w:rsidRPr="00EB4AB5" w:rsidRDefault="00EF4983" w:rsidP="00EF4983">
      <w:pPr>
        <w:rPr>
          <w:rFonts w:asciiTheme="majorHAnsi" w:hAnsiTheme="majorHAnsi" w:cs="Arial"/>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3.1.2</w:t>
      </w:r>
      <w:r w:rsidRPr="00EB4AB5">
        <w:rPr>
          <w:rFonts w:asciiTheme="majorHAnsi" w:hAnsiTheme="majorHAnsi" w:cs="Arial"/>
          <w:b/>
          <w:sz w:val="24"/>
          <w:szCs w:val="24"/>
        </w:rPr>
        <w:tab/>
        <w:t>Alignment with the Municipal Performance Management System</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The strategic objectives and strategies to be formulated in this IDP would serve as the Municipality’s key performance targets for the planning period 20</w:t>
      </w:r>
      <w:r w:rsidR="00A068B5" w:rsidRPr="00EB4AB5">
        <w:rPr>
          <w:rFonts w:asciiTheme="majorHAnsi" w:hAnsiTheme="majorHAnsi" w:cs="Arial"/>
          <w:sz w:val="24"/>
          <w:szCs w:val="24"/>
        </w:rPr>
        <w:t>12</w:t>
      </w:r>
      <w:r w:rsidRPr="00EB4AB5">
        <w:rPr>
          <w:rFonts w:asciiTheme="majorHAnsi" w:hAnsiTheme="majorHAnsi" w:cs="Arial"/>
          <w:sz w:val="24"/>
          <w:szCs w:val="24"/>
        </w:rPr>
        <w:t>-201</w:t>
      </w:r>
      <w:r w:rsidR="00A068B5" w:rsidRPr="00EB4AB5">
        <w:rPr>
          <w:rFonts w:asciiTheme="majorHAnsi" w:hAnsiTheme="majorHAnsi" w:cs="Arial"/>
          <w:sz w:val="24"/>
          <w:szCs w:val="24"/>
        </w:rPr>
        <w:t>3</w:t>
      </w:r>
      <w:r w:rsidRPr="00EB4AB5">
        <w:rPr>
          <w:rFonts w:asciiTheme="majorHAnsi" w:hAnsiTheme="majorHAnsi" w:cs="Arial"/>
          <w:sz w:val="24"/>
          <w:szCs w:val="24"/>
        </w:rPr>
        <w:t>. It will therefore be formulated in a SMART</w:t>
      </w:r>
      <w:r w:rsidRPr="00EB4AB5">
        <w:rPr>
          <w:rStyle w:val="FootnoteReference"/>
          <w:rFonts w:asciiTheme="majorHAnsi" w:hAnsiTheme="majorHAnsi" w:cs="Arial"/>
          <w:sz w:val="24"/>
          <w:szCs w:val="24"/>
        </w:rPr>
        <w:footnoteReference w:id="1"/>
      </w:r>
      <w:r w:rsidRPr="00EB4AB5">
        <w:rPr>
          <w:rFonts w:asciiTheme="majorHAnsi" w:hAnsiTheme="majorHAnsi" w:cs="Arial"/>
          <w:sz w:val="24"/>
          <w:szCs w:val="24"/>
        </w:rPr>
        <w:t xml:space="preserve"> manner to ensure that a clear performance management framework is finalised for the Municipality. The performance indicators and targets from the IDP will be cascaded down to the Municipal Service Delivery and Budget Implementation Plan and the Departmental Service Delivery and Budget Implementation Plans to align the IDP to the Municipal and Individual Performance Scorecards of the Municipality.</w:t>
      </w:r>
    </w:p>
    <w:p w:rsidR="00EF4983" w:rsidRPr="00EB4AB5" w:rsidRDefault="00EF4983" w:rsidP="00EF4983">
      <w:pPr>
        <w:rPr>
          <w:rFonts w:asciiTheme="majorHAnsi" w:hAnsiTheme="majorHAnsi" w:cs="Arial"/>
          <w:i/>
          <w:sz w:val="24"/>
          <w:szCs w:val="24"/>
        </w:rPr>
      </w:pPr>
    </w:p>
    <w:p w:rsidR="00EF4983" w:rsidRPr="00EB4AB5" w:rsidRDefault="00EF4983" w:rsidP="00EF4983">
      <w:pPr>
        <w:jc w:val="center"/>
        <w:rPr>
          <w:rFonts w:asciiTheme="majorHAnsi" w:hAnsiTheme="majorHAnsi" w:cs="Arial"/>
          <w:sz w:val="24"/>
          <w:szCs w:val="24"/>
        </w:rPr>
      </w:pPr>
      <w:r w:rsidRPr="00EB4AB5">
        <w:rPr>
          <w:rFonts w:asciiTheme="majorHAnsi" w:hAnsiTheme="majorHAnsi" w:cs="Arial"/>
          <w:sz w:val="24"/>
          <w:szCs w:val="24"/>
        </w:rPr>
        <w:object w:dxaOrig="7216" w:dyaOrig="5390">
          <v:shape id="_x0000_i1040" type="#_x0000_t75" style="width:407.25pt;height:270pt" o:ole="">
            <v:imagedata r:id="rId38" o:title=""/>
          </v:shape>
          <o:OLEObject Type="Embed" ProgID="PowerPoint.Slide.12" ShapeID="_x0000_i1040" DrawAspect="Content" ObjectID="_1419742849" r:id="rId39"/>
        </w:object>
      </w:r>
    </w:p>
    <w:p w:rsidR="00BD4A4A" w:rsidRDefault="00EF4983" w:rsidP="00EF4983">
      <w:pPr>
        <w:rPr>
          <w:rFonts w:asciiTheme="majorHAnsi" w:hAnsiTheme="majorHAnsi" w:cs="Arial"/>
          <w:sz w:val="24"/>
          <w:szCs w:val="24"/>
        </w:rPr>
      </w:pPr>
      <w:r w:rsidRPr="00EB4AB5">
        <w:rPr>
          <w:rFonts w:asciiTheme="majorHAnsi" w:hAnsiTheme="majorHAnsi" w:cs="Arial"/>
          <w:sz w:val="24"/>
          <w:szCs w:val="24"/>
        </w:rPr>
        <w:t>The intention is to ensure that a sound and effective framework is created for the review of the Municipal Performance Management System (PMS) for the 20</w:t>
      </w:r>
      <w:r w:rsidR="00177602" w:rsidRPr="00EB4AB5">
        <w:rPr>
          <w:rFonts w:asciiTheme="majorHAnsi" w:hAnsiTheme="majorHAnsi" w:cs="Arial"/>
          <w:sz w:val="24"/>
          <w:szCs w:val="24"/>
        </w:rPr>
        <w:t>1</w:t>
      </w:r>
      <w:r w:rsidR="00A068B5" w:rsidRPr="00EB4AB5">
        <w:rPr>
          <w:rFonts w:asciiTheme="majorHAnsi" w:hAnsiTheme="majorHAnsi" w:cs="Arial"/>
          <w:sz w:val="24"/>
          <w:szCs w:val="24"/>
        </w:rPr>
        <w:t>2</w:t>
      </w:r>
      <w:r w:rsidRPr="00EB4AB5">
        <w:rPr>
          <w:rFonts w:asciiTheme="majorHAnsi" w:hAnsiTheme="majorHAnsi" w:cs="Arial"/>
          <w:sz w:val="24"/>
          <w:szCs w:val="24"/>
        </w:rPr>
        <w:t>/</w:t>
      </w:r>
      <w:r w:rsidR="00177602" w:rsidRPr="00EB4AB5">
        <w:rPr>
          <w:rFonts w:asciiTheme="majorHAnsi" w:hAnsiTheme="majorHAnsi" w:cs="Arial"/>
          <w:sz w:val="24"/>
          <w:szCs w:val="24"/>
        </w:rPr>
        <w:t>1</w:t>
      </w:r>
      <w:r w:rsidR="00A068B5" w:rsidRPr="00EB4AB5">
        <w:rPr>
          <w:rFonts w:asciiTheme="majorHAnsi" w:hAnsiTheme="majorHAnsi" w:cs="Arial"/>
          <w:sz w:val="24"/>
          <w:szCs w:val="24"/>
        </w:rPr>
        <w:t>3</w:t>
      </w:r>
      <w:r w:rsidRPr="00EB4AB5">
        <w:rPr>
          <w:rFonts w:asciiTheme="majorHAnsi" w:hAnsiTheme="majorHAnsi" w:cs="Arial"/>
          <w:sz w:val="24"/>
          <w:szCs w:val="24"/>
        </w:rPr>
        <w:t xml:space="preserve"> financial year; with clear, measurable performance indicators and targets from the IDP. This will facilitate the structured, processmatic implementation of the IDP, and performance measurement in terms of the targets from the IDP.</w:t>
      </w:r>
    </w:p>
    <w:p w:rsidR="00EF4983" w:rsidRPr="00BD4A4A" w:rsidRDefault="00CB0F04" w:rsidP="00EF4983">
      <w:pPr>
        <w:rPr>
          <w:rFonts w:asciiTheme="majorHAnsi" w:hAnsiTheme="majorHAnsi" w:cs="Arial"/>
          <w:sz w:val="24"/>
          <w:szCs w:val="24"/>
        </w:rPr>
      </w:pPr>
      <w:r w:rsidRPr="00CB0F04">
        <w:rPr>
          <w:rFonts w:asciiTheme="majorHAnsi" w:hAnsiTheme="majorHAnsi" w:cs="Arial"/>
          <w:i/>
          <w:noProof/>
          <w:sz w:val="24"/>
          <w:szCs w:val="24"/>
          <w:lang w:val="en-US"/>
        </w:rPr>
        <w:pict>
          <v:shape id="_x0000_s1096" type="#_x0000_t202" style="position:absolute;margin-left:18pt;margin-top:36.1pt;width:303.05pt;height:235.1pt;z-index:251679744;mso-wrap-style:none" stroked="f">
            <v:textbox style="mso-next-textbox:#_x0000_s1096;mso-fit-shape-to-text:t">
              <w:txbxContent>
                <w:p w:rsidR="006B4617" w:rsidRDefault="006B4617">
                  <w:r w:rsidRPr="002B0FC7">
                    <w:rPr>
                      <w:rFonts w:ascii="Arial" w:hAnsi="Arial" w:cs="Arial"/>
                      <w:sz w:val="20"/>
                      <w:szCs w:val="20"/>
                    </w:rPr>
                    <w:object w:dxaOrig="7216" w:dyaOrig="5390">
                      <v:shape id="_x0000_i1042" type="#_x0000_t75" style="width:288.75pt;height:3in" o:ole="">
                        <v:imagedata r:id="rId40" o:title=""/>
                      </v:shape>
                      <o:OLEObject Type="Embed" ProgID="PowerPoint.Slide.12" ShapeID="_x0000_i1042" DrawAspect="Content" ObjectID="_1419742850" r:id="rId41"/>
                    </w:object>
                  </w:r>
                </w:p>
              </w:txbxContent>
            </v:textbox>
          </v:shape>
        </w:pict>
      </w:r>
    </w:p>
    <w:p w:rsidR="00EF4983" w:rsidRPr="00EB4AB5" w:rsidRDefault="00EF4983" w:rsidP="00EF4983">
      <w:pPr>
        <w:rPr>
          <w:rFonts w:asciiTheme="majorHAnsi" w:hAnsiTheme="majorHAnsi" w:cs="Arial"/>
          <w:i/>
          <w:sz w:val="24"/>
          <w:szCs w:val="24"/>
        </w:rPr>
      </w:pPr>
      <w:r w:rsidRPr="00EB4AB5">
        <w:rPr>
          <w:rFonts w:asciiTheme="majorHAnsi" w:hAnsiTheme="majorHAnsi" w:cs="Arial"/>
          <w:i/>
          <w:sz w:val="24"/>
          <w:szCs w:val="24"/>
        </w:rPr>
        <w:t>Figure: IDP Implementation Framework</w:t>
      </w: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B76FF1" w:rsidRPr="00EB4AB5" w:rsidRDefault="00B76FF1" w:rsidP="00EF4983">
      <w:pPr>
        <w:rPr>
          <w:rFonts w:asciiTheme="majorHAnsi" w:hAnsiTheme="majorHAnsi" w:cs="Arial"/>
          <w:i/>
          <w:sz w:val="24"/>
          <w:szCs w:val="24"/>
        </w:rPr>
      </w:pPr>
    </w:p>
    <w:p w:rsidR="00EF4983" w:rsidRDefault="00EF4983" w:rsidP="00EF4983">
      <w:pPr>
        <w:jc w:val="center"/>
        <w:rPr>
          <w:rFonts w:asciiTheme="majorHAnsi" w:hAnsiTheme="majorHAnsi" w:cs="Arial"/>
          <w:sz w:val="24"/>
          <w:szCs w:val="24"/>
        </w:rPr>
      </w:pPr>
    </w:p>
    <w:p w:rsidR="00BD4A4A" w:rsidRPr="00EB4AB5" w:rsidRDefault="00BD4A4A" w:rsidP="00EF4983">
      <w:pPr>
        <w:jc w:val="center"/>
        <w:rPr>
          <w:rFonts w:asciiTheme="majorHAnsi" w:hAnsiTheme="majorHAnsi" w:cs="Arial"/>
          <w:sz w:val="24"/>
          <w:szCs w:val="24"/>
        </w:rPr>
      </w:pP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The IDP would be structured around the five Key Performance Areas prescribed in the </w:t>
      </w:r>
      <w:r w:rsidRPr="00EB4AB5">
        <w:rPr>
          <w:rFonts w:asciiTheme="majorHAnsi" w:hAnsiTheme="majorHAnsi" w:cs="Arial"/>
          <w:i/>
          <w:sz w:val="24"/>
          <w:szCs w:val="24"/>
        </w:rPr>
        <w:t xml:space="preserve">Regulations for the Performance Management of Municipal Managers and Managers Directly Accountable to the Municipal Manager, 2006 </w:t>
      </w:r>
      <w:r w:rsidRPr="00EB4AB5">
        <w:rPr>
          <w:rFonts w:asciiTheme="majorHAnsi" w:hAnsiTheme="majorHAnsi" w:cs="Arial"/>
          <w:sz w:val="24"/>
          <w:szCs w:val="24"/>
        </w:rPr>
        <w:t>for the performance planning and measurement of the Municipal Manager; namely:</w:t>
      </w:r>
    </w:p>
    <w:p w:rsidR="00EF4983" w:rsidRPr="00EB4AB5" w:rsidRDefault="00EF4983" w:rsidP="00FD32B5">
      <w:pPr>
        <w:numPr>
          <w:ilvl w:val="0"/>
          <w:numId w:val="30"/>
        </w:numPr>
        <w:spacing w:after="0" w:line="360" w:lineRule="auto"/>
        <w:rPr>
          <w:rFonts w:asciiTheme="majorHAnsi" w:hAnsiTheme="majorHAnsi" w:cs="Arial"/>
          <w:bCs/>
          <w:sz w:val="24"/>
          <w:szCs w:val="24"/>
        </w:rPr>
      </w:pPr>
      <w:r w:rsidRPr="00EB4AB5">
        <w:rPr>
          <w:rFonts w:asciiTheme="majorHAnsi" w:hAnsiTheme="majorHAnsi" w:cs="Arial"/>
          <w:bCs/>
          <w:sz w:val="24"/>
          <w:szCs w:val="24"/>
        </w:rPr>
        <w:t>Municipal Transformation and Institutional Development.</w:t>
      </w:r>
    </w:p>
    <w:p w:rsidR="00EF4983" w:rsidRPr="00EB4AB5" w:rsidRDefault="00EF4983" w:rsidP="00FD32B5">
      <w:pPr>
        <w:numPr>
          <w:ilvl w:val="0"/>
          <w:numId w:val="30"/>
        </w:numPr>
        <w:spacing w:after="0" w:line="36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p w:rsidR="00EF4983" w:rsidRPr="00EB4AB5" w:rsidRDefault="00EF4983" w:rsidP="00FD32B5">
      <w:pPr>
        <w:numPr>
          <w:ilvl w:val="0"/>
          <w:numId w:val="30"/>
        </w:numPr>
        <w:spacing w:after="0" w:line="360" w:lineRule="auto"/>
        <w:rPr>
          <w:rFonts w:asciiTheme="majorHAnsi" w:hAnsiTheme="majorHAnsi" w:cs="Arial"/>
          <w:bCs/>
          <w:sz w:val="24"/>
          <w:szCs w:val="24"/>
        </w:rPr>
      </w:pPr>
      <w:r w:rsidRPr="00EB4AB5">
        <w:rPr>
          <w:rFonts w:asciiTheme="majorHAnsi" w:hAnsiTheme="majorHAnsi" w:cs="Arial"/>
          <w:bCs/>
          <w:sz w:val="24"/>
          <w:szCs w:val="24"/>
        </w:rPr>
        <w:t xml:space="preserve">Local Economic Development (LED) </w:t>
      </w:r>
    </w:p>
    <w:p w:rsidR="00EF4983" w:rsidRPr="00EB4AB5" w:rsidRDefault="00EF4983" w:rsidP="00FD32B5">
      <w:pPr>
        <w:numPr>
          <w:ilvl w:val="0"/>
          <w:numId w:val="30"/>
        </w:numPr>
        <w:spacing w:after="0" w:line="360" w:lineRule="auto"/>
        <w:rPr>
          <w:rFonts w:asciiTheme="majorHAnsi" w:hAnsiTheme="majorHAnsi" w:cs="Arial"/>
          <w:bCs/>
          <w:sz w:val="24"/>
          <w:szCs w:val="24"/>
        </w:rPr>
      </w:pPr>
      <w:r w:rsidRPr="00EB4AB5">
        <w:rPr>
          <w:rFonts w:asciiTheme="majorHAnsi" w:hAnsiTheme="majorHAnsi" w:cs="Arial"/>
          <w:bCs/>
          <w:sz w:val="24"/>
          <w:szCs w:val="24"/>
        </w:rPr>
        <w:t>Financial viability and Financial Management.</w:t>
      </w:r>
    </w:p>
    <w:p w:rsidR="00EF4983" w:rsidRPr="00EB4AB5" w:rsidRDefault="00EF4983" w:rsidP="00FD32B5">
      <w:pPr>
        <w:numPr>
          <w:ilvl w:val="0"/>
          <w:numId w:val="30"/>
        </w:numPr>
        <w:spacing w:after="0" w:line="360" w:lineRule="auto"/>
        <w:rPr>
          <w:rFonts w:asciiTheme="majorHAnsi" w:hAnsiTheme="majorHAnsi" w:cs="Arial"/>
          <w:bCs/>
          <w:sz w:val="24"/>
          <w:szCs w:val="24"/>
        </w:rPr>
      </w:pPr>
      <w:r w:rsidRPr="00EB4AB5">
        <w:rPr>
          <w:rFonts w:asciiTheme="majorHAnsi" w:hAnsiTheme="majorHAnsi" w:cs="Arial"/>
          <w:bCs/>
          <w:sz w:val="24"/>
          <w:szCs w:val="24"/>
        </w:rPr>
        <w:t>Good Governance, Communication participation and Ward Committee System.</w:t>
      </w:r>
    </w:p>
    <w:p w:rsidR="00EF4983" w:rsidRPr="00EB4AB5" w:rsidRDefault="00EF4983" w:rsidP="00EF4983">
      <w:pPr>
        <w:spacing w:after="0" w:line="360" w:lineRule="auto"/>
        <w:rPr>
          <w:rFonts w:asciiTheme="majorHAnsi" w:hAnsiTheme="majorHAnsi" w:cs="Arial"/>
          <w:bCs/>
          <w:sz w:val="24"/>
          <w:szCs w:val="24"/>
        </w:rPr>
      </w:pPr>
    </w:p>
    <w:p w:rsidR="00EF4983" w:rsidRDefault="00EF4983" w:rsidP="00EF4983">
      <w:pPr>
        <w:spacing w:after="0" w:line="360" w:lineRule="auto"/>
        <w:rPr>
          <w:rFonts w:asciiTheme="majorHAnsi" w:hAnsiTheme="majorHAnsi" w:cs="Arial"/>
          <w:bCs/>
          <w:sz w:val="24"/>
          <w:szCs w:val="24"/>
        </w:rPr>
      </w:pPr>
    </w:p>
    <w:p w:rsidR="009D0BEA" w:rsidRDefault="009D0BEA" w:rsidP="00EF4983">
      <w:pPr>
        <w:spacing w:after="0" w:line="360" w:lineRule="auto"/>
        <w:rPr>
          <w:rFonts w:asciiTheme="majorHAnsi" w:hAnsiTheme="majorHAnsi" w:cs="Arial"/>
          <w:bCs/>
          <w:sz w:val="24"/>
          <w:szCs w:val="24"/>
        </w:rPr>
      </w:pPr>
    </w:p>
    <w:p w:rsidR="009D0BEA" w:rsidRDefault="009D0BEA" w:rsidP="00EF4983">
      <w:pPr>
        <w:spacing w:after="0" w:line="360" w:lineRule="auto"/>
        <w:rPr>
          <w:rFonts w:asciiTheme="majorHAnsi" w:hAnsiTheme="majorHAnsi" w:cs="Arial"/>
          <w:bCs/>
          <w:sz w:val="24"/>
          <w:szCs w:val="24"/>
        </w:rPr>
      </w:pPr>
    </w:p>
    <w:p w:rsidR="009D0BEA" w:rsidRPr="00EB4AB5" w:rsidRDefault="009D0BEA" w:rsidP="00EF4983">
      <w:pPr>
        <w:spacing w:after="0" w:line="360" w:lineRule="auto"/>
        <w:rPr>
          <w:rFonts w:asciiTheme="majorHAnsi" w:hAnsiTheme="majorHAnsi" w:cs="Arial"/>
          <w:bCs/>
          <w:sz w:val="24"/>
          <w:szCs w:val="24"/>
        </w:rPr>
      </w:pPr>
    </w:p>
    <w:p w:rsidR="00EF4983" w:rsidRPr="00EB4AB5"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3.1.2</w:t>
      </w:r>
      <w:r w:rsidRPr="00EB4AB5">
        <w:rPr>
          <w:rFonts w:asciiTheme="majorHAnsi" w:hAnsiTheme="majorHAnsi" w:cs="Arial"/>
          <w:b/>
          <w:sz w:val="24"/>
          <w:szCs w:val="24"/>
        </w:rPr>
        <w:tab/>
        <w:t>Municipal Vision</w:t>
      </w:r>
    </w:p>
    <w:p w:rsidR="00B8455F" w:rsidRDefault="00B8455F" w:rsidP="00B8455F">
      <w:pPr>
        <w:rPr>
          <w:rFonts w:asciiTheme="majorHAnsi" w:hAnsiTheme="majorHAnsi" w:cs="Arial"/>
          <w:i/>
          <w:sz w:val="24"/>
          <w:szCs w:val="24"/>
        </w:rPr>
      </w:pPr>
    </w:p>
    <w:p w:rsidR="00B8455F" w:rsidRDefault="00B8455F" w:rsidP="00B8455F">
      <w:pPr>
        <w:rPr>
          <w:rFonts w:asciiTheme="majorHAnsi" w:hAnsiTheme="majorHAnsi" w:cs="Arial"/>
          <w:i/>
          <w:sz w:val="24"/>
          <w:szCs w:val="24"/>
        </w:rPr>
      </w:pPr>
      <w:r w:rsidRPr="00EB4AB5">
        <w:rPr>
          <w:rFonts w:asciiTheme="majorHAnsi" w:hAnsiTheme="majorHAnsi" w:cs="Arial"/>
          <w:i/>
          <w:sz w:val="24"/>
          <w:szCs w:val="24"/>
        </w:rPr>
        <w:t>: Municipal Vision and Mission</w:t>
      </w:r>
    </w:p>
    <w:p w:rsidR="00B8455F" w:rsidRPr="00EB4AB5" w:rsidRDefault="00B8455F" w:rsidP="00EF4983">
      <w:pPr>
        <w:rPr>
          <w:rFonts w:asciiTheme="majorHAnsi" w:hAnsiTheme="majorHAnsi" w:cs="Arial"/>
          <w:i/>
          <w:sz w:val="24"/>
          <w:szCs w:val="24"/>
        </w:rPr>
      </w:pPr>
    </w:p>
    <w:tbl>
      <w:tblPr>
        <w:tblStyle w:val="TableGrid"/>
        <w:tblW w:w="0" w:type="auto"/>
        <w:tblLook w:val="04A0"/>
      </w:tblPr>
      <w:tblGrid>
        <w:gridCol w:w="8856"/>
      </w:tblGrid>
      <w:tr w:rsidR="004E1821" w:rsidTr="004E1821">
        <w:tc>
          <w:tcPr>
            <w:tcW w:w="8856" w:type="dxa"/>
          </w:tcPr>
          <w:p w:rsidR="004E1821" w:rsidRDefault="004E1821" w:rsidP="00EF4983">
            <w:pPr>
              <w:jc w:val="center"/>
              <w:rPr>
                <w:rFonts w:asciiTheme="majorHAnsi" w:hAnsiTheme="majorHAnsi" w:cs="Arial"/>
                <w:sz w:val="36"/>
                <w:szCs w:val="36"/>
              </w:rPr>
            </w:pPr>
            <w:r>
              <w:rPr>
                <w:rFonts w:asciiTheme="majorHAnsi" w:hAnsiTheme="majorHAnsi" w:cs="Arial"/>
                <w:sz w:val="36"/>
                <w:szCs w:val="36"/>
              </w:rPr>
              <w:t>VISION  STATEMENT</w:t>
            </w:r>
          </w:p>
          <w:p w:rsidR="004E1821" w:rsidRPr="004E1821" w:rsidRDefault="004E1821" w:rsidP="00EF4983">
            <w:pPr>
              <w:jc w:val="center"/>
              <w:rPr>
                <w:rFonts w:asciiTheme="majorHAnsi" w:hAnsiTheme="majorHAnsi" w:cs="Arial"/>
                <w:i/>
                <w:sz w:val="24"/>
                <w:szCs w:val="24"/>
              </w:rPr>
            </w:pPr>
            <w:r w:rsidRPr="004E1821">
              <w:rPr>
                <w:rFonts w:asciiTheme="majorHAnsi" w:hAnsiTheme="majorHAnsi" w:cs="Arial"/>
                <w:i/>
                <w:sz w:val="24"/>
                <w:szCs w:val="24"/>
              </w:rPr>
              <w:t xml:space="preserve">A wealthy and prosperous local community with equal </w:t>
            </w:r>
            <w:proofErr w:type="gramStart"/>
            <w:r w:rsidRPr="004E1821">
              <w:rPr>
                <w:rFonts w:asciiTheme="majorHAnsi" w:hAnsiTheme="majorHAnsi" w:cs="Arial"/>
                <w:i/>
                <w:sz w:val="24"/>
                <w:szCs w:val="24"/>
              </w:rPr>
              <w:t>access  to</w:t>
            </w:r>
            <w:proofErr w:type="gramEnd"/>
            <w:r w:rsidRPr="004E1821">
              <w:rPr>
                <w:rFonts w:asciiTheme="majorHAnsi" w:hAnsiTheme="majorHAnsi" w:cs="Arial"/>
                <w:i/>
                <w:sz w:val="24"/>
                <w:szCs w:val="24"/>
              </w:rPr>
              <w:t xml:space="preserve"> basic services and sustainable development opportunities.</w:t>
            </w:r>
          </w:p>
        </w:tc>
      </w:tr>
    </w:tbl>
    <w:p w:rsidR="00EF4983" w:rsidRDefault="00EF4983" w:rsidP="00EF4983">
      <w:pPr>
        <w:jc w:val="center"/>
        <w:rPr>
          <w:rFonts w:asciiTheme="majorHAnsi" w:hAnsiTheme="majorHAnsi" w:cs="Arial"/>
          <w:sz w:val="24"/>
          <w:szCs w:val="24"/>
        </w:rPr>
      </w:pPr>
    </w:p>
    <w:tbl>
      <w:tblPr>
        <w:tblStyle w:val="TableGrid"/>
        <w:tblW w:w="0" w:type="auto"/>
        <w:tblLook w:val="04A0"/>
      </w:tblPr>
      <w:tblGrid>
        <w:gridCol w:w="8856"/>
      </w:tblGrid>
      <w:tr w:rsidR="004E1821" w:rsidTr="004E1821">
        <w:tc>
          <w:tcPr>
            <w:tcW w:w="8856" w:type="dxa"/>
          </w:tcPr>
          <w:p w:rsidR="004E1821" w:rsidRDefault="004E1821" w:rsidP="00EF4983">
            <w:pPr>
              <w:jc w:val="center"/>
              <w:rPr>
                <w:rFonts w:asciiTheme="majorHAnsi" w:hAnsiTheme="majorHAnsi" w:cs="Arial"/>
                <w:sz w:val="36"/>
                <w:szCs w:val="36"/>
              </w:rPr>
            </w:pPr>
            <w:r>
              <w:rPr>
                <w:rFonts w:asciiTheme="majorHAnsi" w:hAnsiTheme="majorHAnsi" w:cs="Arial"/>
                <w:sz w:val="36"/>
                <w:szCs w:val="36"/>
              </w:rPr>
              <w:t>MISSION STATEMENT</w:t>
            </w:r>
          </w:p>
          <w:p w:rsidR="004E1821" w:rsidRDefault="004E1821" w:rsidP="00EF4983">
            <w:pPr>
              <w:jc w:val="center"/>
              <w:rPr>
                <w:rFonts w:asciiTheme="majorHAnsi" w:hAnsiTheme="majorHAnsi" w:cs="Arial"/>
                <w:sz w:val="24"/>
                <w:szCs w:val="24"/>
              </w:rPr>
            </w:pPr>
            <w:r>
              <w:rPr>
                <w:rFonts w:asciiTheme="majorHAnsi" w:hAnsiTheme="majorHAnsi" w:cs="Arial"/>
                <w:sz w:val="24"/>
                <w:szCs w:val="24"/>
              </w:rPr>
              <w:t>We commit ourselves to develop our communities  in a sustainable and democratic manner ,within the scope of affordability ; with reference to :</w:t>
            </w:r>
          </w:p>
          <w:p w:rsidR="004E1821" w:rsidRDefault="004E1821" w:rsidP="00FD32B5">
            <w:pPr>
              <w:pStyle w:val="ListParagraph"/>
              <w:numPr>
                <w:ilvl w:val="0"/>
                <w:numId w:val="39"/>
              </w:numPr>
              <w:rPr>
                <w:rFonts w:asciiTheme="majorHAnsi" w:hAnsiTheme="majorHAnsi" w:cs="Arial"/>
                <w:sz w:val="24"/>
                <w:szCs w:val="24"/>
              </w:rPr>
            </w:pPr>
            <w:r>
              <w:rPr>
                <w:rFonts w:asciiTheme="majorHAnsi" w:hAnsiTheme="majorHAnsi" w:cs="Arial"/>
                <w:sz w:val="24"/>
                <w:szCs w:val="24"/>
              </w:rPr>
              <w:t>Participation in all decisions</w:t>
            </w:r>
            <w:r w:rsidR="0032742F">
              <w:rPr>
                <w:rFonts w:asciiTheme="majorHAnsi" w:hAnsiTheme="majorHAnsi" w:cs="Arial"/>
                <w:sz w:val="24"/>
                <w:szCs w:val="24"/>
              </w:rPr>
              <w:t xml:space="preserve"> affecting their lives</w:t>
            </w:r>
          </w:p>
          <w:p w:rsidR="0032742F" w:rsidRDefault="0032742F" w:rsidP="00FD32B5">
            <w:pPr>
              <w:pStyle w:val="ListParagraph"/>
              <w:numPr>
                <w:ilvl w:val="0"/>
                <w:numId w:val="39"/>
              </w:numPr>
              <w:rPr>
                <w:rFonts w:asciiTheme="majorHAnsi" w:hAnsiTheme="majorHAnsi" w:cs="Arial"/>
                <w:sz w:val="24"/>
                <w:szCs w:val="24"/>
              </w:rPr>
            </w:pPr>
            <w:r>
              <w:rPr>
                <w:rFonts w:asciiTheme="majorHAnsi" w:hAnsiTheme="majorHAnsi" w:cs="Arial"/>
                <w:sz w:val="24"/>
                <w:szCs w:val="24"/>
              </w:rPr>
              <w:t>Basic service delivery by the municipality</w:t>
            </w:r>
          </w:p>
          <w:p w:rsidR="0032742F" w:rsidRDefault="0032742F" w:rsidP="00FD32B5">
            <w:pPr>
              <w:pStyle w:val="ListParagraph"/>
              <w:numPr>
                <w:ilvl w:val="0"/>
                <w:numId w:val="39"/>
              </w:numPr>
              <w:rPr>
                <w:rFonts w:asciiTheme="majorHAnsi" w:hAnsiTheme="majorHAnsi" w:cs="Arial"/>
                <w:sz w:val="24"/>
                <w:szCs w:val="24"/>
              </w:rPr>
            </w:pPr>
            <w:r>
              <w:rPr>
                <w:rFonts w:asciiTheme="majorHAnsi" w:hAnsiTheme="majorHAnsi" w:cs="Arial"/>
                <w:sz w:val="24"/>
                <w:szCs w:val="24"/>
              </w:rPr>
              <w:t>Socio economic development opportunities within a safe and healthy environment.</w:t>
            </w:r>
          </w:p>
          <w:p w:rsidR="0032742F" w:rsidRPr="004E1821" w:rsidRDefault="0032742F" w:rsidP="0032742F">
            <w:pPr>
              <w:pStyle w:val="ListParagraph"/>
              <w:ind w:left="1440"/>
              <w:rPr>
                <w:rFonts w:asciiTheme="majorHAnsi" w:hAnsiTheme="majorHAnsi" w:cs="Arial"/>
                <w:sz w:val="24"/>
                <w:szCs w:val="24"/>
              </w:rPr>
            </w:pPr>
          </w:p>
        </w:tc>
      </w:tr>
    </w:tbl>
    <w:p w:rsidR="00EF4983" w:rsidRDefault="00EF4983" w:rsidP="00FA4E86">
      <w:pPr>
        <w:rPr>
          <w:rFonts w:asciiTheme="majorHAnsi" w:hAnsiTheme="majorHAnsi" w:cs="Arial"/>
          <w:sz w:val="24"/>
          <w:szCs w:val="24"/>
        </w:rPr>
      </w:pPr>
    </w:p>
    <w:p w:rsidR="00BD4A4A" w:rsidRPr="00EB4AB5" w:rsidRDefault="00BD4A4A" w:rsidP="00FA4E86">
      <w:pPr>
        <w:rPr>
          <w:rFonts w:asciiTheme="majorHAnsi" w:hAnsiTheme="majorHAnsi" w:cs="Arial"/>
          <w:sz w:val="24"/>
          <w:szCs w:val="24"/>
        </w:rPr>
        <w:sectPr w:rsidR="00BD4A4A" w:rsidRPr="00EB4AB5">
          <w:footerReference w:type="even" r:id="rId42"/>
          <w:footerReference w:type="default" r:id="rId43"/>
          <w:pgSz w:w="12240" w:h="15840"/>
          <w:pgMar w:top="1440" w:right="1800" w:bottom="1440" w:left="1800" w:header="708" w:footer="708" w:gutter="0"/>
          <w:cols w:space="708"/>
          <w:docGrid w:linePitch="360"/>
        </w:sectPr>
      </w:pPr>
    </w:p>
    <w:p w:rsidR="00EF4983" w:rsidRPr="00F069F3" w:rsidRDefault="00EF4983" w:rsidP="00EF4983">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i/>
          <w:sz w:val="24"/>
          <w:szCs w:val="24"/>
        </w:rPr>
      </w:pPr>
      <w:r w:rsidRPr="00F069F3">
        <w:rPr>
          <w:rFonts w:asciiTheme="majorHAnsi" w:hAnsiTheme="majorHAnsi" w:cs="Arial"/>
          <w:b/>
          <w:i/>
          <w:sz w:val="24"/>
          <w:szCs w:val="24"/>
        </w:rPr>
        <w:t>3.1.3</w:t>
      </w:r>
      <w:r w:rsidRPr="00F069F3">
        <w:rPr>
          <w:rFonts w:asciiTheme="majorHAnsi" w:hAnsiTheme="majorHAnsi" w:cs="Arial"/>
          <w:b/>
          <w:i/>
          <w:sz w:val="24"/>
          <w:szCs w:val="24"/>
        </w:rPr>
        <w:tab/>
        <w:t>Municipal Performance Objectives and Projects</w:t>
      </w:r>
    </w:p>
    <w:p w:rsidR="00EF4983" w:rsidRPr="00EB4AB5" w:rsidRDefault="00EF4983" w:rsidP="00EF4983">
      <w:pPr>
        <w:jc w:val="both"/>
        <w:rPr>
          <w:rFonts w:asciiTheme="majorHAnsi" w:hAnsiTheme="majorHAnsi" w:cs="Arial"/>
          <w:sz w:val="24"/>
          <w:szCs w:val="24"/>
        </w:rPr>
      </w:pPr>
      <w:r w:rsidRPr="00EB4AB5">
        <w:rPr>
          <w:rFonts w:asciiTheme="majorHAnsi" w:hAnsiTheme="majorHAnsi" w:cs="Arial"/>
          <w:sz w:val="24"/>
          <w:szCs w:val="24"/>
        </w:rPr>
        <w:t xml:space="preserve">Being the </w:t>
      </w:r>
      <w:r w:rsidR="00A068B5" w:rsidRPr="00EB4AB5">
        <w:rPr>
          <w:rFonts w:asciiTheme="majorHAnsi" w:hAnsiTheme="majorHAnsi" w:cs="Arial"/>
          <w:sz w:val="24"/>
          <w:szCs w:val="24"/>
        </w:rPr>
        <w:t>new</w:t>
      </w:r>
      <w:r w:rsidRPr="00EB4AB5">
        <w:rPr>
          <w:rFonts w:asciiTheme="majorHAnsi" w:hAnsiTheme="majorHAnsi" w:cs="Arial"/>
          <w:sz w:val="24"/>
          <w:szCs w:val="24"/>
        </w:rPr>
        <w:t xml:space="preserve"> </w:t>
      </w:r>
      <w:r w:rsidR="00A068B5" w:rsidRPr="00EB4AB5">
        <w:rPr>
          <w:rFonts w:asciiTheme="majorHAnsi" w:hAnsiTheme="majorHAnsi" w:cs="Arial"/>
          <w:sz w:val="24"/>
          <w:szCs w:val="24"/>
        </w:rPr>
        <w:t>term</w:t>
      </w:r>
      <w:r w:rsidRPr="00EB4AB5">
        <w:rPr>
          <w:rFonts w:asciiTheme="majorHAnsi" w:hAnsiTheme="majorHAnsi" w:cs="Arial"/>
          <w:sz w:val="24"/>
          <w:szCs w:val="24"/>
        </w:rPr>
        <w:t xml:space="preserve"> of IDP for this Municipality, it is still very important for the Council to continue identifying the needs of its residents and the trends pertaining to facts and figures. It therefore embarked on an intensive participation process whereby individual ward councillors and ward committees met in order to prioritise needs or issues received from each ward.  It also investigated the basic facts and figures of the Municipality, of which the results are available in the </w:t>
      </w:r>
      <w:r w:rsidRPr="00EB4AB5">
        <w:rPr>
          <w:rFonts w:asciiTheme="majorHAnsi" w:hAnsiTheme="majorHAnsi" w:cs="Arial"/>
          <w:i/>
          <w:sz w:val="24"/>
          <w:szCs w:val="24"/>
        </w:rPr>
        <w:t xml:space="preserve">Existing Information and Municipal Level Analysis </w:t>
      </w:r>
      <w:r w:rsidRPr="00EB4AB5">
        <w:rPr>
          <w:rFonts w:asciiTheme="majorHAnsi" w:hAnsiTheme="majorHAnsi" w:cs="Arial"/>
          <w:sz w:val="24"/>
          <w:szCs w:val="24"/>
        </w:rPr>
        <w:t>document.  Results from these two processes were compared, leading to the identification of 1</w:t>
      </w:r>
      <w:r w:rsidR="009D0BEA">
        <w:rPr>
          <w:rFonts w:asciiTheme="majorHAnsi" w:hAnsiTheme="majorHAnsi" w:cs="Arial"/>
          <w:sz w:val="24"/>
          <w:szCs w:val="24"/>
        </w:rPr>
        <w:t>0</w:t>
      </w:r>
      <w:r w:rsidRPr="00EB4AB5">
        <w:rPr>
          <w:rFonts w:asciiTheme="majorHAnsi" w:hAnsiTheme="majorHAnsi" w:cs="Arial"/>
          <w:sz w:val="24"/>
          <w:szCs w:val="24"/>
        </w:rPr>
        <w:t xml:space="preserve"> priority issues for </w:t>
      </w:r>
      <w:r w:rsidR="00C6576A" w:rsidRPr="00EB4AB5">
        <w:rPr>
          <w:rFonts w:asciiTheme="majorHAnsi" w:hAnsiTheme="majorHAnsi" w:cs="Arial"/>
          <w:sz w:val="24"/>
          <w:szCs w:val="24"/>
        </w:rPr>
        <w:t>Joe Morolong Local Municipality</w:t>
      </w:r>
      <w:r w:rsidRPr="00EB4AB5">
        <w:rPr>
          <w:rFonts w:asciiTheme="majorHAnsi" w:hAnsiTheme="majorHAnsi" w:cs="Arial"/>
          <w:sz w:val="24"/>
          <w:szCs w:val="24"/>
        </w:rPr>
        <w:t xml:space="preserve"> for the period </w:t>
      </w:r>
      <w:r w:rsidR="00C6576A" w:rsidRPr="00EB4AB5">
        <w:rPr>
          <w:rFonts w:asciiTheme="majorHAnsi" w:hAnsiTheme="majorHAnsi" w:cs="Arial"/>
          <w:sz w:val="24"/>
          <w:szCs w:val="24"/>
        </w:rPr>
        <w:t>201</w:t>
      </w:r>
      <w:r w:rsidR="009024D1" w:rsidRPr="00EB4AB5">
        <w:rPr>
          <w:rFonts w:asciiTheme="majorHAnsi" w:hAnsiTheme="majorHAnsi" w:cs="Arial"/>
          <w:sz w:val="24"/>
          <w:szCs w:val="24"/>
        </w:rPr>
        <w:t>2</w:t>
      </w:r>
      <w:r w:rsidRPr="00EB4AB5">
        <w:rPr>
          <w:rFonts w:asciiTheme="majorHAnsi" w:hAnsiTheme="majorHAnsi" w:cs="Arial"/>
          <w:sz w:val="24"/>
          <w:szCs w:val="24"/>
        </w:rPr>
        <w:t xml:space="preserve"> to 201</w:t>
      </w:r>
      <w:r w:rsidR="009024D1" w:rsidRPr="00EB4AB5">
        <w:rPr>
          <w:rFonts w:asciiTheme="majorHAnsi" w:hAnsiTheme="majorHAnsi" w:cs="Arial"/>
          <w:sz w:val="24"/>
          <w:szCs w:val="24"/>
        </w:rPr>
        <w:t>3</w:t>
      </w:r>
      <w:r w:rsidRPr="00EB4AB5">
        <w:rPr>
          <w:rFonts w:asciiTheme="majorHAnsi" w:hAnsiTheme="majorHAnsi" w:cs="Arial"/>
          <w:sz w:val="24"/>
          <w:szCs w:val="24"/>
        </w:rPr>
        <w:t>.  Each of these 1</w:t>
      </w:r>
      <w:r w:rsidR="009D0BEA">
        <w:rPr>
          <w:rFonts w:asciiTheme="majorHAnsi" w:hAnsiTheme="majorHAnsi" w:cs="Arial"/>
          <w:sz w:val="24"/>
          <w:szCs w:val="24"/>
        </w:rPr>
        <w:t>0</w:t>
      </w:r>
      <w:r w:rsidR="001C0859" w:rsidRPr="00EB4AB5">
        <w:rPr>
          <w:rFonts w:asciiTheme="majorHAnsi" w:hAnsiTheme="majorHAnsi" w:cs="Arial"/>
          <w:sz w:val="24"/>
          <w:szCs w:val="24"/>
        </w:rPr>
        <w:t xml:space="preserve"> </w:t>
      </w:r>
      <w:r w:rsidRPr="00EB4AB5">
        <w:rPr>
          <w:rFonts w:asciiTheme="majorHAnsi" w:hAnsiTheme="majorHAnsi" w:cs="Arial"/>
          <w:sz w:val="24"/>
          <w:szCs w:val="24"/>
        </w:rPr>
        <w:t xml:space="preserve">issues was then analysed, setting the foundation for the development of strategies. Since the initial IDP has been reviewed annually, projects have been changed in terms of how they were prioritised, e.g. priority number one in the first IDP is no more number in the current IDP. </w:t>
      </w:r>
    </w:p>
    <w:p w:rsidR="00EF4983" w:rsidRPr="00EB4AB5" w:rsidRDefault="00EF4983" w:rsidP="00EF4983">
      <w:pPr>
        <w:spacing w:after="0" w:line="360" w:lineRule="auto"/>
        <w:rPr>
          <w:rFonts w:asciiTheme="majorHAnsi" w:hAnsiTheme="majorHAnsi" w:cs="Arial"/>
          <w:bCs/>
          <w:sz w:val="24"/>
          <w:szCs w:val="24"/>
        </w:rPr>
      </w:pPr>
    </w:p>
    <w:p w:rsidR="00EF4983" w:rsidRPr="00EB4AB5" w:rsidRDefault="00CB0F04" w:rsidP="00EF4983">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79" type="#_x0000_t202" style="position:absolute;margin-left:-11pt;margin-top:13.85pt;width:668pt;height:27pt;z-index:251668480" fillcolor="#969696">
            <v:textbox>
              <w:txbxContent>
                <w:p w:rsidR="006B4617" w:rsidRPr="008F5D1F" w:rsidRDefault="006B4617" w:rsidP="00EF4983">
                  <w:pPr>
                    <w:jc w:val="center"/>
                    <w:rPr>
                      <w:rFonts w:ascii="Arial" w:hAnsi="Arial" w:cs="Arial"/>
                      <w:sz w:val="32"/>
                      <w:szCs w:val="32"/>
                      <w:lang w:val="en-US"/>
                    </w:rPr>
                  </w:pPr>
                  <w:r w:rsidRPr="008F5D1F">
                    <w:rPr>
                      <w:rFonts w:ascii="Arial" w:hAnsi="Arial" w:cs="Arial"/>
                      <w:sz w:val="32"/>
                      <w:szCs w:val="32"/>
                      <w:lang w:val="en-US"/>
                    </w:rPr>
                    <w:t>BASIC SERVICE DELIVERY AND INFRASTRUCTURE INVESTMENT</w:t>
                  </w:r>
                </w:p>
              </w:txbxContent>
            </v:textbox>
          </v:shape>
        </w:pict>
      </w:r>
    </w:p>
    <w:p w:rsidR="00EF4983" w:rsidRPr="00EB4AB5" w:rsidRDefault="00EF4983" w:rsidP="00EF4983">
      <w:pPr>
        <w:spacing w:after="0" w:line="360" w:lineRule="auto"/>
        <w:rPr>
          <w:rFonts w:asciiTheme="majorHAnsi" w:hAnsiTheme="majorHAnsi" w:cs="Arial"/>
          <w:bCs/>
          <w:sz w:val="24"/>
          <w:szCs w:val="24"/>
        </w:rPr>
      </w:pPr>
    </w:p>
    <w:p w:rsidR="00EF4983" w:rsidRPr="00EB4AB5" w:rsidRDefault="00EF4983" w:rsidP="00EF4983">
      <w:pPr>
        <w:spacing w:after="0" w:line="360" w:lineRule="auto"/>
        <w:rPr>
          <w:rFonts w:asciiTheme="majorHAnsi" w:hAnsiTheme="majorHAnsi" w:cs="Arial"/>
          <w:bCs/>
          <w:sz w:val="24"/>
          <w:szCs w:val="24"/>
        </w:rPr>
      </w:pPr>
    </w:p>
    <w:p w:rsidR="00EF4983" w:rsidRPr="00EB4AB5" w:rsidRDefault="00EF4983" w:rsidP="00EF4983">
      <w:pPr>
        <w:spacing w:after="0" w:line="360" w:lineRule="auto"/>
        <w:rPr>
          <w:rFonts w:asciiTheme="majorHAnsi" w:hAnsiTheme="majorHAnsi"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7"/>
        <w:gridCol w:w="1752"/>
        <w:gridCol w:w="1915"/>
        <w:gridCol w:w="1982"/>
        <w:gridCol w:w="5840"/>
      </w:tblGrid>
      <w:tr w:rsidR="005B6876" w:rsidRPr="00EB4AB5" w:rsidTr="004C68C6">
        <w:trPr>
          <w:tblHeader/>
        </w:trPr>
        <w:tc>
          <w:tcPr>
            <w:tcW w:w="1687"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tc>
        <w:tc>
          <w:tcPr>
            <w:tcW w:w="1751"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1915"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c>
          <w:tcPr>
            <w:tcW w:w="1982"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5841"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Projects</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751" w:type="dxa"/>
          </w:tcPr>
          <w:p w:rsidR="00EF4983" w:rsidRPr="00EB4AB5" w:rsidRDefault="00EF4983" w:rsidP="00EF4983">
            <w:pPr>
              <w:pStyle w:val="BodyText2"/>
              <w:rPr>
                <w:rFonts w:asciiTheme="majorHAnsi" w:hAnsiTheme="majorHAnsi" w:cs="Arial"/>
                <w:sz w:val="24"/>
                <w:szCs w:val="24"/>
              </w:rPr>
            </w:pPr>
            <w:r w:rsidRPr="00EB4AB5">
              <w:rPr>
                <w:rFonts w:asciiTheme="majorHAnsi" w:hAnsiTheme="majorHAnsi" w:cs="Arial"/>
                <w:sz w:val="24"/>
                <w:szCs w:val="24"/>
              </w:rPr>
              <w:t>Water and Sanitation</w:t>
            </w:r>
          </w:p>
        </w:tc>
        <w:tc>
          <w:tcPr>
            <w:tcW w:w="1915" w:type="dxa"/>
          </w:tcPr>
          <w:p w:rsidR="00EF4983" w:rsidRPr="00EB4AB5" w:rsidRDefault="00EF4983" w:rsidP="009024D1">
            <w:pPr>
              <w:pStyle w:val="BodyText2"/>
              <w:rPr>
                <w:rFonts w:asciiTheme="majorHAnsi" w:hAnsiTheme="majorHAnsi" w:cs="Arial"/>
                <w:sz w:val="24"/>
                <w:szCs w:val="24"/>
              </w:rPr>
            </w:pPr>
            <w:r w:rsidRPr="00EB4AB5">
              <w:rPr>
                <w:rFonts w:asciiTheme="majorHAnsi" w:hAnsiTheme="majorHAnsi" w:cs="Arial"/>
                <w:sz w:val="24"/>
                <w:szCs w:val="24"/>
              </w:rPr>
              <w:t xml:space="preserve">By the end of </w:t>
            </w:r>
            <w:r w:rsidR="009024D1" w:rsidRPr="00EB4AB5">
              <w:rPr>
                <w:rFonts w:asciiTheme="majorHAnsi" w:hAnsiTheme="majorHAnsi" w:cs="Arial"/>
                <w:sz w:val="24"/>
                <w:szCs w:val="24"/>
              </w:rPr>
              <w:t>2014</w:t>
            </w:r>
            <w:r w:rsidRPr="00EB4AB5">
              <w:rPr>
                <w:rFonts w:asciiTheme="majorHAnsi" w:hAnsiTheme="majorHAnsi" w:cs="Arial"/>
                <w:sz w:val="24"/>
                <w:szCs w:val="24"/>
              </w:rPr>
              <w:t xml:space="preserve">, all households in </w:t>
            </w:r>
            <w:r w:rsidR="00FE2610" w:rsidRPr="00EB4AB5">
              <w:rPr>
                <w:rFonts w:asciiTheme="majorHAnsi" w:hAnsiTheme="majorHAnsi" w:cs="Arial"/>
                <w:sz w:val="24"/>
                <w:szCs w:val="24"/>
              </w:rPr>
              <w:t>Joe Morolong</w:t>
            </w:r>
            <w:r w:rsidRPr="00EB4AB5">
              <w:rPr>
                <w:rFonts w:asciiTheme="majorHAnsi" w:hAnsiTheme="majorHAnsi" w:cs="Arial"/>
                <w:sz w:val="24"/>
                <w:szCs w:val="24"/>
              </w:rPr>
              <w:t xml:space="preserve"> will have access to good quality drinking water supply systems, according to RDP standards, as well as a reduction in the sanitation backlog by 1000 on-site units per annum.</w:t>
            </w: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STRATEGY A:</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(Accessible water)</w:t>
            </w:r>
          </w:p>
          <w:p w:rsidR="00EF4983" w:rsidRPr="00EB4AB5" w:rsidRDefault="00EF4983" w:rsidP="004C68C6">
            <w:pPr>
              <w:spacing w:after="0" w:line="240" w:lineRule="auto"/>
              <w:rPr>
                <w:rFonts w:asciiTheme="majorHAnsi" w:hAnsiTheme="majorHAnsi" w:cs="Arial"/>
                <w:bCs/>
                <w:sz w:val="24"/>
                <w:szCs w:val="24"/>
              </w:rPr>
            </w:pPr>
            <w:r w:rsidRPr="00EB4AB5">
              <w:rPr>
                <w:rFonts w:asciiTheme="majorHAnsi" w:hAnsiTheme="majorHAnsi" w:cs="Arial"/>
                <w:bCs/>
                <w:sz w:val="24"/>
                <w:szCs w:val="24"/>
              </w:rPr>
              <w:t xml:space="preserve">Ensure a distribution of taps, </w:t>
            </w:r>
            <w:r w:rsidR="004C68C6">
              <w:rPr>
                <w:rFonts w:asciiTheme="majorHAnsi" w:hAnsiTheme="majorHAnsi" w:cs="Arial"/>
                <w:bCs/>
                <w:sz w:val="24"/>
                <w:szCs w:val="24"/>
              </w:rPr>
              <w:t>20</w:t>
            </w:r>
            <w:r w:rsidRPr="00EB4AB5">
              <w:rPr>
                <w:rFonts w:asciiTheme="majorHAnsi" w:hAnsiTheme="majorHAnsi" w:cs="Arial"/>
                <w:bCs/>
                <w:sz w:val="24"/>
                <w:szCs w:val="24"/>
              </w:rPr>
              <w:t>0m walking distance from each household in each village, providing at least 25 litres water per day per person.</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1.2</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Provision of water</w:t>
            </w:r>
            <w:r w:rsidR="004C68C6">
              <w:rPr>
                <w:rFonts w:asciiTheme="majorHAnsi" w:hAnsiTheme="majorHAnsi" w:cs="Arial"/>
                <w:bCs/>
                <w:sz w:val="24"/>
                <w:szCs w:val="24"/>
              </w:rPr>
              <w:t>, MIG</w:t>
            </w:r>
            <w:r w:rsidR="009C7650">
              <w:rPr>
                <w:rFonts w:asciiTheme="majorHAnsi" w:hAnsiTheme="majorHAnsi" w:cs="Arial"/>
                <w:bCs/>
                <w:sz w:val="24"/>
                <w:szCs w:val="24"/>
              </w:rPr>
              <w:t>,</w:t>
            </w:r>
            <w:r w:rsidR="004C68C6">
              <w:rPr>
                <w:rFonts w:asciiTheme="majorHAnsi" w:hAnsiTheme="majorHAnsi" w:cs="Arial"/>
                <w:bCs/>
                <w:sz w:val="24"/>
                <w:szCs w:val="24"/>
              </w:rPr>
              <w:t xml:space="preserve"> ACIP</w:t>
            </w:r>
            <w:r w:rsidR="009C7650">
              <w:rPr>
                <w:rFonts w:asciiTheme="majorHAnsi" w:hAnsiTheme="majorHAnsi" w:cs="Arial"/>
                <w:bCs/>
                <w:sz w:val="24"/>
                <w:szCs w:val="24"/>
              </w:rPr>
              <w:t xml:space="preserve"> and SLPs</w:t>
            </w:r>
          </w:p>
          <w:p w:rsidR="004C68C6"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provide </w:t>
            </w:r>
            <w:r w:rsidR="00FE2610"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villages with water, according to RDP standards.</w:t>
            </w:r>
          </w:p>
          <w:p w:rsidR="00EF4983"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Garapoana (continuation)</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Mokalawanoga (continuation)</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Gatswinyane (continuation)</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Kortnight (continuation)</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Kokonye or Niks</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 xml:space="preserve">Part of Tlapeng </w:t>
            </w:r>
          </w:p>
          <w:p w:rsidR="004C68C6" w:rsidRDefault="004C68C6" w:rsidP="00FD32B5">
            <w:pPr>
              <w:pStyle w:val="BodyText"/>
              <w:numPr>
                <w:ilvl w:val="0"/>
                <w:numId w:val="39"/>
              </w:numPr>
              <w:jc w:val="both"/>
              <w:rPr>
                <w:rFonts w:asciiTheme="majorHAnsi" w:hAnsiTheme="majorHAnsi" w:cs="Arial"/>
                <w:b w:val="0"/>
                <w:bCs/>
                <w:sz w:val="24"/>
                <w:szCs w:val="24"/>
              </w:rPr>
            </w:pPr>
            <w:r>
              <w:rPr>
                <w:rFonts w:asciiTheme="majorHAnsi" w:hAnsiTheme="majorHAnsi" w:cs="Arial"/>
                <w:b w:val="0"/>
                <w:bCs/>
                <w:sz w:val="24"/>
                <w:szCs w:val="24"/>
              </w:rPr>
              <w:t>Bendel</w:t>
            </w:r>
          </w:p>
          <w:p w:rsidR="004C68C6" w:rsidRPr="00EB4AB5" w:rsidRDefault="004C68C6" w:rsidP="004C68C6">
            <w:pPr>
              <w:pStyle w:val="BodyText"/>
              <w:ind w:left="1440"/>
              <w:jc w:val="both"/>
              <w:rPr>
                <w:rFonts w:asciiTheme="majorHAnsi" w:hAnsiTheme="majorHAnsi" w:cs="Arial"/>
                <w:b w:val="0"/>
                <w:bCs/>
                <w:sz w:val="24"/>
                <w:szCs w:val="24"/>
              </w:rPr>
            </w:pPr>
          </w:p>
          <w:p w:rsidR="00EF4983" w:rsidRPr="00EB4AB5" w:rsidRDefault="00EF4983" w:rsidP="005942D9">
            <w:pPr>
              <w:spacing w:after="0" w:line="240" w:lineRule="auto"/>
              <w:rPr>
                <w:rFonts w:asciiTheme="majorHAnsi" w:hAnsiTheme="majorHAnsi" w:cs="Arial"/>
                <w:bCs/>
                <w:sz w:val="24"/>
                <w:szCs w:val="24"/>
              </w:rPr>
            </w:pPr>
          </w:p>
        </w:tc>
      </w:tr>
      <w:tr w:rsidR="001C0859" w:rsidRPr="00EB4AB5" w:rsidTr="004C68C6">
        <w:tc>
          <w:tcPr>
            <w:tcW w:w="1687" w:type="dxa"/>
          </w:tcPr>
          <w:p w:rsidR="001C0859" w:rsidRPr="00EB4AB5" w:rsidRDefault="001C0859"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PROVISION OF WATER</w:t>
            </w:r>
          </w:p>
        </w:tc>
        <w:tc>
          <w:tcPr>
            <w:tcW w:w="1751" w:type="dxa"/>
          </w:tcPr>
          <w:p w:rsidR="001C0859" w:rsidRPr="00EB4AB5" w:rsidRDefault="001C0859" w:rsidP="00EF4983">
            <w:pPr>
              <w:pStyle w:val="BodyText2"/>
              <w:rPr>
                <w:rFonts w:asciiTheme="majorHAnsi" w:hAnsiTheme="majorHAnsi" w:cs="Arial"/>
                <w:sz w:val="24"/>
                <w:szCs w:val="24"/>
              </w:rPr>
            </w:pPr>
            <w:r w:rsidRPr="00EB4AB5">
              <w:rPr>
                <w:rFonts w:asciiTheme="majorHAnsi" w:hAnsiTheme="majorHAnsi" w:cs="Arial"/>
                <w:sz w:val="24"/>
                <w:szCs w:val="24"/>
              </w:rPr>
              <w:t>WATER</w:t>
            </w:r>
          </w:p>
        </w:tc>
        <w:tc>
          <w:tcPr>
            <w:tcW w:w="1915" w:type="dxa"/>
          </w:tcPr>
          <w:p w:rsidR="001C0859" w:rsidRPr="00EB4AB5" w:rsidRDefault="004C68C6" w:rsidP="00FE2610">
            <w:pPr>
              <w:pStyle w:val="BodyText2"/>
              <w:rPr>
                <w:rFonts w:asciiTheme="majorHAnsi" w:hAnsiTheme="majorHAnsi" w:cs="Arial"/>
                <w:sz w:val="24"/>
                <w:szCs w:val="24"/>
              </w:rPr>
            </w:pPr>
            <w:r>
              <w:rPr>
                <w:rFonts w:asciiTheme="majorHAnsi" w:hAnsiTheme="majorHAnsi" w:cs="Arial"/>
                <w:sz w:val="24"/>
                <w:szCs w:val="24"/>
              </w:rPr>
              <w:t>B</w:t>
            </w:r>
            <w:r w:rsidR="001C0859" w:rsidRPr="00EB4AB5">
              <w:rPr>
                <w:rFonts w:asciiTheme="majorHAnsi" w:hAnsiTheme="majorHAnsi" w:cs="Arial"/>
                <w:sz w:val="24"/>
                <w:szCs w:val="24"/>
              </w:rPr>
              <w:t>ulk water supply</w:t>
            </w:r>
          </w:p>
        </w:tc>
        <w:tc>
          <w:tcPr>
            <w:tcW w:w="1982" w:type="dxa"/>
          </w:tcPr>
          <w:p w:rsidR="001C0859" w:rsidRPr="00EB4AB5" w:rsidRDefault="004C68C6" w:rsidP="005942D9">
            <w:pPr>
              <w:spacing w:line="240" w:lineRule="auto"/>
              <w:rPr>
                <w:rFonts w:asciiTheme="majorHAnsi" w:hAnsiTheme="majorHAnsi" w:cs="Arial"/>
                <w:sz w:val="24"/>
                <w:szCs w:val="24"/>
              </w:rPr>
            </w:pPr>
            <w:r>
              <w:rPr>
                <w:rFonts w:asciiTheme="majorHAnsi" w:hAnsiTheme="majorHAnsi" w:cs="Arial"/>
                <w:sz w:val="24"/>
                <w:szCs w:val="24"/>
              </w:rPr>
              <w:t>Supply of bulk water services</w:t>
            </w:r>
          </w:p>
        </w:tc>
        <w:tc>
          <w:tcPr>
            <w:tcW w:w="5841" w:type="dxa"/>
          </w:tcPr>
          <w:p w:rsidR="001C0859" w:rsidRDefault="004C68C6" w:rsidP="00FD32B5">
            <w:pPr>
              <w:pStyle w:val="ListParagraph"/>
              <w:numPr>
                <w:ilvl w:val="0"/>
                <w:numId w:val="40"/>
              </w:numPr>
              <w:spacing w:line="240" w:lineRule="auto"/>
              <w:rPr>
                <w:rFonts w:asciiTheme="majorHAnsi" w:hAnsiTheme="majorHAnsi" w:cs="Arial"/>
                <w:bCs/>
                <w:sz w:val="24"/>
                <w:szCs w:val="24"/>
              </w:rPr>
            </w:pPr>
            <w:r>
              <w:rPr>
                <w:rFonts w:asciiTheme="majorHAnsi" w:hAnsiTheme="majorHAnsi" w:cs="Arial"/>
                <w:bCs/>
                <w:sz w:val="24"/>
                <w:szCs w:val="24"/>
              </w:rPr>
              <w:t>Heuningvlei bulk water supply scheme</w:t>
            </w:r>
          </w:p>
          <w:p w:rsidR="004C68C6" w:rsidRDefault="004C68C6" w:rsidP="00FD32B5">
            <w:pPr>
              <w:pStyle w:val="ListParagraph"/>
              <w:numPr>
                <w:ilvl w:val="0"/>
                <w:numId w:val="40"/>
              </w:numPr>
              <w:spacing w:line="240" w:lineRule="auto"/>
              <w:rPr>
                <w:rFonts w:asciiTheme="majorHAnsi" w:hAnsiTheme="majorHAnsi" w:cs="Arial"/>
                <w:bCs/>
                <w:sz w:val="24"/>
                <w:szCs w:val="24"/>
              </w:rPr>
            </w:pPr>
            <w:r>
              <w:rPr>
                <w:rFonts w:asciiTheme="majorHAnsi" w:hAnsiTheme="majorHAnsi" w:cs="Arial"/>
                <w:bCs/>
                <w:sz w:val="24"/>
                <w:szCs w:val="24"/>
              </w:rPr>
              <w:t>Vanzylsrus bulk water supply</w:t>
            </w:r>
          </w:p>
          <w:p w:rsidR="00433D98" w:rsidRDefault="00433D98" w:rsidP="00FD32B5">
            <w:pPr>
              <w:pStyle w:val="ListParagraph"/>
              <w:numPr>
                <w:ilvl w:val="0"/>
                <w:numId w:val="40"/>
              </w:numPr>
              <w:spacing w:before="120" w:after="120" w:line="240" w:lineRule="auto"/>
            </w:pPr>
            <w:r>
              <w:t>Kganoane, Cassel and Glenred Water Source Exploration and Bulk Water Supply feasibility study.</w:t>
            </w:r>
          </w:p>
          <w:p w:rsidR="00433D98" w:rsidRDefault="00433D98" w:rsidP="00FD32B5">
            <w:pPr>
              <w:pStyle w:val="ListParagraph"/>
              <w:numPr>
                <w:ilvl w:val="0"/>
                <w:numId w:val="40"/>
              </w:numPr>
              <w:spacing w:before="120" w:after="120" w:line="240" w:lineRule="auto"/>
            </w:pPr>
            <w:r>
              <w:t>Drieloop and Kganung Water Scheme</w:t>
            </w:r>
          </w:p>
          <w:p w:rsidR="00433D98" w:rsidRDefault="00433D98" w:rsidP="00FD32B5">
            <w:pPr>
              <w:pStyle w:val="ListParagraph"/>
              <w:numPr>
                <w:ilvl w:val="0"/>
                <w:numId w:val="40"/>
              </w:numPr>
              <w:spacing w:before="120" w:after="120" w:line="240" w:lineRule="auto"/>
            </w:pPr>
            <w:r>
              <w:t>Kikahela 1&amp; 2 – Joe Morolong Community Water Supply Programme</w:t>
            </w:r>
          </w:p>
          <w:p w:rsidR="00433D98" w:rsidRDefault="00433D98" w:rsidP="00FD32B5">
            <w:pPr>
              <w:pStyle w:val="ListParagraph"/>
              <w:numPr>
                <w:ilvl w:val="0"/>
                <w:numId w:val="40"/>
              </w:numPr>
              <w:spacing w:before="120" w:after="120" w:line="240" w:lineRule="auto"/>
            </w:pPr>
            <w:r>
              <w:t>Gakhoe and Garamotsokwana-</w:t>
            </w:r>
            <w:r w:rsidRPr="00DA1974">
              <w:t xml:space="preserve"> </w:t>
            </w:r>
            <w:r>
              <w:t>Joe Morolong Community Water Supply Programme</w:t>
            </w:r>
          </w:p>
          <w:p w:rsidR="00433D98" w:rsidRDefault="00433D98" w:rsidP="00FD32B5">
            <w:pPr>
              <w:pStyle w:val="ListParagraph"/>
              <w:numPr>
                <w:ilvl w:val="0"/>
                <w:numId w:val="40"/>
              </w:numPr>
              <w:spacing w:before="120" w:after="120" w:line="240" w:lineRule="auto"/>
            </w:pPr>
            <w:r w:rsidRPr="00DA1974">
              <w:t>Maphiniki, Saamsukkel</w:t>
            </w:r>
            <w:r w:rsidR="000A18F4">
              <w:t>, Gadiboe</w:t>
            </w:r>
            <w:r w:rsidRPr="00DA1974">
              <w:t xml:space="preserve"> and Wyk 11 Bulk Water Supply </w:t>
            </w:r>
          </w:p>
          <w:p w:rsidR="00433D98" w:rsidRPr="004C68C6" w:rsidRDefault="00433D98" w:rsidP="00433D98">
            <w:pPr>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B: </w:t>
            </w:r>
          </w:p>
          <w:p w:rsidR="00EF4983" w:rsidRPr="00EB4AB5" w:rsidRDefault="00EF4983"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(Sustainable Water Source)</w:t>
            </w:r>
          </w:p>
          <w:p w:rsidR="00EF4983" w:rsidRPr="00EB4AB5" w:rsidRDefault="00EF4983" w:rsidP="005942D9">
            <w:pPr>
              <w:pStyle w:val="BodyText2"/>
              <w:jc w:val="both"/>
              <w:rPr>
                <w:rFonts w:asciiTheme="majorHAnsi" w:hAnsiTheme="majorHAnsi" w:cs="Arial"/>
                <w:sz w:val="24"/>
                <w:szCs w:val="24"/>
              </w:rPr>
            </w:pPr>
            <w:r w:rsidRPr="00EB4AB5">
              <w:rPr>
                <w:rFonts w:asciiTheme="majorHAnsi" w:hAnsiTheme="majorHAnsi" w:cs="Arial"/>
                <w:sz w:val="24"/>
                <w:szCs w:val="24"/>
              </w:rPr>
              <w:t>Develop sufficient water sources at each village in terms of quality and quantity and electrifying boreholes in those areas where electricity is available.</w:t>
            </w:r>
          </w:p>
        </w:tc>
        <w:tc>
          <w:tcPr>
            <w:tcW w:w="5841"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1.1</w:t>
            </w: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bCs/>
                <w:sz w:val="24"/>
                <w:szCs w:val="24"/>
                <w:lang w:val="en-US"/>
              </w:rPr>
              <w:t xml:space="preserve">Installation of Yard Connection </w:t>
            </w:r>
          </w:p>
          <w:p w:rsidR="00EF4983" w:rsidRPr="00EB4AB5" w:rsidRDefault="00EF4983" w:rsidP="005942D9">
            <w:pPr>
              <w:spacing w:line="240" w:lineRule="auto"/>
              <w:rPr>
                <w:rFonts w:asciiTheme="majorHAnsi" w:hAnsiTheme="majorHAnsi" w:cs="Arial"/>
                <w:iCs/>
                <w:sz w:val="24"/>
                <w:szCs w:val="24"/>
                <w:lang w:val="en-US"/>
              </w:rPr>
            </w:pPr>
            <w:r w:rsidRPr="00EB4AB5">
              <w:rPr>
                <w:rFonts w:asciiTheme="majorHAnsi" w:hAnsiTheme="majorHAnsi" w:cs="Arial"/>
                <w:iCs/>
                <w:sz w:val="24"/>
                <w:szCs w:val="24"/>
                <w:lang w:val="en-US"/>
              </w:rPr>
              <w:t>To install yard connection in one village per ward</w:t>
            </w:r>
          </w:p>
          <w:p w:rsidR="00EF4983" w:rsidRPr="00EB4AB5" w:rsidRDefault="00EF4983" w:rsidP="005942D9">
            <w:pPr>
              <w:spacing w:after="0" w:line="240" w:lineRule="auto"/>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C: </w:t>
            </w:r>
          </w:p>
          <w:p w:rsidR="00EF4983" w:rsidRPr="00EB4AB5" w:rsidRDefault="00EF4983"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(Maintenance)</w:t>
            </w:r>
          </w:p>
          <w:p w:rsidR="00EF4983" w:rsidRPr="00EB4AB5" w:rsidRDefault="004C68C6" w:rsidP="009024D1">
            <w:pPr>
              <w:spacing w:after="0" w:line="240" w:lineRule="auto"/>
              <w:rPr>
                <w:rFonts w:asciiTheme="majorHAnsi" w:hAnsiTheme="majorHAnsi" w:cs="Arial"/>
                <w:bCs/>
                <w:sz w:val="24"/>
                <w:szCs w:val="24"/>
              </w:rPr>
            </w:pPr>
            <w:r>
              <w:rPr>
                <w:rFonts w:asciiTheme="majorHAnsi" w:hAnsiTheme="majorHAnsi" w:cs="Arial"/>
                <w:sz w:val="24"/>
                <w:szCs w:val="24"/>
              </w:rPr>
              <w:t>Revise</w:t>
            </w:r>
            <w:r w:rsidR="00EF4983" w:rsidRPr="00EB4AB5">
              <w:rPr>
                <w:rFonts w:asciiTheme="majorHAnsi" w:hAnsiTheme="majorHAnsi" w:cs="Arial"/>
                <w:sz w:val="24"/>
                <w:szCs w:val="24"/>
              </w:rPr>
              <w:t xml:space="preserve"> and implement a proper Water Service Development        Plan by 201</w:t>
            </w:r>
            <w:r w:rsidR="009024D1" w:rsidRPr="00EB4AB5">
              <w:rPr>
                <w:rFonts w:asciiTheme="majorHAnsi" w:hAnsiTheme="majorHAnsi" w:cs="Arial"/>
                <w:sz w:val="24"/>
                <w:szCs w:val="24"/>
              </w:rPr>
              <w:t>2</w:t>
            </w:r>
            <w:r w:rsidR="00EF4983" w:rsidRPr="00EB4AB5">
              <w:rPr>
                <w:rFonts w:asciiTheme="majorHAnsi" w:hAnsiTheme="majorHAnsi" w:cs="Arial"/>
                <w:sz w:val="24"/>
                <w:szCs w:val="24"/>
              </w:rPr>
              <w:t>/201</w:t>
            </w:r>
            <w:r w:rsidR="00FB5D21" w:rsidRPr="00EB4AB5">
              <w:rPr>
                <w:rFonts w:asciiTheme="majorHAnsi" w:hAnsiTheme="majorHAnsi" w:cs="Arial"/>
                <w:sz w:val="24"/>
                <w:szCs w:val="24"/>
              </w:rPr>
              <w:t>2</w:t>
            </w:r>
            <w:r w:rsidR="009024D1" w:rsidRPr="00EB4AB5">
              <w:rPr>
                <w:rFonts w:asciiTheme="majorHAnsi" w:hAnsiTheme="majorHAnsi" w:cs="Arial"/>
                <w:sz w:val="24"/>
                <w:szCs w:val="24"/>
              </w:rPr>
              <w:t>3</w:t>
            </w:r>
          </w:p>
        </w:tc>
        <w:tc>
          <w:tcPr>
            <w:tcW w:w="5841" w:type="dxa"/>
          </w:tcPr>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1.3</w:t>
            </w:r>
          </w:p>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Upgrading of Water Networks</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To upgrade water networks in affected areas</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D: </w:t>
            </w:r>
          </w:p>
          <w:p w:rsidR="00EF4983" w:rsidRPr="00EB4AB5" w:rsidRDefault="00EF4983"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(Tariff System)</w:t>
            </w:r>
          </w:p>
          <w:p w:rsidR="00EF4983" w:rsidRPr="00EB4AB5" w:rsidRDefault="004C68C6" w:rsidP="009024D1">
            <w:pPr>
              <w:spacing w:after="0" w:line="240" w:lineRule="auto"/>
              <w:rPr>
                <w:rFonts w:asciiTheme="majorHAnsi" w:hAnsiTheme="majorHAnsi" w:cs="Arial"/>
                <w:bCs/>
                <w:sz w:val="24"/>
                <w:szCs w:val="24"/>
              </w:rPr>
            </w:pPr>
            <w:r w:rsidRPr="00EB4AB5">
              <w:rPr>
                <w:rFonts w:asciiTheme="majorHAnsi" w:hAnsiTheme="majorHAnsi" w:cs="Arial"/>
                <w:sz w:val="24"/>
                <w:szCs w:val="24"/>
              </w:rPr>
              <w:t>Implement</w:t>
            </w:r>
            <w:r w:rsidR="00EF4983" w:rsidRPr="00EB4AB5">
              <w:rPr>
                <w:rFonts w:asciiTheme="majorHAnsi" w:hAnsiTheme="majorHAnsi" w:cs="Arial"/>
                <w:sz w:val="24"/>
                <w:szCs w:val="24"/>
              </w:rPr>
              <w:t xml:space="preserve"> the existing tariff system and cost recovery system within 201</w:t>
            </w:r>
            <w:r w:rsidR="009024D1" w:rsidRPr="00EB4AB5">
              <w:rPr>
                <w:rFonts w:asciiTheme="majorHAnsi" w:hAnsiTheme="majorHAnsi" w:cs="Arial"/>
                <w:sz w:val="24"/>
                <w:szCs w:val="24"/>
              </w:rPr>
              <w:t>2</w:t>
            </w:r>
            <w:r w:rsidR="00EF4983" w:rsidRPr="00EB4AB5">
              <w:rPr>
                <w:rFonts w:asciiTheme="majorHAnsi" w:hAnsiTheme="majorHAnsi" w:cs="Arial"/>
                <w:sz w:val="24"/>
                <w:szCs w:val="24"/>
              </w:rPr>
              <w:t>/201</w:t>
            </w:r>
            <w:r w:rsidR="009024D1" w:rsidRPr="00EB4AB5">
              <w:rPr>
                <w:rFonts w:asciiTheme="majorHAnsi" w:hAnsiTheme="majorHAnsi" w:cs="Arial"/>
                <w:sz w:val="24"/>
                <w:szCs w:val="24"/>
              </w:rPr>
              <w:t>3</w:t>
            </w:r>
            <w:r w:rsidR="00EF4983" w:rsidRPr="00EB4AB5">
              <w:rPr>
                <w:rFonts w:asciiTheme="majorHAnsi" w:hAnsiTheme="majorHAnsi" w:cs="Arial"/>
                <w:sz w:val="24"/>
                <w:szCs w:val="24"/>
              </w:rPr>
              <w:t>.</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1.5</w:t>
            </w:r>
          </w:p>
          <w:p w:rsidR="00EF4983" w:rsidRPr="00EB4AB5" w:rsidRDefault="009024D1"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Implement existing </w:t>
            </w:r>
            <w:r w:rsidR="00EF4983" w:rsidRPr="00EB4AB5">
              <w:rPr>
                <w:rFonts w:asciiTheme="majorHAnsi" w:hAnsiTheme="majorHAnsi" w:cs="Arial"/>
                <w:bCs/>
                <w:sz w:val="24"/>
                <w:szCs w:val="24"/>
              </w:rPr>
              <w:t xml:space="preserve"> Tariff System</w:t>
            </w:r>
          </w:p>
          <w:p w:rsidR="00EF4983" w:rsidRPr="00EB4AB5" w:rsidRDefault="009024D1" w:rsidP="005942D9">
            <w:pPr>
              <w:pStyle w:val="BodyText"/>
              <w:jc w:val="both"/>
              <w:rPr>
                <w:rFonts w:asciiTheme="majorHAnsi" w:hAnsiTheme="majorHAnsi" w:cs="Arial"/>
                <w:b w:val="0"/>
                <w:bCs/>
                <w:sz w:val="24"/>
                <w:szCs w:val="24"/>
              </w:rPr>
            </w:pPr>
            <w:r w:rsidRPr="00EB4AB5">
              <w:rPr>
                <w:rFonts w:asciiTheme="majorHAnsi" w:hAnsiTheme="majorHAnsi" w:cs="Arial"/>
                <w:b w:val="0"/>
                <w:sz w:val="24"/>
                <w:szCs w:val="24"/>
              </w:rPr>
              <w:t>Implement</w:t>
            </w:r>
            <w:r w:rsidR="00EF4983" w:rsidRPr="00EB4AB5">
              <w:rPr>
                <w:rFonts w:asciiTheme="majorHAnsi" w:hAnsiTheme="majorHAnsi" w:cs="Arial"/>
                <w:b w:val="0"/>
                <w:sz w:val="24"/>
                <w:szCs w:val="24"/>
              </w:rPr>
              <w:t xml:space="preserve"> the existing tariff system and cost recovery system.</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E: </w:t>
            </w:r>
          </w:p>
          <w:p w:rsidR="00EF4983" w:rsidRPr="00EB4AB5" w:rsidRDefault="00EF4983"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(Capacity Building)</w:t>
            </w:r>
          </w:p>
          <w:p w:rsidR="00EF4983" w:rsidRPr="00EB4AB5" w:rsidRDefault="00EF4983" w:rsidP="005942D9">
            <w:pPr>
              <w:spacing w:after="0" w:line="240" w:lineRule="auto"/>
              <w:rPr>
                <w:rFonts w:asciiTheme="majorHAnsi" w:hAnsiTheme="majorHAnsi" w:cs="Arial"/>
                <w:bCs/>
                <w:sz w:val="24"/>
                <w:szCs w:val="24"/>
              </w:rPr>
            </w:pPr>
            <w:r w:rsidRPr="00EB4AB5">
              <w:rPr>
                <w:rFonts w:asciiTheme="majorHAnsi" w:hAnsiTheme="majorHAnsi" w:cs="Arial"/>
                <w:sz w:val="24"/>
                <w:szCs w:val="24"/>
              </w:rPr>
              <w:t>Launch an awareness campaign to educate people about the cost of service provision and the need for service payment and the effect of free basic services as well as the maintenance of services</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1.6</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Awareness Campaign on payment of services</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sz w:val="24"/>
                <w:szCs w:val="24"/>
              </w:rPr>
              <w:t>To educate people about the cost of service provision and the need for service payment and the effect of free basic services as well as the maintenance of services.</w:t>
            </w:r>
          </w:p>
          <w:p w:rsidR="00EF4983" w:rsidRPr="00EB4AB5" w:rsidRDefault="00EF4983" w:rsidP="005942D9">
            <w:pPr>
              <w:spacing w:after="0" w:line="240" w:lineRule="auto"/>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1.7</w:t>
            </w:r>
          </w:p>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 xml:space="preserve"> </w:t>
            </w:r>
            <w:r w:rsidRPr="00EB4AB5">
              <w:rPr>
                <w:rFonts w:asciiTheme="majorHAnsi" w:hAnsiTheme="majorHAnsi" w:cs="Arial"/>
                <w:sz w:val="24"/>
                <w:szCs w:val="24"/>
              </w:rPr>
              <w:t>Hygiene and After Care Awareness Camp</w:t>
            </w:r>
            <w:r w:rsidRPr="00EB4AB5">
              <w:rPr>
                <w:rFonts w:asciiTheme="majorHAnsi" w:hAnsiTheme="majorHAnsi" w:cs="Arial"/>
                <w:i/>
                <w:sz w:val="24"/>
                <w:szCs w:val="24"/>
              </w:rPr>
              <w:t>aign</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To educate people about the importance of Hygiene</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F: </w:t>
            </w:r>
          </w:p>
          <w:p w:rsidR="00EF4983" w:rsidRPr="00EB4AB5" w:rsidRDefault="00EF4983"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(New and Improved Sanitation Facilities)</w:t>
            </w:r>
          </w:p>
          <w:p w:rsidR="00EF4983" w:rsidRPr="00EB4AB5" w:rsidRDefault="00EF4983" w:rsidP="005942D9">
            <w:pPr>
              <w:pStyle w:val="BodyText2"/>
              <w:jc w:val="both"/>
              <w:rPr>
                <w:rFonts w:asciiTheme="majorHAnsi" w:hAnsiTheme="majorHAnsi" w:cs="Arial"/>
                <w:sz w:val="24"/>
                <w:szCs w:val="24"/>
              </w:rPr>
            </w:pPr>
            <w:r w:rsidRPr="00EB4AB5">
              <w:rPr>
                <w:rFonts w:asciiTheme="majorHAnsi" w:hAnsiTheme="majorHAnsi" w:cs="Arial"/>
                <w:sz w:val="24"/>
                <w:szCs w:val="24"/>
              </w:rPr>
              <w:t xml:space="preserve">Upgrading of existing sanitation facilities and building of new sanitation facilities in those villages below RDP standards, </w:t>
            </w:r>
            <w:r w:rsidR="00896932" w:rsidRPr="00EB4AB5">
              <w:rPr>
                <w:rFonts w:asciiTheme="majorHAnsi" w:hAnsiTheme="majorHAnsi" w:cs="Arial"/>
                <w:sz w:val="24"/>
                <w:szCs w:val="24"/>
              </w:rPr>
              <w:t>totaling</w:t>
            </w:r>
            <w:r w:rsidRPr="00EB4AB5">
              <w:rPr>
                <w:rFonts w:asciiTheme="majorHAnsi" w:hAnsiTheme="majorHAnsi" w:cs="Arial"/>
                <w:sz w:val="24"/>
                <w:szCs w:val="24"/>
              </w:rPr>
              <w:t xml:space="preserve"> 1000 on-site units per annum by the end of 2014.</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1.8</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Provision of sanitation</w:t>
            </w:r>
          </w:p>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 xml:space="preserve">To provide </w:t>
            </w:r>
            <w:smartTag w:uri="urn:schemas-microsoft-com:office:smarttags" w:element="stockticker">
              <w:r w:rsidRPr="00EB4AB5">
                <w:rPr>
                  <w:rFonts w:asciiTheme="majorHAnsi" w:hAnsiTheme="majorHAnsi" w:cs="Arial"/>
                  <w:b w:val="0"/>
                  <w:sz w:val="24"/>
                  <w:szCs w:val="24"/>
                </w:rPr>
                <w:t>VIP</w:t>
              </w:r>
            </w:smartTag>
            <w:r w:rsidRPr="00EB4AB5">
              <w:rPr>
                <w:rFonts w:asciiTheme="majorHAnsi" w:hAnsiTheme="majorHAnsi" w:cs="Arial"/>
                <w:b w:val="0"/>
                <w:sz w:val="24"/>
                <w:szCs w:val="24"/>
              </w:rPr>
              <w:t xml:space="preserve"> </w:t>
            </w:r>
            <w:r w:rsidR="009D364C" w:rsidRPr="00EB4AB5">
              <w:rPr>
                <w:rFonts w:asciiTheme="majorHAnsi" w:hAnsiTheme="majorHAnsi" w:cs="Arial"/>
                <w:b w:val="0"/>
                <w:sz w:val="24"/>
                <w:szCs w:val="24"/>
              </w:rPr>
              <w:t>and eradicate</w:t>
            </w:r>
            <w:r w:rsidRPr="00EB4AB5">
              <w:rPr>
                <w:rFonts w:asciiTheme="majorHAnsi" w:hAnsiTheme="majorHAnsi" w:cs="Arial"/>
                <w:b w:val="0"/>
                <w:sz w:val="24"/>
                <w:szCs w:val="24"/>
              </w:rPr>
              <w:t xml:space="preserve"> </w:t>
            </w:r>
            <w:smartTag w:uri="urn:schemas-microsoft-com:office:smarttags" w:element="stockticker">
              <w:r w:rsidRPr="00EB4AB5">
                <w:rPr>
                  <w:rFonts w:asciiTheme="majorHAnsi" w:hAnsiTheme="majorHAnsi" w:cs="Arial"/>
                  <w:b w:val="0"/>
                  <w:sz w:val="24"/>
                  <w:szCs w:val="24"/>
                </w:rPr>
                <w:t>UDS</w:t>
              </w:r>
            </w:smartTag>
            <w:r w:rsidRPr="00EB4AB5">
              <w:rPr>
                <w:rFonts w:asciiTheme="majorHAnsi" w:hAnsiTheme="majorHAnsi" w:cs="Arial"/>
                <w:b w:val="0"/>
                <w:sz w:val="24"/>
                <w:szCs w:val="24"/>
              </w:rPr>
              <w:t xml:space="preserve"> Sanitation systems in all the wards of </w:t>
            </w:r>
            <w:r w:rsidR="00FE2610" w:rsidRPr="00EB4AB5">
              <w:rPr>
                <w:rFonts w:asciiTheme="majorHAnsi" w:hAnsiTheme="majorHAnsi" w:cs="Arial"/>
                <w:b w:val="0"/>
                <w:sz w:val="24"/>
                <w:szCs w:val="24"/>
              </w:rPr>
              <w:t>Joe Morolong</w:t>
            </w:r>
          </w:p>
          <w:p w:rsidR="00EF4983" w:rsidRDefault="00EF4983" w:rsidP="005942D9">
            <w:pPr>
              <w:spacing w:line="240" w:lineRule="auto"/>
              <w:rPr>
                <w:rFonts w:asciiTheme="majorHAnsi" w:hAnsiTheme="majorHAnsi" w:cs="Arial"/>
                <w:bCs/>
                <w:sz w:val="24"/>
                <w:szCs w:val="24"/>
              </w:rPr>
            </w:pPr>
          </w:p>
          <w:p w:rsidR="00896932" w:rsidRDefault="00896932" w:rsidP="005942D9">
            <w:pPr>
              <w:spacing w:line="240" w:lineRule="auto"/>
              <w:rPr>
                <w:rFonts w:asciiTheme="majorHAnsi" w:hAnsiTheme="majorHAnsi" w:cs="Arial"/>
                <w:bCs/>
                <w:sz w:val="24"/>
                <w:szCs w:val="24"/>
              </w:rPr>
            </w:pPr>
          </w:p>
          <w:p w:rsidR="00896932" w:rsidRDefault="00896932" w:rsidP="005942D9">
            <w:pPr>
              <w:spacing w:line="240" w:lineRule="auto"/>
              <w:rPr>
                <w:rFonts w:asciiTheme="majorHAnsi" w:hAnsiTheme="majorHAnsi" w:cs="Arial"/>
                <w:bCs/>
                <w:sz w:val="24"/>
                <w:szCs w:val="24"/>
              </w:rPr>
            </w:pPr>
          </w:p>
          <w:p w:rsidR="00896932" w:rsidRDefault="00896932" w:rsidP="005942D9">
            <w:pPr>
              <w:spacing w:line="240" w:lineRule="auto"/>
              <w:rPr>
                <w:rFonts w:asciiTheme="majorHAnsi" w:hAnsiTheme="majorHAnsi" w:cs="Arial"/>
                <w:bCs/>
                <w:sz w:val="24"/>
                <w:szCs w:val="24"/>
              </w:rPr>
            </w:pPr>
          </w:p>
          <w:p w:rsidR="00896932" w:rsidRPr="00EB4AB5" w:rsidRDefault="00896932" w:rsidP="00896932">
            <w:pPr>
              <w:spacing w:line="240" w:lineRule="auto"/>
              <w:rPr>
                <w:rFonts w:asciiTheme="majorHAnsi" w:hAnsiTheme="majorHAnsi" w:cs="Arial"/>
                <w:bCs/>
                <w:sz w:val="24"/>
                <w:szCs w:val="24"/>
              </w:rPr>
            </w:pPr>
            <w:r>
              <w:rPr>
                <w:rFonts w:asciiTheme="majorHAnsi" w:hAnsiTheme="majorHAnsi" w:cs="Arial"/>
                <w:bCs/>
                <w:sz w:val="24"/>
                <w:szCs w:val="24"/>
              </w:rPr>
              <w:t>Continuation of 2 052 units in to the new financial year (447 for new financial year)</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Default="00EF4983" w:rsidP="005942D9">
            <w:pPr>
              <w:spacing w:after="0" w:line="240" w:lineRule="auto"/>
              <w:rPr>
                <w:rFonts w:asciiTheme="majorHAnsi" w:hAnsiTheme="majorHAnsi" w:cs="Arial"/>
                <w:sz w:val="24"/>
                <w:szCs w:val="24"/>
              </w:rPr>
            </w:pPr>
            <w:r w:rsidRPr="00EB4AB5">
              <w:rPr>
                <w:rFonts w:asciiTheme="majorHAnsi" w:hAnsiTheme="majorHAnsi" w:cs="Arial"/>
                <w:sz w:val="24"/>
                <w:szCs w:val="24"/>
              </w:rPr>
              <w:t>Upgrading of existing and construction of new roads: Poor conditions of gravel roads and total lacking of access, -main-, and internal roads in most of the cases / insufficient roads system catering for vast area.</w:t>
            </w:r>
          </w:p>
          <w:p w:rsidR="00A603AC" w:rsidRDefault="00A603AC" w:rsidP="005942D9">
            <w:pPr>
              <w:spacing w:after="0" w:line="240" w:lineRule="auto"/>
              <w:rPr>
                <w:rFonts w:asciiTheme="majorHAnsi" w:hAnsiTheme="majorHAnsi" w:cs="Arial"/>
                <w:sz w:val="24"/>
                <w:szCs w:val="24"/>
              </w:rPr>
            </w:pPr>
          </w:p>
          <w:p w:rsidR="00A603AC" w:rsidRDefault="00A603AC" w:rsidP="005942D9">
            <w:pPr>
              <w:spacing w:after="0" w:line="240" w:lineRule="auto"/>
              <w:rPr>
                <w:rFonts w:asciiTheme="majorHAnsi" w:hAnsiTheme="majorHAnsi" w:cs="Arial"/>
                <w:sz w:val="24"/>
                <w:szCs w:val="24"/>
              </w:rPr>
            </w:pPr>
          </w:p>
          <w:p w:rsidR="00A603AC" w:rsidRDefault="00A603AC" w:rsidP="005942D9">
            <w:pPr>
              <w:spacing w:after="0" w:line="240" w:lineRule="auto"/>
              <w:rPr>
                <w:rFonts w:asciiTheme="majorHAnsi" w:hAnsiTheme="majorHAnsi" w:cs="Arial"/>
                <w:sz w:val="24"/>
                <w:szCs w:val="24"/>
              </w:rPr>
            </w:pPr>
          </w:p>
          <w:p w:rsidR="00A603AC" w:rsidRDefault="00A603AC" w:rsidP="005942D9">
            <w:pPr>
              <w:spacing w:after="0" w:line="240" w:lineRule="auto"/>
              <w:rPr>
                <w:rFonts w:asciiTheme="majorHAnsi" w:hAnsiTheme="majorHAnsi" w:cs="Arial"/>
                <w:sz w:val="24"/>
                <w:szCs w:val="24"/>
              </w:rPr>
            </w:pPr>
          </w:p>
          <w:p w:rsidR="00A603AC" w:rsidRDefault="00A603AC" w:rsidP="005942D9">
            <w:pPr>
              <w:spacing w:after="0" w:line="240" w:lineRule="auto"/>
              <w:rPr>
                <w:rFonts w:asciiTheme="majorHAnsi" w:hAnsiTheme="majorHAnsi" w:cs="Arial"/>
                <w:sz w:val="24"/>
                <w:szCs w:val="24"/>
              </w:rPr>
            </w:pPr>
          </w:p>
          <w:p w:rsidR="00A603AC" w:rsidRDefault="00A603AC" w:rsidP="005942D9">
            <w:pPr>
              <w:spacing w:after="0" w:line="240" w:lineRule="auto"/>
              <w:rPr>
                <w:rFonts w:asciiTheme="majorHAnsi" w:hAnsiTheme="majorHAnsi" w:cs="Arial"/>
                <w:sz w:val="24"/>
                <w:szCs w:val="24"/>
              </w:rPr>
            </w:pPr>
          </w:p>
          <w:p w:rsidR="00A603AC" w:rsidRPr="00EB4AB5" w:rsidRDefault="00A603AC" w:rsidP="005942D9">
            <w:pPr>
              <w:spacing w:after="0" w:line="240" w:lineRule="auto"/>
              <w:rPr>
                <w:rFonts w:asciiTheme="majorHAnsi" w:hAnsiTheme="majorHAnsi" w:cs="Arial"/>
                <w:bCs/>
                <w:sz w:val="24"/>
                <w:szCs w:val="24"/>
              </w:rPr>
            </w:pPr>
            <w:r>
              <w:rPr>
                <w:rFonts w:asciiTheme="majorHAnsi" w:hAnsiTheme="majorHAnsi" w:cs="Arial"/>
                <w:sz w:val="24"/>
                <w:szCs w:val="24"/>
              </w:rPr>
              <w:t>Gravel patch work maintenance team plant</w:t>
            </w: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surface Pietersham, Laxey, Tsineng roads, by end of </w:t>
            </w:r>
            <w:r w:rsidR="009D364C" w:rsidRPr="00EB4AB5">
              <w:rPr>
                <w:rFonts w:asciiTheme="majorHAnsi" w:hAnsiTheme="majorHAnsi" w:cs="Arial"/>
                <w:b w:val="0"/>
                <w:bCs/>
                <w:sz w:val="24"/>
                <w:szCs w:val="24"/>
              </w:rPr>
              <w:t>2014</w:t>
            </w:r>
            <w:r w:rsidRPr="00EB4AB5">
              <w:rPr>
                <w:rFonts w:asciiTheme="majorHAnsi" w:hAnsiTheme="majorHAnsi" w:cs="Arial"/>
                <w:b w:val="0"/>
                <w:bCs/>
                <w:sz w:val="24"/>
                <w:szCs w:val="24"/>
              </w:rPr>
              <w:t xml:space="preserve"> and approving of a maintenance budget plan, within 201</w:t>
            </w:r>
            <w:r w:rsidR="009D364C" w:rsidRPr="00EB4AB5">
              <w:rPr>
                <w:rFonts w:asciiTheme="majorHAnsi" w:hAnsiTheme="majorHAnsi" w:cs="Arial"/>
                <w:b w:val="0"/>
                <w:bCs/>
                <w:sz w:val="24"/>
                <w:szCs w:val="24"/>
              </w:rPr>
              <w:t>5</w:t>
            </w:r>
            <w:r w:rsidRPr="00EB4AB5">
              <w:rPr>
                <w:rFonts w:asciiTheme="majorHAnsi" w:hAnsiTheme="majorHAnsi" w:cs="Arial"/>
                <w:b w:val="0"/>
                <w:bCs/>
                <w:sz w:val="24"/>
                <w:szCs w:val="24"/>
              </w:rPr>
              <w:t>/201</w:t>
            </w:r>
            <w:r w:rsidR="009D364C" w:rsidRPr="00EB4AB5">
              <w:rPr>
                <w:rFonts w:asciiTheme="majorHAnsi" w:hAnsiTheme="majorHAnsi" w:cs="Arial"/>
                <w:b w:val="0"/>
                <w:bCs/>
                <w:sz w:val="24"/>
                <w:szCs w:val="24"/>
              </w:rPr>
              <w:t>6</w:t>
            </w:r>
            <w:r w:rsidRPr="00EB4AB5">
              <w:rPr>
                <w:rFonts w:asciiTheme="majorHAnsi" w:hAnsiTheme="majorHAnsi" w:cs="Arial"/>
                <w:b w:val="0"/>
                <w:bCs/>
                <w:sz w:val="24"/>
                <w:szCs w:val="24"/>
              </w:rPr>
              <w:t xml:space="preserve">  </w:t>
            </w:r>
          </w:p>
          <w:p w:rsidR="00EF4983" w:rsidRDefault="00EF4983"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Default="00CD3596" w:rsidP="005942D9">
            <w:pPr>
              <w:spacing w:after="0" w:line="240" w:lineRule="auto"/>
              <w:rPr>
                <w:rFonts w:asciiTheme="majorHAnsi" w:hAnsiTheme="majorHAnsi" w:cs="Arial"/>
                <w:bCs/>
                <w:sz w:val="24"/>
                <w:szCs w:val="24"/>
                <w:lang w:val="en-US"/>
              </w:rPr>
            </w:pPr>
          </w:p>
          <w:p w:rsidR="00CD3596" w:rsidRPr="00EB4AB5" w:rsidRDefault="00CD3596" w:rsidP="005942D9">
            <w:pPr>
              <w:spacing w:after="0" w:line="240" w:lineRule="auto"/>
              <w:rPr>
                <w:rFonts w:asciiTheme="majorHAnsi" w:hAnsiTheme="majorHAnsi" w:cs="Arial"/>
                <w:bCs/>
                <w:sz w:val="24"/>
                <w:szCs w:val="24"/>
                <w:lang w:val="en-US"/>
              </w:rPr>
            </w:pPr>
            <w:r>
              <w:rPr>
                <w:rFonts w:asciiTheme="majorHAnsi" w:hAnsiTheme="majorHAnsi" w:cs="Arial"/>
                <w:bCs/>
                <w:sz w:val="24"/>
                <w:szCs w:val="24"/>
                <w:lang w:val="en-US"/>
              </w:rPr>
              <w:t>Maintenance of internal roads</w:t>
            </w: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i/>
                <w:sz w:val="24"/>
                <w:szCs w:val="24"/>
              </w:rPr>
              <w:t>(Maintenance Plan)</w:t>
            </w:r>
          </w:p>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bCs/>
                <w:sz w:val="24"/>
                <w:szCs w:val="24"/>
              </w:rPr>
              <w:t>Establish and implement a proper and sufficient Maintenance Budget plan / programme, focusing on coordination of provincial and municipal budget for infrastructure upgrading to major internal and access roads</w:t>
            </w:r>
          </w:p>
          <w:p w:rsidR="00EF4983" w:rsidRDefault="00EF4983" w:rsidP="005942D9">
            <w:pPr>
              <w:spacing w:line="240" w:lineRule="auto"/>
              <w:rPr>
                <w:rFonts w:asciiTheme="majorHAnsi" w:hAnsiTheme="majorHAnsi" w:cs="Arial"/>
                <w:bCs/>
                <w:sz w:val="24"/>
                <w:szCs w:val="24"/>
                <w:lang w:val="en-US"/>
              </w:rPr>
            </w:pPr>
          </w:p>
          <w:p w:rsidR="00CD3596" w:rsidRDefault="00CD3596" w:rsidP="005942D9">
            <w:pPr>
              <w:spacing w:line="240" w:lineRule="auto"/>
              <w:rPr>
                <w:rFonts w:asciiTheme="majorHAnsi" w:hAnsiTheme="majorHAnsi" w:cs="Arial"/>
                <w:bCs/>
                <w:sz w:val="24"/>
                <w:szCs w:val="24"/>
                <w:lang w:val="en-US"/>
              </w:rPr>
            </w:pPr>
          </w:p>
          <w:p w:rsidR="00CD3596" w:rsidRPr="00EB4AB5" w:rsidRDefault="00CD3596" w:rsidP="005942D9">
            <w:pPr>
              <w:spacing w:line="240" w:lineRule="auto"/>
              <w:rPr>
                <w:rFonts w:asciiTheme="majorHAnsi" w:hAnsiTheme="majorHAnsi" w:cs="Arial"/>
                <w:bCs/>
                <w:sz w:val="24"/>
                <w:szCs w:val="24"/>
                <w:lang w:val="en-US"/>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2.1</w:t>
            </w:r>
          </w:p>
          <w:p w:rsidR="00EF4983" w:rsidRPr="00EB4AB5" w:rsidRDefault="009D0BEA" w:rsidP="00EF4983">
            <w:pPr>
              <w:rPr>
                <w:rFonts w:asciiTheme="majorHAnsi" w:hAnsiTheme="majorHAnsi" w:cs="Arial"/>
                <w:bCs/>
                <w:sz w:val="24"/>
                <w:szCs w:val="24"/>
              </w:rPr>
            </w:pPr>
            <w:r>
              <w:rPr>
                <w:rFonts w:asciiTheme="majorHAnsi" w:hAnsiTheme="majorHAnsi" w:cs="Arial"/>
                <w:bCs/>
                <w:sz w:val="24"/>
                <w:szCs w:val="24"/>
              </w:rPr>
              <w:t>Identification</w:t>
            </w:r>
            <w:r w:rsidR="00EF4983" w:rsidRPr="00EB4AB5">
              <w:rPr>
                <w:rFonts w:asciiTheme="majorHAnsi" w:hAnsiTheme="majorHAnsi" w:cs="Arial"/>
                <w:bCs/>
                <w:sz w:val="24"/>
                <w:szCs w:val="24"/>
              </w:rPr>
              <w:t xml:space="preserve"> of national roads</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To complete </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identified roads</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into </w:t>
            </w:r>
            <w:r w:rsidR="00896932">
              <w:rPr>
                <w:rFonts w:asciiTheme="majorHAnsi" w:hAnsiTheme="majorHAnsi" w:cs="Arial"/>
                <w:sz w:val="24"/>
                <w:szCs w:val="24"/>
                <w:lang w:val="en-US"/>
              </w:rPr>
              <w:t>surfaced road</w:t>
            </w:r>
          </w:p>
          <w:p w:rsidR="00EF4983" w:rsidRPr="00A603AC" w:rsidRDefault="00896932" w:rsidP="00FD32B5">
            <w:pPr>
              <w:pStyle w:val="ListParagraph"/>
              <w:numPr>
                <w:ilvl w:val="0"/>
                <w:numId w:val="41"/>
              </w:numPr>
              <w:spacing w:line="240" w:lineRule="auto"/>
              <w:rPr>
                <w:rFonts w:asciiTheme="majorHAnsi" w:hAnsiTheme="majorHAnsi" w:cs="Arial"/>
                <w:bCs/>
                <w:sz w:val="24"/>
                <w:szCs w:val="24"/>
                <w:lang w:val="en-US"/>
              </w:rPr>
            </w:pPr>
            <w:r w:rsidRPr="00896932">
              <w:rPr>
                <w:rFonts w:asciiTheme="majorHAnsi" w:hAnsiTheme="majorHAnsi" w:cs="Arial"/>
                <w:sz w:val="24"/>
                <w:szCs w:val="24"/>
                <w:lang w:val="en-US"/>
              </w:rPr>
              <w:t xml:space="preserve">Hotazel </w:t>
            </w:r>
            <w:r w:rsidR="00EF4983" w:rsidRPr="00896932">
              <w:rPr>
                <w:rFonts w:asciiTheme="majorHAnsi" w:hAnsiTheme="majorHAnsi" w:cs="Arial"/>
                <w:sz w:val="24"/>
                <w:szCs w:val="24"/>
                <w:lang w:val="en-US"/>
              </w:rPr>
              <w:t>surfaced road</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Battlemount culvert bridge</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Dithakong culvert bridge</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Molapotlase culvert bridge</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Gamokatedi culvert bridge</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Segwaneng culvert bridge</w:t>
            </w:r>
          </w:p>
          <w:p w:rsidR="00A603AC" w:rsidRPr="00A603AC"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Motolwaneng culvert bridge</w:t>
            </w:r>
          </w:p>
          <w:p w:rsidR="00CD3596" w:rsidRPr="00CD3596" w:rsidRDefault="00A603AC" w:rsidP="00FD32B5">
            <w:pPr>
              <w:pStyle w:val="ListParagraph"/>
              <w:numPr>
                <w:ilvl w:val="0"/>
                <w:numId w:val="41"/>
              </w:numPr>
              <w:spacing w:line="240" w:lineRule="auto"/>
              <w:rPr>
                <w:rFonts w:asciiTheme="majorHAnsi" w:hAnsiTheme="majorHAnsi" w:cs="Arial"/>
                <w:bCs/>
                <w:sz w:val="24"/>
                <w:szCs w:val="24"/>
                <w:lang w:val="en-US"/>
              </w:rPr>
            </w:pPr>
            <w:r>
              <w:rPr>
                <w:rFonts w:asciiTheme="majorHAnsi" w:hAnsiTheme="majorHAnsi" w:cs="Arial"/>
                <w:sz w:val="24"/>
                <w:szCs w:val="24"/>
                <w:lang w:val="en-US"/>
              </w:rPr>
              <w:t>Gammakgatle internal ro</w:t>
            </w:r>
            <w:r w:rsidR="0067367E">
              <w:rPr>
                <w:rFonts w:asciiTheme="majorHAnsi" w:hAnsiTheme="majorHAnsi" w:cs="Arial"/>
                <w:sz w:val="24"/>
                <w:szCs w:val="24"/>
                <w:lang w:val="en-US"/>
              </w:rPr>
              <w:t>ad</w:t>
            </w:r>
          </w:p>
          <w:p w:rsidR="00CD3596" w:rsidRPr="00CD3596" w:rsidRDefault="00CD3596" w:rsidP="00CD3596">
            <w:pPr>
              <w:spacing w:line="240" w:lineRule="auto"/>
              <w:rPr>
                <w:rFonts w:asciiTheme="majorHAnsi" w:hAnsiTheme="majorHAnsi" w:cs="Arial"/>
                <w:bCs/>
                <w:sz w:val="24"/>
                <w:szCs w:val="24"/>
                <w:lang w:val="en-US"/>
              </w:rPr>
            </w:pPr>
          </w:p>
          <w:p w:rsidR="00CD3596" w:rsidRDefault="00CD3596" w:rsidP="00CD3596">
            <w:pPr>
              <w:spacing w:line="240" w:lineRule="auto"/>
              <w:rPr>
                <w:rFonts w:asciiTheme="majorHAnsi" w:hAnsiTheme="majorHAnsi" w:cs="Arial"/>
                <w:bCs/>
                <w:sz w:val="24"/>
                <w:szCs w:val="24"/>
                <w:lang w:val="en-US"/>
              </w:rPr>
            </w:pPr>
          </w:p>
          <w:p w:rsidR="00CD3596" w:rsidRDefault="00CD3596" w:rsidP="00CD3596">
            <w:pPr>
              <w:spacing w:line="240" w:lineRule="auto"/>
              <w:rPr>
                <w:rFonts w:asciiTheme="majorHAnsi" w:hAnsiTheme="majorHAnsi" w:cs="Arial"/>
                <w:bCs/>
                <w:sz w:val="24"/>
                <w:szCs w:val="24"/>
                <w:lang w:val="en-US"/>
              </w:rPr>
            </w:pPr>
          </w:p>
          <w:p w:rsidR="00CD3596" w:rsidRDefault="0067367E" w:rsidP="00CD3596">
            <w:pPr>
              <w:spacing w:line="240" w:lineRule="auto"/>
              <w:rPr>
                <w:rFonts w:asciiTheme="majorHAnsi" w:hAnsiTheme="majorHAnsi" w:cs="Arial"/>
                <w:bCs/>
                <w:sz w:val="24"/>
                <w:szCs w:val="24"/>
                <w:lang w:val="en-US"/>
              </w:rPr>
            </w:pPr>
            <w:r>
              <w:rPr>
                <w:rFonts w:asciiTheme="majorHAnsi" w:hAnsiTheme="majorHAnsi" w:cs="Arial"/>
                <w:bCs/>
                <w:sz w:val="24"/>
                <w:szCs w:val="24"/>
                <w:lang w:val="en-US"/>
              </w:rPr>
              <w:t xml:space="preserve">2 Tipper </w:t>
            </w:r>
            <w:r w:rsidR="00CD3596">
              <w:rPr>
                <w:rFonts w:asciiTheme="majorHAnsi" w:hAnsiTheme="majorHAnsi" w:cs="Arial"/>
                <w:bCs/>
                <w:sz w:val="24"/>
                <w:szCs w:val="24"/>
                <w:lang w:val="en-US"/>
              </w:rPr>
              <w:t>trucks</w:t>
            </w:r>
          </w:p>
          <w:p w:rsidR="00CD3596" w:rsidRDefault="00CD3596" w:rsidP="00CD3596">
            <w:pPr>
              <w:spacing w:line="240" w:lineRule="auto"/>
              <w:rPr>
                <w:rFonts w:asciiTheme="majorHAnsi" w:hAnsiTheme="majorHAnsi" w:cs="Arial"/>
                <w:bCs/>
                <w:sz w:val="24"/>
                <w:szCs w:val="24"/>
                <w:lang w:val="en-US"/>
              </w:rPr>
            </w:pPr>
            <w:r>
              <w:rPr>
                <w:rFonts w:asciiTheme="majorHAnsi" w:hAnsiTheme="majorHAnsi" w:cs="Arial"/>
                <w:bCs/>
                <w:sz w:val="24"/>
                <w:szCs w:val="24"/>
                <w:lang w:val="en-US"/>
              </w:rPr>
              <w:t>1TLB</w:t>
            </w:r>
          </w:p>
          <w:p w:rsidR="00CD3596" w:rsidRDefault="00CD3596" w:rsidP="00CD3596">
            <w:pPr>
              <w:spacing w:line="240" w:lineRule="auto"/>
              <w:rPr>
                <w:rFonts w:asciiTheme="majorHAnsi" w:hAnsiTheme="majorHAnsi" w:cs="Arial"/>
                <w:bCs/>
                <w:sz w:val="24"/>
                <w:szCs w:val="24"/>
                <w:lang w:val="en-US"/>
              </w:rPr>
            </w:pPr>
            <w:r>
              <w:rPr>
                <w:rFonts w:asciiTheme="majorHAnsi" w:hAnsiTheme="majorHAnsi" w:cs="Arial"/>
                <w:bCs/>
                <w:sz w:val="24"/>
                <w:szCs w:val="24"/>
                <w:lang w:val="en-US"/>
              </w:rPr>
              <w:t>1self propelled roller</w:t>
            </w:r>
          </w:p>
          <w:p w:rsidR="00CD3596" w:rsidRDefault="00CD3596" w:rsidP="00CD3596">
            <w:pPr>
              <w:spacing w:line="240" w:lineRule="auto"/>
              <w:rPr>
                <w:rFonts w:asciiTheme="majorHAnsi" w:hAnsiTheme="majorHAnsi" w:cs="Arial"/>
                <w:bCs/>
                <w:sz w:val="24"/>
                <w:szCs w:val="24"/>
                <w:lang w:val="en-US"/>
              </w:rPr>
            </w:pPr>
            <w:r>
              <w:rPr>
                <w:rFonts w:asciiTheme="majorHAnsi" w:hAnsiTheme="majorHAnsi" w:cs="Arial"/>
                <w:bCs/>
                <w:sz w:val="24"/>
                <w:szCs w:val="24"/>
                <w:lang w:val="en-US"/>
              </w:rPr>
              <w:t>1motor grader</w:t>
            </w:r>
          </w:p>
          <w:p w:rsidR="00CD3596" w:rsidRPr="00CD3596" w:rsidRDefault="00CD3596" w:rsidP="00CD3596">
            <w:pPr>
              <w:spacing w:line="240" w:lineRule="auto"/>
              <w:rPr>
                <w:rFonts w:asciiTheme="majorHAnsi" w:hAnsiTheme="majorHAnsi" w:cs="Arial"/>
                <w:bCs/>
                <w:sz w:val="24"/>
                <w:szCs w:val="24"/>
                <w:lang w:val="en-US"/>
              </w:rPr>
            </w:pPr>
            <w:r>
              <w:rPr>
                <w:rFonts w:asciiTheme="majorHAnsi" w:hAnsiTheme="majorHAnsi" w:cs="Arial"/>
                <w:bCs/>
                <w:sz w:val="24"/>
                <w:szCs w:val="24"/>
                <w:lang w:val="en-US"/>
              </w:rPr>
              <w:t>1 water tanker.</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2.2</w:t>
            </w:r>
          </w:p>
          <w:p w:rsidR="00EF4983"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Upgrading of access roads</w:t>
            </w:r>
          </w:p>
          <w:p w:rsidR="00896932" w:rsidRPr="00896932" w:rsidRDefault="00896932" w:rsidP="00FD32B5">
            <w:pPr>
              <w:pStyle w:val="ListParagraph"/>
              <w:numPr>
                <w:ilvl w:val="0"/>
                <w:numId w:val="41"/>
              </w:numPr>
              <w:spacing w:line="240" w:lineRule="auto"/>
              <w:rPr>
                <w:rFonts w:asciiTheme="majorHAnsi" w:hAnsiTheme="majorHAnsi" w:cs="Arial"/>
                <w:bCs/>
                <w:sz w:val="24"/>
                <w:szCs w:val="24"/>
              </w:rPr>
            </w:pPr>
            <w:r>
              <w:rPr>
                <w:rFonts w:asciiTheme="majorHAnsi" w:hAnsiTheme="majorHAnsi" w:cs="Arial"/>
                <w:bCs/>
                <w:sz w:val="24"/>
                <w:szCs w:val="24"/>
              </w:rPr>
              <w:t>Makhubung (continuation)</w:t>
            </w:r>
          </w:p>
          <w:p w:rsidR="00EF4983" w:rsidRPr="00EB4AB5" w:rsidRDefault="00EF4983" w:rsidP="00FE2610">
            <w:pPr>
              <w:spacing w:line="240" w:lineRule="auto"/>
              <w:rPr>
                <w:rFonts w:asciiTheme="majorHAnsi" w:hAnsiTheme="majorHAnsi" w:cs="Arial"/>
                <w:bCs/>
                <w:sz w:val="24"/>
                <w:szCs w:val="24"/>
              </w:rPr>
            </w:pPr>
            <w:r w:rsidRPr="00EB4AB5">
              <w:rPr>
                <w:rFonts w:asciiTheme="majorHAnsi" w:hAnsiTheme="majorHAnsi" w:cs="Arial"/>
                <w:sz w:val="24"/>
                <w:szCs w:val="24"/>
              </w:rPr>
              <w:t xml:space="preserve">To upgrade all the access roads within </w:t>
            </w:r>
            <w:r w:rsidR="00FE2610" w:rsidRPr="00EB4AB5">
              <w:rPr>
                <w:rFonts w:asciiTheme="majorHAnsi" w:hAnsiTheme="majorHAnsi" w:cs="Arial"/>
                <w:sz w:val="24"/>
                <w:szCs w:val="24"/>
              </w:rPr>
              <w:t>Joe Morolong</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2.3</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Upgrading of internal roads</w:t>
            </w:r>
            <w:r w:rsidR="00F74450">
              <w:rPr>
                <w:rFonts w:asciiTheme="majorHAnsi" w:hAnsiTheme="majorHAnsi" w:cs="Arial"/>
                <w:bCs/>
                <w:sz w:val="24"/>
                <w:szCs w:val="24"/>
              </w:rPr>
              <w:t xml:space="preserve"> to tar or pave</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To upgrade all</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the internal</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roads in the </w:t>
            </w:r>
          </w:p>
          <w:p w:rsidR="00EF4983" w:rsidRPr="00EB4AB5" w:rsidRDefault="00EF4983" w:rsidP="005942D9">
            <w:pPr>
              <w:tabs>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jurisdiction of</w:t>
            </w:r>
          </w:p>
          <w:p w:rsidR="00EF4983" w:rsidRDefault="00FE261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Joe Morolong</w:t>
            </w:r>
          </w:p>
          <w:p w:rsidR="003641DB" w:rsidRDefault="003641DB" w:rsidP="00D0301D">
            <w:pPr>
              <w:pStyle w:val="ListParagraph"/>
              <w:spacing w:line="240" w:lineRule="auto"/>
              <w:rPr>
                <w:rFonts w:asciiTheme="majorHAnsi" w:hAnsiTheme="majorHAnsi" w:cs="Arial"/>
                <w:bCs/>
                <w:sz w:val="24"/>
                <w:szCs w:val="24"/>
              </w:rPr>
            </w:pPr>
          </w:p>
          <w:p w:rsidR="003641DB" w:rsidRPr="003641DB" w:rsidRDefault="003641DB" w:rsidP="00FD32B5">
            <w:pPr>
              <w:pStyle w:val="ListParagraph"/>
              <w:numPr>
                <w:ilvl w:val="0"/>
                <w:numId w:val="41"/>
              </w:numPr>
              <w:spacing w:line="240" w:lineRule="auto"/>
              <w:rPr>
                <w:rFonts w:asciiTheme="majorHAnsi" w:hAnsiTheme="majorHAnsi" w:cs="Arial"/>
                <w:bCs/>
                <w:sz w:val="24"/>
                <w:szCs w:val="24"/>
              </w:rPr>
            </w:pPr>
            <w:r>
              <w:rPr>
                <w:rFonts w:asciiTheme="majorHAnsi" w:hAnsiTheme="majorHAnsi" w:cs="Arial"/>
                <w:bCs/>
                <w:sz w:val="24"/>
                <w:szCs w:val="24"/>
              </w:rPr>
              <w:t xml:space="preserve">Dearham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STRATEGY B:</w:t>
            </w:r>
          </w:p>
          <w:p w:rsidR="00EF4983" w:rsidRPr="00EB4AB5" w:rsidRDefault="00EF4983"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(Road signs)</w:t>
            </w:r>
          </w:p>
          <w:p w:rsidR="00EF4983" w:rsidRPr="00EB4AB5" w:rsidRDefault="00EF4983" w:rsidP="009D364C">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Enhance safety of the roads users in </w:t>
            </w:r>
            <w:r w:rsidR="009D364C" w:rsidRPr="00EB4AB5">
              <w:rPr>
                <w:rFonts w:asciiTheme="majorHAnsi" w:hAnsiTheme="majorHAnsi" w:cs="Arial"/>
                <w:sz w:val="24"/>
                <w:szCs w:val="24"/>
                <w:lang w:val="en-US"/>
              </w:rPr>
              <w:t xml:space="preserve">Joe Morolong </w:t>
            </w:r>
            <w:r w:rsidRPr="00EB4AB5">
              <w:rPr>
                <w:rFonts w:asciiTheme="majorHAnsi" w:hAnsiTheme="majorHAnsi" w:cs="Arial"/>
                <w:bCs/>
                <w:sz w:val="24"/>
                <w:szCs w:val="24"/>
                <w:lang w:val="en-US"/>
              </w:rPr>
              <w:t xml:space="preserve">by </w:t>
            </w:r>
            <w:r w:rsidRPr="00EB4AB5">
              <w:rPr>
                <w:rFonts w:asciiTheme="majorHAnsi" w:hAnsiTheme="majorHAnsi" w:cs="Arial"/>
                <w:sz w:val="24"/>
                <w:szCs w:val="24"/>
                <w:lang w:val="en-US"/>
              </w:rPr>
              <w:t>installing road signs</w:t>
            </w:r>
          </w:p>
        </w:tc>
        <w:tc>
          <w:tcPr>
            <w:tcW w:w="5841" w:type="dxa"/>
          </w:tcPr>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PROJECT 2.4</w:t>
            </w:r>
          </w:p>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Upgrading of Road Signs</w:t>
            </w:r>
            <w:r w:rsidR="003641DB">
              <w:rPr>
                <w:rFonts w:asciiTheme="majorHAnsi" w:hAnsiTheme="majorHAnsi" w:cs="Arial"/>
                <w:b w:val="0"/>
                <w:sz w:val="24"/>
                <w:szCs w:val="24"/>
              </w:rPr>
              <w:t xml:space="preserve"> and maintenance of bitumen surfaced roads</w:t>
            </w:r>
            <w:r w:rsidRPr="00EB4AB5">
              <w:rPr>
                <w:rFonts w:asciiTheme="majorHAnsi" w:hAnsiTheme="majorHAnsi" w:cs="Arial"/>
                <w:b w:val="0"/>
                <w:sz w:val="24"/>
                <w:szCs w:val="24"/>
              </w:rPr>
              <w:t xml:space="preserve"> in </w:t>
            </w:r>
            <w:r w:rsidR="00FE2610" w:rsidRPr="00EB4AB5">
              <w:rPr>
                <w:rFonts w:asciiTheme="majorHAnsi" w:hAnsiTheme="majorHAnsi" w:cs="Arial"/>
                <w:b w:val="0"/>
                <w:sz w:val="24"/>
                <w:szCs w:val="24"/>
              </w:rPr>
              <w:t>Joe Morolong</w:t>
            </w:r>
          </w:p>
          <w:p w:rsidR="00EF4983" w:rsidRDefault="003641DB" w:rsidP="00FD32B5">
            <w:pPr>
              <w:pStyle w:val="ListParagraph"/>
              <w:numPr>
                <w:ilvl w:val="0"/>
                <w:numId w:val="42"/>
              </w:numPr>
              <w:tabs>
                <w:tab w:val="num" w:pos="271"/>
              </w:tabs>
              <w:rPr>
                <w:rFonts w:asciiTheme="majorHAnsi" w:hAnsiTheme="majorHAnsi" w:cs="Arial"/>
                <w:bCs/>
                <w:sz w:val="24"/>
                <w:szCs w:val="24"/>
              </w:rPr>
            </w:pPr>
            <w:r>
              <w:rPr>
                <w:rFonts w:asciiTheme="majorHAnsi" w:hAnsiTheme="majorHAnsi" w:cs="Arial"/>
                <w:sz w:val="24"/>
                <w:szCs w:val="24"/>
              </w:rPr>
              <w:t>S</w:t>
            </w:r>
            <w:r w:rsidR="00EF4983" w:rsidRPr="003641DB">
              <w:rPr>
                <w:rFonts w:asciiTheme="majorHAnsi" w:hAnsiTheme="majorHAnsi" w:cs="Arial"/>
                <w:sz w:val="24"/>
                <w:szCs w:val="24"/>
              </w:rPr>
              <w:t>igns where</w:t>
            </w:r>
            <w:r>
              <w:rPr>
                <w:rFonts w:asciiTheme="majorHAnsi" w:hAnsiTheme="majorHAnsi" w:cs="Arial"/>
                <w:sz w:val="24"/>
                <w:szCs w:val="24"/>
              </w:rPr>
              <w:t xml:space="preserve"> </w:t>
            </w:r>
            <w:r w:rsidR="00EF4983" w:rsidRPr="00EB4AB5">
              <w:rPr>
                <w:rFonts w:asciiTheme="majorHAnsi" w:hAnsiTheme="majorHAnsi" w:cs="Arial"/>
                <w:bCs/>
                <w:sz w:val="24"/>
                <w:szCs w:val="24"/>
              </w:rPr>
              <w:t>there are no</w:t>
            </w:r>
            <w:r>
              <w:rPr>
                <w:rFonts w:asciiTheme="majorHAnsi" w:hAnsiTheme="majorHAnsi" w:cs="Arial"/>
                <w:bCs/>
                <w:sz w:val="24"/>
                <w:szCs w:val="24"/>
              </w:rPr>
              <w:t xml:space="preserve"> signs</w:t>
            </w:r>
          </w:p>
          <w:p w:rsidR="003641DB" w:rsidRDefault="003641DB" w:rsidP="00FD32B5">
            <w:pPr>
              <w:pStyle w:val="ListParagraph"/>
              <w:numPr>
                <w:ilvl w:val="0"/>
                <w:numId w:val="42"/>
              </w:numPr>
              <w:tabs>
                <w:tab w:val="num" w:pos="271"/>
              </w:tabs>
              <w:rPr>
                <w:rFonts w:asciiTheme="majorHAnsi" w:hAnsiTheme="majorHAnsi" w:cs="Arial"/>
                <w:bCs/>
                <w:sz w:val="24"/>
                <w:szCs w:val="24"/>
              </w:rPr>
            </w:pPr>
            <w:r>
              <w:rPr>
                <w:rFonts w:asciiTheme="majorHAnsi" w:hAnsiTheme="majorHAnsi" w:cs="Arial"/>
                <w:bCs/>
                <w:sz w:val="24"/>
                <w:szCs w:val="24"/>
              </w:rPr>
              <w:t>Laxey surfaced road</w:t>
            </w:r>
          </w:p>
          <w:p w:rsidR="003641DB" w:rsidRDefault="003641DB" w:rsidP="00FD32B5">
            <w:pPr>
              <w:pStyle w:val="ListParagraph"/>
              <w:numPr>
                <w:ilvl w:val="0"/>
                <w:numId w:val="42"/>
              </w:numPr>
              <w:tabs>
                <w:tab w:val="num" w:pos="271"/>
              </w:tabs>
              <w:rPr>
                <w:rFonts w:asciiTheme="majorHAnsi" w:hAnsiTheme="majorHAnsi" w:cs="Arial"/>
                <w:bCs/>
                <w:sz w:val="24"/>
                <w:szCs w:val="24"/>
              </w:rPr>
            </w:pPr>
            <w:r>
              <w:rPr>
                <w:rFonts w:asciiTheme="majorHAnsi" w:hAnsiTheme="majorHAnsi" w:cs="Arial"/>
                <w:bCs/>
                <w:sz w:val="24"/>
                <w:szCs w:val="24"/>
              </w:rPr>
              <w:t>Wyk 10 surfaced road</w:t>
            </w:r>
          </w:p>
          <w:p w:rsidR="003641DB" w:rsidRDefault="003641DB" w:rsidP="00FD32B5">
            <w:pPr>
              <w:pStyle w:val="ListParagraph"/>
              <w:numPr>
                <w:ilvl w:val="0"/>
                <w:numId w:val="42"/>
              </w:numPr>
              <w:tabs>
                <w:tab w:val="num" w:pos="271"/>
              </w:tabs>
              <w:rPr>
                <w:rFonts w:asciiTheme="majorHAnsi" w:hAnsiTheme="majorHAnsi" w:cs="Arial"/>
                <w:bCs/>
                <w:sz w:val="24"/>
                <w:szCs w:val="24"/>
              </w:rPr>
            </w:pPr>
            <w:r>
              <w:rPr>
                <w:rFonts w:asciiTheme="majorHAnsi" w:hAnsiTheme="majorHAnsi" w:cs="Arial"/>
                <w:bCs/>
                <w:sz w:val="24"/>
                <w:szCs w:val="24"/>
              </w:rPr>
              <w:t>Cassel surfaced road</w:t>
            </w:r>
          </w:p>
          <w:p w:rsidR="003641DB" w:rsidRPr="00EB4AB5" w:rsidRDefault="003641DB" w:rsidP="00FD32B5">
            <w:pPr>
              <w:pStyle w:val="ListParagraph"/>
              <w:numPr>
                <w:ilvl w:val="0"/>
                <w:numId w:val="42"/>
              </w:numPr>
              <w:tabs>
                <w:tab w:val="num" w:pos="271"/>
              </w:tabs>
              <w:rPr>
                <w:rFonts w:asciiTheme="majorHAnsi" w:hAnsiTheme="majorHAnsi" w:cs="Arial"/>
                <w:bCs/>
                <w:sz w:val="24"/>
                <w:szCs w:val="24"/>
              </w:rPr>
            </w:pPr>
            <w:r>
              <w:rPr>
                <w:rFonts w:asciiTheme="majorHAnsi" w:hAnsiTheme="majorHAnsi" w:cs="Arial"/>
                <w:bCs/>
                <w:sz w:val="24"/>
                <w:szCs w:val="24"/>
              </w:rPr>
              <w:t>Ncwelengwe surfaced road</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C: </w:t>
            </w:r>
          </w:p>
          <w:p w:rsidR="00EF4983" w:rsidRPr="00EB4AB5" w:rsidRDefault="00EF4983" w:rsidP="00436840">
            <w:pPr>
              <w:spacing w:line="240" w:lineRule="auto"/>
              <w:rPr>
                <w:rFonts w:asciiTheme="majorHAnsi" w:hAnsiTheme="majorHAnsi" w:cs="Arial"/>
                <w:bCs/>
                <w:sz w:val="24"/>
                <w:szCs w:val="24"/>
                <w:lang w:val="en-US"/>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2.5</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 xml:space="preserve">Road Management System </w:t>
            </w:r>
          </w:p>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To have a proper road management system in place, focusing on internal roads.</w:t>
            </w:r>
          </w:p>
          <w:p w:rsidR="00EF4983" w:rsidRPr="00EB4AB5" w:rsidRDefault="00EF4983" w:rsidP="005942D9">
            <w:pPr>
              <w:spacing w:line="240" w:lineRule="auto"/>
              <w:rPr>
                <w:rFonts w:asciiTheme="majorHAnsi" w:hAnsiTheme="majorHAnsi" w:cs="Arial"/>
                <w:bCs/>
                <w:sz w:val="24"/>
                <w:szCs w:val="24"/>
              </w:rPr>
            </w:pPr>
          </w:p>
        </w:tc>
      </w:tr>
      <w:tr w:rsidR="003641DB" w:rsidRPr="00EB4AB5" w:rsidTr="004C68C6">
        <w:tc>
          <w:tcPr>
            <w:tcW w:w="1687" w:type="dxa"/>
          </w:tcPr>
          <w:p w:rsidR="003641DB" w:rsidRPr="00EB4AB5" w:rsidRDefault="003641DB" w:rsidP="005942D9">
            <w:pPr>
              <w:spacing w:after="0" w:line="240" w:lineRule="auto"/>
              <w:rPr>
                <w:rFonts w:asciiTheme="majorHAnsi" w:hAnsiTheme="majorHAnsi" w:cs="Arial"/>
                <w:bCs/>
                <w:sz w:val="24"/>
                <w:szCs w:val="24"/>
              </w:rPr>
            </w:pPr>
          </w:p>
        </w:tc>
        <w:tc>
          <w:tcPr>
            <w:tcW w:w="1751" w:type="dxa"/>
          </w:tcPr>
          <w:p w:rsidR="003641DB" w:rsidRPr="00EB4AB5" w:rsidRDefault="003641DB" w:rsidP="005942D9">
            <w:pPr>
              <w:spacing w:after="0" w:line="240" w:lineRule="auto"/>
              <w:rPr>
                <w:rFonts w:asciiTheme="majorHAnsi" w:hAnsiTheme="majorHAnsi" w:cs="Arial"/>
                <w:bCs/>
                <w:sz w:val="24"/>
                <w:szCs w:val="24"/>
              </w:rPr>
            </w:pPr>
          </w:p>
        </w:tc>
        <w:tc>
          <w:tcPr>
            <w:tcW w:w="1915" w:type="dxa"/>
          </w:tcPr>
          <w:p w:rsidR="003641DB" w:rsidRPr="00EB4AB5" w:rsidRDefault="003641DB" w:rsidP="005942D9">
            <w:pPr>
              <w:spacing w:after="0" w:line="240" w:lineRule="auto"/>
              <w:rPr>
                <w:rFonts w:asciiTheme="majorHAnsi" w:hAnsiTheme="majorHAnsi" w:cs="Arial"/>
                <w:bCs/>
                <w:sz w:val="24"/>
                <w:szCs w:val="24"/>
              </w:rPr>
            </w:pPr>
          </w:p>
        </w:tc>
        <w:tc>
          <w:tcPr>
            <w:tcW w:w="1982" w:type="dxa"/>
          </w:tcPr>
          <w:p w:rsidR="003641DB" w:rsidRPr="00EB4AB5" w:rsidRDefault="003641DB" w:rsidP="003641DB">
            <w:pPr>
              <w:spacing w:line="240" w:lineRule="auto"/>
              <w:rPr>
                <w:rFonts w:asciiTheme="majorHAnsi" w:hAnsiTheme="majorHAnsi" w:cs="Arial"/>
                <w:bCs/>
                <w:sz w:val="24"/>
                <w:szCs w:val="24"/>
              </w:rPr>
            </w:pPr>
            <w:r w:rsidRPr="00EB4AB5">
              <w:rPr>
                <w:rFonts w:asciiTheme="majorHAnsi" w:hAnsiTheme="majorHAnsi" w:cs="Arial"/>
                <w:bCs/>
                <w:i/>
                <w:sz w:val="24"/>
                <w:szCs w:val="24"/>
              </w:rPr>
              <w:t>(Upgrading)</w:t>
            </w:r>
          </w:p>
          <w:p w:rsidR="003641DB" w:rsidRPr="00EB4AB5" w:rsidRDefault="003641DB" w:rsidP="003641DB">
            <w:pPr>
              <w:spacing w:line="240" w:lineRule="auto"/>
              <w:rPr>
                <w:rFonts w:asciiTheme="majorHAnsi" w:hAnsiTheme="majorHAnsi" w:cs="Arial"/>
                <w:sz w:val="24"/>
                <w:szCs w:val="24"/>
              </w:rPr>
            </w:pPr>
            <w:r w:rsidRPr="00EB4AB5">
              <w:rPr>
                <w:rFonts w:asciiTheme="majorHAnsi" w:hAnsiTheme="majorHAnsi" w:cs="Arial"/>
                <w:bCs/>
                <w:sz w:val="24"/>
                <w:szCs w:val="24"/>
              </w:rPr>
              <w:t>Upgrade to tar, 100km of 300km roads Ensure the upgrading of storm water systems and regraveling of major internal and access roads within 5 years.</w:t>
            </w:r>
          </w:p>
        </w:tc>
        <w:tc>
          <w:tcPr>
            <w:tcW w:w="5841" w:type="dxa"/>
          </w:tcPr>
          <w:p w:rsidR="009C7650" w:rsidRDefault="009C7650" w:rsidP="00FD32B5">
            <w:pPr>
              <w:pStyle w:val="ListParagraph"/>
              <w:numPr>
                <w:ilvl w:val="0"/>
                <w:numId w:val="43"/>
              </w:numPr>
              <w:spacing w:line="240" w:lineRule="auto"/>
              <w:rPr>
                <w:rFonts w:asciiTheme="majorHAnsi" w:hAnsiTheme="majorHAnsi" w:cs="Arial"/>
                <w:bCs/>
                <w:sz w:val="24"/>
                <w:szCs w:val="24"/>
              </w:rPr>
            </w:pPr>
            <w:r w:rsidRPr="009C7650">
              <w:rPr>
                <w:rFonts w:asciiTheme="majorHAnsi" w:hAnsiTheme="majorHAnsi" w:cs="Arial"/>
                <w:bCs/>
                <w:sz w:val="24"/>
                <w:szCs w:val="24"/>
              </w:rPr>
              <w:t>W</w:t>
            </w:r>
            <w:r w:rsidR="003641DB" w:rsidRPr="009C7650">
              <w:rPr>
                <w:rFonts w:asciiTheme="majorHAnsi" w:hAnsiTheme="majorHAnsi" w:cs="Arial"/>
                <w:bCs/>
                <w:sz w:val="24"/>
                <w:szCs w:val="24"/>
              </w:rPr>
              <w:t xml:space="preserve">yk 10 to Laxey </w:t>
            </w:r>
          </w:p>
          <w:p w:rsidR="009C7650" w:rsidRDefault="003641DB" w:rsidP="00FD32B5">
            <w:pPr>
              <w:pStyle w:val="ListParagraph"/>
              <w:numPr>
                <w:ilvl w:val="0"/>
                <w:numId w:val="43"/>
              </w:numPr>
              <w:spacing w:line="240" w:lineRule="auto"/>
              <w:rPr>
                <w:rFonts w:asciiTheme="majorHAnsi" w:hAnsiTheme="majorHAnsi" w:cs="Arial"/>
                <w:bCs/>
                <w:sz w:val="24"/>
                <w:szCs w:val="24"/>
              </w:rPr>
            </w:pPr>
            <w:r w:rsidRPr="009C7650">
              <w:rPr>
                <w:rFonts w:asciiTheme="majorHAnsi" w:hAnsiTheme="majorHAnsi" w:cs="Arial"/>
                <w:bCs/>
                <w:sz w:val="24"/>
                <w:szCs w:val="24"/>
              </w:rPr>
              <w:t xml:space="preserve">Laxey to Heuningvlei </w:t>
            </w:r>
          </w:p>
          <w:p w:rsidR="009C7650" w:rsidRDefault="003641DB" w:rsidP="00FD32B5">
            <w:pPr>
              <w:pStyle w:val="ListParagraph"/>
              <w:numPr>
                <w:ilvl w:val="0"/>
                <w:numId w:val="43"/>
              </w:numPr>
              <w:spacing w:line="240" w:lineRule="auto"/>
              <w:rPr>
                <w:rFonts w:asciiTheme="majorHAnsi" w:hAnsiTheme="majorHAnsi" w:cs="Arial"/>
                <w:bCs/>
                <w:sz w:val="24"/>
                <w:szCs w:val="24"/>
              </w:rPr>
            </w:pPr>
            <w:r w:rsidRPr="009C7650">
              <w:rPr>
                <w:rFonts w:asciiTheme="majorHAnsi" w:hAnsiTheme="majorHAnsi" w:cs="Arial"/>
                <w:bCs/>
                <w:sz w:val="24"/>
                <w:szCs w:val="24"/>
              </w:rPr>
              <w:t xml:space="preserve">Tsineng to Penryn, </w:t>
            </w:r>
          </w:p>
          <w:p w:rsidR="003641DB" w:rsidRDefault="003641DB" w:rsidP="00FD32B5">
            <w:pPr>
              <w:pStyle w:val="ListParagraph"/>
              <w:numPr>
                <w:ilvl w:val="0"/>
                <w:numId w:val="43"/>
              </w:numPr>
              <w:spacing w:line="240" w:lineRule="auto"/>
              <w:rPr>
                <w:rFonts w:asciiTheme="majorHAnsi" w:hAnsiTheme="majorHAnsi" w:cs="Arial"/>
                <w:bCs/>
                <w:sz w:val="24"/>
                <w:szCs w:val="24"/>
              </w:rPr>
            </w:pPr>
            <w:r w:rsidRPr="009C7650">
              <w:rPr>
                <w:rFonts w:asciiTheme="majorHAnsi" w:hAnsiTheme="majorHAnsi" w:cs="Arial"/>
                <w:bCs/>
                <w:sz w:val="24"/>
                <w:szCs w:val="24"/>
              </w:rPr>
              <w:t>Pietersham</w:t>
            </w:r>
          </w:p>
          <w:p w:rsidR="009C7650" w:rsidRDefault="009C7650" w:rsidP="00FD32B5">
            <w:pPr>
              <w:pStyle w:val="ListParagraph"/>
              <w:numPr>
                <w:ilvl w:val="0"/>
                <w:numId w:val="43"/>
              </w:numPr>
              <w:spacing w:line="240" w:lineRule="auto"/>
              <w:rPr>
                <w:rFonts w:asciiTheme="majorHAnsi" w:hAnsiTheme="majorHAnsi" w:cs="Arial"/>
                <w:bCs/>
                <w:sz w:val="24"/>
                <w:szCs w:val="24"/>
              </w:rPr>
            </w:pPr>
            <w:r>
              <w:rPr>
                <w:rFonts w:asciiTheme="majorHAnsi" w:hAnsiTheme="majorHAnsi" w:cs="Arial"/>
                <w:bCs/>
                <w:sz w:val="24"/>
                <w:szCs w:val="24"/>
              </w:rPr>
              <w:t xml:space="preserve">N 14 to Camden via Khankhudung </w:t>
            </w:r>
          </w:p>
          <w:p w:rsidR="009C7650" w:rsidRDefault="009C7650" w:rsidP="00FD32B5">
            <w:pPr>
              <w:pStyle w:val="ListParagraph"/>
              <w:numPr>
                <w:ilvl w:val="0"/>
                <w:numId w:val="43"/>
              </w:numPr>
              <w:spacing w:line="240" w:lineRule="auto"/>
              <w:rPr>
                <w:rFonts w:asciiTheme="majorHAnsi" w:hAnsiTheme="majorHAnsi" w:cs="Arial"/>
                <w:bCs/>
                <w:sz w:val="24"/>
                <w:szCs w:val="24"/>
              </w:rPr>
            </w:pPr>
            <w:r>
              <w:rPr>
                <w:rFonts w:asciiTheme="majorHAnsi" w:hAnsiTheme="majorHAnsi" w:cs="Arial"/>
                <w:bCs/>
                <w:sz w:val="24"/>
                <w:szCs w:val="24"/>
              </w:rPr>
              <w:t>Continuation of Bendel surfaced road</w:t>
            </w:r>
          </w:p>
          <w:p w:rsidR="009C7650" w:rsidRPr="009C7650" w:rsidRDefault="009C7650" w:rsidP="00FD32B5">
            <w:pPr>
              <w:pStyle w:val="ListParagraph"/>
              <w:numPr>
                <w:ilvl w:val="0"/>
                <w:numId w:val="43"/>
              </w:numPr>
              <w:spacing w:line="240" w:lineRule="auto"/>
              <w:rPr>
                <w:rFonts w:asciiTheme="majorHAnsi" w:hAnsiTheme="majorHAnsi" w:cs="Arial"/>
                <w:bCs/>
                <w:sz w:val="24"/>
                <w:szCs w:val="24"/>
              </w:rPr>
            </w:pPr>
            <w:r>
              <w:rPr>
                <w:rFonts w:asciiTheme="majorHAnsi" w:hAnsiTheme="majorHAnsi" w:cs="Arial"/>
                <w:bCs/>
                <w:sz w:val="24"/>
                <w:szCs w:val="24"/>
              </w:rPr>
              <w:t>Continuation of Maphinick surfaced road</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p>
        </w:tc>
        <w:tc>
          <w:tcPr>
            <w:tcW w:w="1915" w:type="dxa"/>
          </w:tcPr>
          <w:p w:rsidR="00EF4983" w:rsidRPr="00EB4AB5" w:rsidRDefault="00EF4983" w:rsidP="005942D9">
            <w:pPr>
              <w:spacing w:after="0" w:line="240" w:lineRule="auto"/>
              <w:rPr>
                <w:rFonts w:asciiTheme="majorHAnsi" w:hAnsiTheme="majorHAnsi" w:cs="Arial"/>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D: </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(Management System)</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Establish and implement a proper Management System, focusing on prioritization of major roads and alternative construction and maintenance methods and standards.</w:t>
            </w:r>
          </w:p>
          <w:p w:rsidR="00EF4983" w:rsidRPr="00EB4AB5" w:rsidRDefault="00EF4983" w:rsidP="005942D9">
            <w:pPr>
              <w:spacing w:line="240" w:lineRule="auto"/>
              <w:rPr>
                <w:rFonts w:asciiTheme="majorHAnsi" w:hAnsiTheme="majorHAnsi" w:cs="Arial"/>
                <w:bCs/>
                <w:sz w:val="24"/>
                <w:szCs w:val="24"/>
                <w:lang w:val="en-US"/>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2.6</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Road Maintenance for </w:t>
            </w:r>
            <w:r w:rsidR="00436840" w:rsidRPr="00EB4AB5">
              <w:rPr>
                <w:rFonts w:asciiTheme="majorHAnsi" w:hAnsiTheme="majorHAnsi" w:cs="Arial"/>
                <w:bCs/>
                <w:sz w:val="24"/>
                <w:szCs w:val="24"/>
              </w:rPr>
              <w:t>Joe Morolong</w:t>
            </w:r>
          </w:p>
          <w:p w:rsidR="00EF4983" w:rsidRPr="00EB4AB5" w:rsidRDefault="00EF4983"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To maintain &amp;</w:t>
            </w:r>
          </w:p>
          <w:p w:rsidR="00EF4983" w:rsidRPr="00EB4AB5" w:rsidRDefault="00EF4983"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improve both</w:t>
            </w:r>
          </w:p>
          <w:p w:rsidR="00EF4983" w:rsidRPr="00EB4AB5" w:rsidRDefault="00EF4983"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gravel and </w:t>
            </w:r>
          </w:p>
          <w:p w:rsidR="00EF4983" w:rsidRPr="00EB4AB5" w:rsidRDefault="00EF4983"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surfaced roads </w:t>
            </w:r>
          </w:p>
          <w:p w:rsidR="00EF4983" w:rsidRPr="00EB4AB5" w:rsidRDefault="00EF4983" w:rsidP="00436840">
            <w:pPr>
              <w:spacing w:line="240" w:lineRule="auto"/>
              <w:rPr>
                <w:rFonts w:asciiTheme="majorHAnsi" w:hAnsiTheme="majorHAnsi" w:cs="Arial"/>
                <w:bCs/>
                <w:sz w:val="24"/>
                <w:szCs w:val="24"/>
              </w:rPr>
            </w:pPr>
            <w:r w:rsidRPr="00EB4AB5">
              <w:rPr>
                <w:rFonts w:asciiTheme="majorHAnsi" w:hAnsiTheme="majorHAnsi" w:cs="Arial"/>
                <w:sz w:val="24"/>
                <w:szCs w:val="24"/>
              </w:rPr>
              <w:t xml:space="preserve">in </w:t>
            </w:r>
            <w:r w:rsidR="00436840" w:rsidRPr="00EB4AB5">
              <w:rPr>
                <w:rFonts w:asciiTheme="majorHAnsi" w:hAnsiTheme="majorHAnsi" w:cs="Arial"/>
                <w:sz w:val="24"/>
                <w:szCs w:val="24"/>
              </w:rPr>
              <w:t>Joe Morolong</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after="0" w:line="240" w:lineRule="auto"/>
              <w:rPr>
                <w:rFonts w:asciiTheme="majorHAnsi" w:hAnsiTheme="majorHAnsi" w:cs="Arial"/>
                <w:bCs/>
                <w:sz w:val="24"/>
                <w:szCs w:val="24"/>
              </w:rPr>
            </w:pPr>
            <w:r w:rsidRPr="00EB4AB5">
              <w:rPr>
                <w:rFonts w:asciiTheme="majorHAnsi" w:hAnsiTheme="majorHAnsi" w:cs="Arial"/>
                <w:sz w:val="24"/>
                <w:szCs w:val="24"/>
              </w:rPr>
              <w:t>Upgrading of existing and provision of additional health services and facilities: Lack of sufficient and proper health facilities and insufficient access to the available health services</w:t>
            </w: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By the end of </w:t>
            </w:r>
            <w:r w:rsidR="00870E42" w:rsidRPr="00EB4AB5">
              <w:rPr>
                <w:rFonts w:asciiTheme="majorHAnsi" w:hAnsiTheme="majorHAnsi" w:cs="Arial"/>
                <w:b w:val="0"/>
                <w:bCs/>
                <w:sz w:val="24"/>
                <w:szCs w:val="24"/>
              </w:rPr>
              <w:t>2016</w:t>
            </w:r>
            <w:r w:rsidRPr="00EB4AB5">
              <w:rPr>
                <w:rFonts w:asciiTheme="majorHAnsi" w:hAnsiTheme="majorHAnsi" w:cs="Arial"/>
                <w:b w:val="0"/>
                <w:bCs/>
                <w:sz w:val="24"/>
                <w:szCs w:val="24"/>
              </w:rPr>
              <w:t xml:space="preserve">, every individual living in </w:t>
            </w:r>
            <w:r w:rsidR="00436840"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should have access to proper daily health facilities / services within a radius of 20km and according to RDP standards</w:t>
            </w:r>
          </w:p>
          <w:p w:rsidR="00EF4983" w:rsidRPr="00EB4AB5" w:rsidRDefault="00EF4983" w:rsidP="005942D9">
            <w:pPr>
              <w:spacing w:after="0" w:line="240" w:lineRule="auto"/>
              <w:rPr>
                <w:rFonts w:asciiTheme="majorHAnsi" w:hAnsiTheme="majorHAnsi" w:cs="Arial"/>
                <w:bCs/>
                <w:sz w:val="24"/>
                <w:szCs w:val="24"/>
                <w:lang w:val="en-US"/>
              </w:rPr>
            </w:pPr>
          </w:p>
        </w:tc>
        <w:tc>
          <w:tcPr>
            <w:tcW w:w="1982" w:type="dxa"/>
          </w:tcPr>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sz w:val="24"/>
                <w:szCs w:val="24"/>
              </w:rPr>
              <w:t xml:space="preserve">STRATEGY A: </w:t>
            </w:r>
            <w:r w:rsidRPr="00EB4AB5">
              <w:rPr>
                <w:rFonts w:asciiTheme="majorHAnsi" w:hAnsiTheme="majorHAnsi" w:cs="Arial"/>
                <w:bCs/>
                <w:i/>
                <w:sz w:val="24"/>
                <w:szCs w:val="24"/>
              </w:rPr>
              <w:t>(Upgrading)</w:t>
            </w:r>
          </w:p>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Improvement or upgrading of existing structures and the coordinating of services and bodies (staff and mobile services)</w:t>
            </w:r>
          </w:p>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5.1</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Implementation of PHC Package / Upgrade of clinic services</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rPr>
              <w:t>Erection and upgrading of ± 20 clinics and health facilities.  Implementation of Primary Health Care services as well as ensuring the functioning of clinics.</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5.2</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Provision of ambulance service</w:t>
            </w:r>
          </w:p>
          <w:p w:rsidR="00EF4983" w:rsidRPr="00EB4AB5" w:rsidRDefault="00EF4983" w:rsidP="00793E0E">
            <w:pPr>
              <w:spacing w:line="240" w:lineRule="auto"/>
              <w:rPr>
                <w:rFonts w:asciiTheme="majorHAnsi" w:hAnsiTheme="majorHAnsi" w:cs="Arial"/>
                <w:bCs/>
                <w:sz w:val="24"/>
                <w:szCs w:val="24"/>
                <w:lang w:val="en-US"/>
              </w:rPr>
            </w:pPr>
            <w:r w:rsidRPr="00EB4AB5">
              <w:rPr>
                <w:rFonts w:asciiTheme="majorHAnsi" w:hAnsiTheme="majorHAnsi" w:cs="Arial"/>
                <w:bCs/>
                <w:sz w:val="24"/>
                <w:szCs w:val="24"/>
              </w:rPr>
              <w:t xml:space="preserve">To be able to serve some of the remote areas in </w:t>
            </w:r>
            <w:r w:rsidR="00793E0E" w:rsidRPr="00EB4AB5">
              <w:rPr>
                <w:rFonts w:asciiTheme="majorHAnsi" w:hAnsiTheme="majorHAnsi" w:cs="Arial"/>
                <w:bCs/>
                <w:sz w:val="24"/>
                <w:szCs w:val="24"/>
              </w:rPr>
              <w:t>Joe Morolong</w:t>
            </w:r>
            <w:r w:rsidRPr="00EB4AB5">
              <w:rPr>
                <w:rFonts w:asciiTheme="majorHAnsi" w:hAnsiTheme="majorHAnsi" w:cs="Arial"/>
                <w:bCs/>
                <w:sz w:val="24"/>
                <w:szCs w:val="24"/>
              </w:rPr>
              <w:t xml:space="preserve"> through ambulance services.</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5.3</w:t>
            </w:r>
          </w:p>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Staffing and equipment of clinics</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i/>
                <w:sz w:val="24"/>
                <w:szCs w:val="24"/>
              </w:rPr>
              <w:t>To provide staff and equipments to all newly  build clinics.</w:t>
            </w:r>
            <w:r w:rsidR="005D69A4">
              <w:rPr>
                <w:rFonts w:asciiTheme="majorHAnsi" w:hAnsiTheme="majorHAnsi" w:cs="Arial"/>
                <w:i/>
                <w:sz w:val="24"/>
                <w:szCs w:val="24"/>
              </w:rPr>
              <w:t>(Department of health)</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i/>
                <w:sz w:val="24"/>
                <w:szCs w:val="24"/>
              </w:rPr>
              <w:t>(New Services)</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Identification and prioritization of areas where additional mobile clinics and ambulances need to be procured in order to reach the objective.</w:t>
            </w:r>
          </w:p>
          <w:p w:rsidR="00EF4983" w:rsidRPr="00EB4AB5" w:rsidRDefault="00EF4983" w:rsidP="005942D9">
            <w:pPr>
              <w:spacing w:line="240" w:lineRule="auto"/>
              <w:rPr>
                <w:rFonts w:asciiTheme="majorHAnsi" w:hAnsiTheme="majorHAnsi" w:cs="Arial"/>
                <w:sz w:val="24"/>
                <w:szCs w:val="24"/>
                <w:lang w:val="en-US"/>
              </w:rPr>
            </w:pPr>
          </w:p>
        </w:tc>
        <w:tc>
          <w:tcPr>
            <w:tcW w:w="5841" w:type="dxa"/>
          </w:tcPr>
          <w:p w:rsidR="00EF4983" w:rsidRPr="00EB4AB5" w:rsidRDefault="00EF4983" w:rsidP="005942D9">
            <w:pPr>
              <w:spacing w:line="240" w:lineRule="auto"/>
              <w:jc w:val="center"/>
              <w:rPr>
                <w:rFonts w:asciiTheme="majorHAnsi" w:hAnsiTheme="majorHAnsi" w:cs="Arial"/>
                <w:i/>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793E0E">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HIV/AIDS: HIV/AIDS related diseases are one of the main contributors to mortality in the </w:t>
            </w:r>
            <w:r w:rsidR="00793E0E" w:rsidRPr="00EB4AB5">
              <w:rPr>
                <w:rFonts w:asciiTheme="majorHAnsi" w:hAnsiTheme="majorHAnsi" w:cs="Arial"/>
                <w:sz w:val="24"/>
                <w:szCs w:val="24"/>
              </w:rPr>
              <w:t>Joe MOROLONG</w:t>
            </w:r>
            <w:r w:rsidRPr="00EB4AB5">
              <w:rPr>
                <w:rFonts w:asciiTheme="majorHAnsi" w:hAnsiTheme="majorHAnsi" w:cs="Arial"/>
                <w:sz w:val="24"/>
                <w:szCs w:val="24"/>
              </w:rPr>
              <w:t xml:space="preserve"> area.</w:t>
            </w: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To encourage Voluntary Counselling &amp; Testing to determine HIV/AIDS status amongst residents and reduce level of the epidemic.</w:t>
            </w:r>
          </w:p>
          <w:p w:rsidR="00870E42" w:rsidRPr="00EB4AB5" w:rsidRDefault="00870E42"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To work with relevant departments.</w:t>
            </w:r>
          </w:p>
        </w:tc>
        <w:tc>
          <w:tcPr>
            <w:tcW w:w="1982" w:type="dxa"/>
          </w:tcPr>
          <w:p w:rsidR="00EF4983" w:rsidRPr="00EB4AB5" w:rsidRDefault="00EF4983" w:rsidP="005942D9">
            <w:pPr>
              <w:pStyle w:val="BodyText"/>
              <w:jc w:val="center"/>
              <w:rPr>
                <w:rFonts w:asciiTheme="majorHAnsi" w:hAnsiTheme="majorHAnsi" w:cs="Arial"/>
                <w:b w:val="0"/>
                <w:i/>
                <w:sz w:val="24"/>
                <w:szCs w:val="24"/>
              </w:rPr>
            </w:pPr>
            <w:r w:rsidRPr="00EB4AB5">
              <w:rPr>
                <w:rFonts w:asciiTheme="majorHAnsi" w:hAnsiTheme="majorHAnsi" w:cs="Arial"/>
                <w:b w:val="0"/>
                <w:i/>
                <w:sz w:val="24"/>
                <w:szCs w:val="24"/>
              </w:rPr>
              <w:t>STRATEGY A:</w:t>
            </w:r>
          </w:p>
          <w:p w:rsidR="00EF4983" w:rsidRPr="00EB4AB5" w:rsidRDefault="00EF4983" w:rsidP="005942D9">
            <w:pPr>
              <w:pStyle w:val="BodyText"/>
              <w:jc w:val="center"/>
              <w:rPr>
                <w:rFonts w:asciiTheme="majorHAnsi" w:hAnsiTheme="majorHAnsi" w:cs="Arial"/>
                <w:b w:val="0"/>
                <w:i/>
                <w:sz w:val="24"/>
                <w:szCs w:val="24"/>
              </w:rPr>
            </w:pPr>
            <w:r w:rsidRPr="00EB4AB5">
              <w:rPr>
                <w:rFonts w:asciiTheme="majorHAnsi" w:hAnsiTheme="majorHAnsi" w:cs="Arial"/>
                <w:b w:val="0"/>
                <w:i/>
                <w:sz w:val="24"/>
                <w:szCs w:val="24"/>
              </w:rPr>
              <w:t>(Capacity building)</w:t>
            </w:r>
          </w:p>
          <w:p w:rsidR="00EF4983" w:rsidRPr="00EB4AB5" w:rsidRDefault="00EF4983" w:rsidP="005942D9">
            <w:pPr>
              <w:pStyle w:val="BodyText"/>
              <w:jc w:val="center"/>
              <w:rPr>
                <w:rFonts w:asciiTheme="majorHAnsi" w:hAnsiTheme="majorHAnsi" w:cs="Arial"/>
                <w:b w:val="0"/>
                <w:i/>
                <w:sz w:val="24"/>
                <w:szCs w:val="24"/>
              </w:rPr>
            </w:pPr>
          </w:p>
          <w:p w:rsidR="00EF4983" w:rsidRPr="00EB4AB5" w:rsidRDefault="00EF4983" w:rsidP="00793E0E">
            <w:pPr>
              <w:spacing w:line="240" w:lineRule="auto"/>
              <w:rPr>
                <w:rFonts w:asciiTheme="majorHAnsi" w:hAnsiTheme="majorHAnsi" w:cs="Arial"/>
                <w:sz w:val="24"/>
                <w:szCs w:val="24"/>
              </w:rPr>
            </w:pPr>
            <w:r w:rsidRPr="00EB4AB5">
              <w:rPr>
                <w:rFonts w:asciiTheme="majorHAnsi" w:hAnsiTheme="majorHAnsi" w:cs="Arial"/>
                <w:sz w:val="24"/>
                <w:szCs w:val="24"/>
              </w:rPr>
              <w:t xml:space="preserve">To build a capacity for residents of </w:t>
            </w:r>
            <w:r w:rsidR="00793E0E" w:rsidRPr="00EB4AB5">
              <w:rPr>
                <w:rFonts w:asciiTheme="majorHAnsi" w:hAnsiTheme="majorHAnsi" w:cs="Arial"/>
                <w:sz w:val="24"/>
                <w:szCs w:val="24"/>
              </w:rPr>
              <w:t xml:space="preserve">Joe Morolong </w:t>
            </w:r>
            <w:r w:rsidRPr="00EB4AB5">
              <w:rPr>
                <w:rFonts w:asciiTheme="majorHAnsi" w:hAnsiTheme="majorHAnsi" w:cs="Arial"/>
                <w:sz w:val="24"/>
                <w:szCs w:val="24"/>
              </w:rPr>
              <w:t>to deal with matter related to HIV/AIDS and to further encourage them for VCT within the jurisdictional area</w:t>
            </w:r>
            <w:r w:rsidRPr="00EB4AB5">
              <w:rPr>
                <w:rFonts w:asciiTheme="majorHAnsi" w:hAnsiTheme="majorHAnsi" w:cs="Arial"/>
                <w:i/>
                <w:sz w:val="24"/>
                <w:szCs w:val="24"/>
              </w:rPr>
              <w:t>.</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6.2</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bCs/>
                <w:sz w:val="24"/>
                <w:szCs w:val="24"/>
              </w:rPr>
              <w:t>HIV/AIDS AWARENESS CAMPAIGN</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To educate the people on the causes and prevention on HIV/AIDS</w:t>
            </w:r>
          </w:p>
          <w:p w:rsidR="00EF4983" w:rsidRPr="00EB4AB5" w:rsidRDefault="00EF4983" w:rsidP="005942D9">
            <w:pPr>
              <w:spacing w:line="240" w:lineRule="auto"/>
              <w:rPr>
                <w:rFonts w:asciiTheme="majorHAnsi" w:hAnsiTheme="majorHAnsi" w:cs="Arial"/>
                <w:sz w:val="24"/>
                <w:szCs w:val="24"/>
              </w:rPr>
            </w:pPr>
          </w:p>
          <w:p w:rsidR="00EF4983" w:rsidRPr="00EB4AB5" w:rsidRDefault="00EF4983" w:rsidP="00EF4983">
            <w:pPr>
              <w:rPr>
                <w:rFonts w:asciiTheme="majorHAnsi" w:hAnsiTheme="majorHAnsi" w:cs="Arial"/>
                <w:b/>
                <w:bCs/>
                <w:sz w:val="24"/>
                <w:szCs w:val="24"/>
              </w:rPr>
            </w:pPr>
            <w:r w:rsidRPr="00EB4AB5">
              <w:rPr>
                <w:rFonts w:asciiTheme="majorHAnsi" w:hAnsiTheme="majorHAnsi" w:cs="Arial"/>
                <w:b/>
                <w:bCs/>
                <w:sz w:val="24"/>
                <w:szCs w:val="24"/>
              </w:rPr>
              <w:t>6.1</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Intensify HIV/AIDS Awareness campaigns,</w:t>
            </w:r>
          </w:p>
          <w:p w:rsidR="00EF4983" w:rsidRPr="00EB4AB5" w:rsidRDefault="00EF4983" w:rsidP="00EF4983">
            <w:pPr>
              <w:rPr>
                <w:rFonts w:asciiTheme="majorHAnsi" w:hAnsiTheme="majorHAnsi" w:cs="Arial"/>
                <w:b/>
                <w:bCs/>
                <w:sz w:val="24"/>
                <w:szCs w:val="24"/>
              </w:rPr>
            </w:pPr>
            <w:r w:rsidRPr="00EB4AB5">
              <w:rPr>
                <w:rFonts w:asciiTheme="majorHAnsi" w:hAnsiTheme="majorHAnsi" w:cs="Arial"/>
                <w:b/>
                <w:bCs/>
                <w:sz w:val="24"/>
                <w:szCs w:val="24"/>
              </w:rPr>
              <w:t>6.2</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Support to CBOs,</w:t>
            </w:r>
          </w:p>
          <w:p w:rsidR="00EF4983" w:rsidRPr="00EB4AB5" w:rsidRDefault="00EF4983" w:rsidP="00EF4983">
            <w:pPr>
              <w:rPr>
                <w:rFonts w:asciiTheme="majorHAnsi" w:hAnsiTheme="majorHAnsi" w:cs="Arial"/>
                <w:b/>
                <w:bCs/>
                <w:sz w:val="24"/>
                <w:szCs w:val="24"/>
              </w:rPr>
            </w:pPr>
            <w:r w:rsidRPr="00EB4AB5">
              <w:rPr>
                <w:rFonts w:asciiTheme="majorHAnsi" w:hAnsiTheme="majorHAnsi" w:cs="Arial"/>
                <w:b/>
                <w:bCs/>
                <w:sz w:val="24"/>
                <w:szCs w:val="24"/>
              </w:rPr>
              <w:t>6.3</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Alleviating Poverty as a result of HIV and AIDS</w:t>
            </w:r>
          </w:p>
          <w:p w:rsidR="00EF4983" w:rsidRPr="00EB4AB5" w:rsidRDefault="00EF4983" w:rsidP="00EF4983">
            <w:pPr>
              <w:rPr>
                <w:rFonts w:asciiTheme="majorHAnsi" w:hAnsiTheme="majorHAnsi" w:cs="Arial"/>
                <w:b/>
                <w:bCs/>
                <w:sz w:val="24"/>
                <w:szCs w:val="24"/>
              </w:rPr>
            </w:pPr>
            <w:r w:rsidRPr="00EB4AB5">
              <w:rPr>
                <w:rFonts w:asciiTheme="majorHAnsi" w:hAnsiTheme="majorHAnsi" w:cs="Arial"/>
                <w:b/>
                <w:bCs/>
                <w:sz w:val="24"/>
                <w:szCs w:val="24"/>
              </w:rPr>
              <w:t>6.4</w:t>
            </w:r>
          </w:p>
          <w:p w:rsidR="00EF4983" w:rsidRPr="00EB4AB5" w:rsidRDefault="00EF4983" w:rsidP="00EF4983">
            <w:pPr>
              <w:rPr>
                <w:rFonts w:asciiTheme="majorHAnsi" w:hAnsiTheme="majorHAnsi" w:cs="Arial"/>
                <w:sz w:val="24"/>
                <w:szCs w:val="24"/>
              </w:rPr>
            </w:pPr>
            <w:r w:rsidRPr="00EB4AB5">
              <w:rPr>
                <w:rFonts w:asciiTheme="majorHAnsi" w:hAnsiTheme="majorHAnsi" w:cs="Arial"/>
                <w:sz w:val="24"/>
                <w:szCs w:val="24"/>
              </w:rPr>
              <w:t>Human Rights (Ensuring that people are treated with dignity)</w:t>
            </w:r>
          </w:p>
          <w:p w:rsidR="00EF4983" w:rsidRPr="00EB4AB5" w:rsidRDefault="00EF4983" w:rsidP="005942D9">
            <w:pPr>
              <w:spacing w:line="240" w:lineRule="auto"/>
              <w:rPr>
                <w:rFonts w:asciiTheme="majorHAnsi" w:hAnsiTheme="majorHAnsi" w:cs="Arial"/>
                <w:sz w:val="24"/>
                <w:szCs w:val="24"/>
                <w:lang w:val="en-GB"/>
              </w:rPr>
            </w:pPr>
          </w:p>
          <w:p w:rsidR="00EF4983" w:rsidRPr="00EB4AB5" w:rsidRDefault="00EF4983" w:rsidP="005942D9">
            <w:pPr>
              <w:spacing w:line="240" w:lineRule="auto"/>
              <w:jc w:val="center"/>
              <w:rPr>
                <w:rFonts w:asciiTheme="majorHAnsi" w:hAnsiTheme="majorHAnsi" w:cs="Arial"/>
                <w:i/>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lang w:val="en-GB"/>
              </w:rPr>
              <w:t>Recreational amenities</w:t>
            </w:r>
            <w:r w:rsidRPr="00EB4AB5">
              <w:rPr>
                <w:rFonts w:asciiTheme="majorHAnsi" w:hAnsiTheme="majorHAnsi" w:cs="Arial"/>
                <w:sz w:val="24"/>
                <w:szCs w:val="24"/>
              </w:rPr>
              <w:t>:</w:t>
            </w:r>
            <w:r w:rsidRPr="00EB4AB5">
              <w:rPr>
                <w:rFonts w:asciiTheme="majorHAnsi" w:hAnsiTheme="majorHAnsi" w:cs="Arial"/>
                <w:bCs/>
                <w:sz w:val="24"/>
                <w:szCs w:val="24"/>
              </w:rPr>
              <w:t xml:space="preserve"> None or poor condition of community halls and related facilities in most of the wards.</w:t>
            </w: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Develop and upgrade all the recreational facilities within </w:t>
            </w:r>
            <w:r w:rsidR="005B6876"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within 201</w:t>
            </w:r>
            <w:r w:rsidR="00C90335" w:rsidRPr="00EB4AB5">
              <w:rPr>
                <w:rFonts w:asciiTheme="majorHAnsi" w:hAnsiTheme="majorHAnsi" w:cs="Arial"/>
                <w:b w:val="0"/>
                <w:bCs/>
                <w:sz w:val="24"/>
                <w:szCs w:val="24"/>
              </w:rPr>
              <w:t>2</w:t>
            </w:r>
            <w:r w:rsidRPr="00EB4AB5">
              <w:rPr>
                <w:rFonts w:asciiTheme="majorHAnsi" w:hAnsiTheme="majorHAnsi" w:cs="Arial"/>
                <w:b w:val="0"/>
                <w:bCs/>
                <w:sz w:val="24"/>
                <w:szCs w:val="24"/>
              </w:rPr>
              <w:t>/</w:t>
            </w:r>
            <w:proofErr w:type="gramStart"/>
            <w:r w:rsidRPr="00EB4AB5">
              <w:rPr>
                <w:rFonts w:asciiTheme="majorHAnsi" w:hAnsiTheme="majorHAnsi" w:cs="Arial"/>
                <w:b w:val="0"/>
                <w:bCs/>
                <w:sz w:val="24"/>
                <w:szCs w:val="24"/>
              </w:rPr>
              <w:t>201</w:t>
            </w:r>
            <w:r w:rsidR="00C90335" w:rsidRPr="00EB4AB5">
              <w:rPr>
                <w:rFonts w:asciiTheme="majorHAnsi" w:hAnsiTheme="majorHAnsi" w:cs="Arial"/>
                <w:b w:val="0"/>
                <w:bCs/>
                <w:sz w:val="24"/>
                <w:szCs w:val="24"/>
              </w:rPr>
              <w:t>3</w:t>
            </w:r>
            <w:r w:rsidR="005B6876" w:rsidRPr="00EB4AB5">
              <w:rPr>
                <w:rFonts w:asciiTheme="majorHAnsi" w:hAnsiTheme="majorHAnsi" w:cs="Arial"/>
                <w:b w:val="0"/>
                <w:bCs/>
                <w:sz w:val="24"/>
                <w:szCs w:val="24"/>
              </w:rPr>
              <w:t xml:space="preserve">  </w:t>
            </w:r>
            <w:r w:rsidRPr="00EB4AB5">
              <w:rPr>
                <w:rFonts w:asciiTheme="majorHAnsi" w:hAnsiTheme="majorHAnsi" w:cs="Arial"/>
                <w:b w:val="0"/>
                <w:bCs/>
                <w:sz w:val="24"/>
                <w:szCs w:val="24"/>
              </w:rPr>
              <w:t>financial</w:t>
            </w:r>
            <w:proofErr w:type="gramEnd"/>
            <w:r w:rsidRPr="00EB4AB5">
              <w:rPr>
                <w:rFonts w:asciiTheme="majorHAnsi" w:hAnsiTheme="majorHAnsi" w:cs="Arial"/>
                <w:b w:val="0"/>
                <w:bCs/>
                <w:sz w:val="24"/>
                <w:szCs w:val="24"/>
              </w:rPr>
              <w:t xml:space="preserve"> year.</w:t>
            </w:r>
          </w:p>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EF4983">
            <w:pPr>
              <w:rPr>
                <w:rFonts w:asciiTheme="majorHAnsi" w:hAnsiTheme="majorHAnsi" w:cs="Arial"/>
                <w:bCs/>
                <w:i/>
                <w:iCs/>
                <w:sz w:val="24"/>
                <w:szCs w:val="24"/>
              </w:rPr>
            </w:pPr>
            <w:r w:rsidRPr="00EB4AB5">
              <w:rPr>
                <w:rFonts w:asciiTheme="majorHAnsi" w:hAnsiTheme="majorHAnsi" w:cs="Arial"/>
                <w:bCs/>
                <w:i/>
                <w:iCs/>
                <w:sz w:val="24"/>
                <w:szCs w:val="24"/>
              </w:rPr>
              <w:t>(Suitable Sites)</w:t>
            </w:r>
          </w:p>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Identification of suitable sites that will be located centrally and accessible to all, and prioritisation of areas where new facilities are needed to be build, in order to reach the objective.</w:t>
            </w:r>
          </w:p>
          <w:p w:rsidR="00EF4983" w:rsidRPr="00EB4AB5" w:rsidRDefault="00EF4983" w:rsidP="005942D9">
            <w:pPr>
              <w:pStyle w:val="BodyText"/>
              <w:jc w:val="center"/>
              <w:rPr>
                <w:rFonts w:asciiTheme="majorHAnsi" w:hAnsiTheme="majorHAnsi" w:cs="Arial"/>
                <w:b w:val="0"/>
                <w:i/>
                <w:sz w:val="24"/>
                <w:szCs w:val="24"/>
                <w:lang w:val="en-ZA"/>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7.1</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Building of new community halls</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Build </w:t>
            </w:r>
            <w:r w:rsidR="005B6876" w:rsidRPr="00EB4AB5">
              <w:rPr>
                <w:rFonts w:asciiTheme="majorHAnsi" w:hAnsiTheme="majorHAnsi" w:cs="Arial"/>
                <w:b w:val="0"/>
                <w:bCs/>
                <w:sz w:val="24"/>
                <w:szCs w:val="24"/>
              </w:rPr>
              <w:t>2</w:t>
            </w:r>
            <w:r w:rsidRPr="00EB4AB5">
              <w:rPr>
                <w:rFonts w:asciiTheme="majorHAnsi" w:hAnsiTheme="majorHAnsi" w:cs="Arial"/>
                <w:b w:val="0"/>
                <w:bCs/>
                <w:sz w:val="24"/>
                <w:szCs w:val="24"/>
              </w:rPr>
              <w:t xml:space="preserve"> new community hall in areas not sufficiently serviced with community halls.</w:t>
            </w:r>
          </w:p>
          <w:p w:rsidR="005B6876" w:rsidRPr="00EB4AB5" w:rsidRDefault="005B6876" w:rsidP="005942D9">
            <w:pPr>
              <w:pStyle w:val="BodyText"/>
              <w:jc w:val="both"/>
              <w:rPr>
                <w:rFonts w:asciiTheme="majorHAnsi" w:hAnsiTheme="majorHAnsi" w:cs="Arial"/>
                <w:b w:val="0"/>
                <w:bCs/>
                <w:sz w:val="24"/>
                <w:szCs w:val="24"/>
              </w:rPr>
            </w:pPr>
          </w:p>
          <w:p w:rsidR="009C7650" w:rsidRDefault="005B6876"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Ditshipeng,</w:t>
            </w:r>
          </w:p>
          <w:p w:rsidR="009C7650" w:rsidRDefault="005B6876"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Tsineng,</w:t>
            </w:r>
          </w:p>
          <w:p w:rsidR="009C7650" w:rsidRDefault="005B6876"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Gadiboe,</w:t>
            </w:r>
          </w:p>
          <w:p w:rsidR="009C7650" w:rsidRDefault="005B6876"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Padstow,</w:t>
            </w:r>
          </w:p>
          <w:p w:rsidR="009C7650" w:rsidRDefault="005B6876"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Maipeing</w:t>
            </w:r>
            <w:r w:rsidR="00C90335" w:rsidRPr="00EB4AB5">
              <w:rPr>
                <w:rFonts w:asciiTheme="majorHAnsi" w:hAnsiTheme="majorHAnsi" w:cs="Arial"/>
                <w:b w:val="0"/>
                <w:bCs/>
                <w:sz w:val="24"/>
                <w:szCs w:val="24"/>
              </w:rPr>
              <w:t>,</w:t>
            </w:r>
          </w:p>
          <w:p w:rsidR="005B6876" w:rsidRDefault="00C90335"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Skerma</w:t>
            </w:r>
          </w:p>
          <w:p w:rsidR="009C7650" w:rsidRDefault="00C90335"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Danoon,</w:t>
            </w:r>
          </w:p>
          <w:p w:rsidR="009C7650" w:rsidRDefault="009C7650" w:rsidP="00FD32B5">
            <w:pPr>
              <w:pStyle w:val="BodyText"/>
              <w:numPr>
                <w:ilvl w:val="0"/>
                <w:numId w:val="44"/>
              </w:numPr>
              <w:jc w:val="both"/>
              <w:rPr>
                <w:rFonts w:asciiTheme="majorHAnsi" w:hAnsiTheme="majorHAnsi" w:cs="Arial"/>
                <w:b w:val="0"/>
                <w:bCs/>
                <w:sz w:val="24"/>
                <w:szCs w:val="24"/>
              </w:rPr>
            </w:pPr>
            <w:r>
              <w:rPr>
                <w:rFonts w:asciiTheme="majorHAnsi" w:hAnsiTheme="majorHAnsi" w:cs="Arial"/>
                <w:b w:val="0"/>
                <w:bCs/>
                <w:sz w:val="24"/>
                <w:szCs w:val="24"/>
              </w:rPr>
              <w:t>Ga</w:t>
            </w:r>
            <w:r w:rsidR="00C90335" w:rsidRPr="00EB4AB5">
              <w:rPr>
                <w:rFonts w:asciiTheme="majorHAnsi" w:hAnsiTheme="majorHAnsi" w:cs="Arial"/>
                <w:b w:val="0"/>
                <w:bCs/>
                <w:sz w:val="24"/>
                <w:szCs w:val="24"/>
              </w:rPr>
              <w:t>n</w:t>
            </w:r>
            <w:r>
              <w:rPr>
                <w:rFonts w:asciiTheme="majorHAnsi" w:hAnsiTheme="majorHAnsi" w:cs="Arial"/>
                <w:b w:val="0"/>
                <w:bCs/>
                <w:sz w:val="24"/>
                <w:szCs w:val="24"/>
              </w:rPr>
              <w:t>g</w:t>
            </w:r>
            <w:r w:rsidR="00C90335" w:rsidRPr="00EB4AB5">
              <w:rPr>
                <w:rFonts w:asciiTheme="majorHAnsi" w:hAnsiTheme="majorHAnsi" w:cs="Arial"/>
                <w:b w:val="0"/>
                <w:bCs/>
                <w:sz w:val="24"/>
                <w:szCs w:val="24"/>
              </w:rPr>
              <w:t>haai,</w:t>
            </w:r>
          </w:p>
          <w:p w:rsidR="00C90335" w:rsidRDefault="00C90335" w:rsidP="00FD32B5">
            <w:pPr>
              <w:pStyle w:val="BodyText"/>
              <w:numPr>
                <w:ilvl w:val="0"/>
                <w:numId w:val="44"/>
              </w:numPr>
              <w:jc w:val="both"/>
              <w:rPr>
                <w:rFonts w:asciiTheme="majorHAnsi" w:hAnsiTheme="majorHAnsi" w:cs="Arial"/>
                <w:b w:val="0"/>
                <w:bCs/>
                <w:sz w:val="24"/>
                <w:szCs w:val="24"/>
              </w:rPr>
            </w:pPr>
            <w:r w:rsidRPr="00EB4AB5">
              <w:rPr>
                <w:rFonts w:asciiTheme="majorHAnsi" w:hAnsiTheme="majorHAnsi" w:cs="Arial"/>
                <w:b w:val="0"/>
                <w:bCs/>
                <w:sz w:val="24"/>
                <w:szCs w:val="24"/>
              </w:rPr>
              <w:t>Magobing West</w:t>
            </w:r>
          </w:p>
          <w:p w:rsidR="000649DC" w:rsidRPr="00EB4AB5" w:rsidRDefault="000649DC" w:rsidP="00FD32B5">
            <w:pPr>
              <w:pStyle w:val="BodyText"/>
              <w:numPr>
                <w:ilvl w:val="0"/>
                <w:numId w:val="44"/>
              </w:numPr>
              <w:jc w:val="both"/>
              <w:rPr>
                <w:rFonts w:asciiTheme="majorHAnsi" w:hAnsiTheme="majorHAnsi" w:cs="Arial"/>
                <w:b w:val="0"/>
                <w:bCs/>
                <w:sz w:val="24"/>
                <w:szCs w:val="24"/>
              </w:rPr>
            </w:pPr>
            <w:r>
              <w:rPr>
                <w:rFonts w:asciiTheme="majorHAnsi" w:hAnsiTheme="majorHAnsi" w:cs="Arial"/>
                <w:b w:val="0"/>
                <w:bCs/>
                <w:sz w:val="24"/>
                <w:szCs w:val="24"/>
              </w:rPr>
              <w:t xml:space="preserve">Heuningvlei </w:t>
            </w:r>
          </w:p>
          <w:p w:rsidR="00EF4983" w:rsidRPr="00EB4AB5" w:rsidRDefault="00EF4983" w:rsidP="005942D9">
            <w:pPr>
              <w:spacing w:line="240" w:lineRule="auto"/>
              <w:rPr>
                <w:rFonts w:asciiTheme="majorHAnsi" w:hAnsiTheme="majorHAnsi" w:cs="Arial"/>
                <w:bCs/>
                <w:sz w:val="24"/>
                <w:szCs w:val="24"/>
                <w:lang w:val="en-US"/>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EF4983">
            <w:pPr>
              <w:pStyle w:val="BodyText2"/>
              <w:rPr>
                <w:rFonts w:asciiTheme="majorHAnsi" w:hAnsiTheme="majorHAnsi" w:cs="Arial"/>
                <w:sz w:val="24"/>
                <w:szCs w:val="24"/>
                <w:lang w:val="en-GB"/>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EF4983" w:rsidRPr="00EB4AB5" w:rsidRDefault="00EF4983" w:rsidP="00EF4983">
            <w:pPr>
              <w:pStyle w:val="BodyText"/>
              <w:rPr>
                <w:rFonts w:asciiTheme="majorHAnsi" w:hAnsiTheme="majorHAnsi" w:cs="Arial"/>
                <w:b w:val="0"/>
                <w:i/>
                <w:sz w:val="24"/>
                <w:szCs w:val="24"/>
              </w:rPr>
            </w:pPr>
            <w:r w:rsidRPr="00EB4AB5">
              <w:rPr>
                <w:rFonts w:asciiTheme="majorHAnsi" w:hAnsiTheme="majorHAnsi" w:cs="Arial"/>
                <w:b w:val="0"/>
                <w:i/>
                <w:sz w:val="24"/>
                <w:szCs w:val="24"/>
              </w:rPr>
              <w:t>(Upgrading)</w:t>
            </w: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 xml:space="preserve">Upgrading of existing community Halls and building of offices of ward committees to </w:t>
            </w:r>
            <w:r w:rsidR="000649DC" w:rsidRPr="00EB4AB5">
              <w:rPr>
                <w:rFonts w:asciiTheme="majorHAnsi" w:hAnsiTheme="majorHAnsi" w:cs="Arial"/>
                <w:sz w:val="24"/>
                <w:szCs w:val="24"/>
              </w:rPr>
              <w:t>fulfil</w:t>
            </w:r>
            <w:r w:rsidRPr="00EB4AB5">
              <w:rPr>
                <w:rFonts w:asciiTheme="majorHAnsi" w:hAnsiTheme="majorHAnsi" w:cs="Arial"/>
                <w:sz w:val="24"/>
                <w:szCs w:val="24"/>
              </w:rPr>
              <w:t xml:space="preserve"> the function of community gathering facilities.</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7.2</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Upgrading of existing community halls</w:t>
            </w:r>
          </w:p>
          <w:p w:rsidR="00EF4983" w:rsidRPr="00EB4AB5" w:rsidRDefault="000649DC" w:rsidP="005942D9">
            <w:pPr>
              <w:pStyle w:val="BodyText"/>
              <w:jc w:val="both"/>
              <w:rPr>
                <w:rFonts w:asciiTheme="majorHAnsi" w:hAnsiTheme="majorHAnsi" w:cs="Arial"/>
                <w:b w:val="0"/>
                <w:bCs/>
                <w:sz w:val="24"/>
                <w:szCs w:val="24"/>
              </w:rPr>
            </w:pPr>
            <w:r>
              <w:rPr>
                <w:rFonts w:asciiTheme="majorHAnsi" w:hAnsiTheme="majorHAnsi" w:cs="Arial"/>
                <w:b w:val="0"/>
                <w:bCs/>
                <w:sz w:val="24"/>
                <w:szCs w:val="24"/>
              </w:rPr>
              <w:t>Maintenance and upgrade of</w:t>
            </w:r>
            <w:r w:rsidR="00EF4983" w:rsidRPr="00EB4AB5">
              <w:rPr>
                <w:rFonts w:asciiTheme="majorHAnsi" w:hAnsiTheme="majorHAnsi" w:cs="Arial"/>
                <w:b w:val="0"/>
                <w:bCs/>
                <w:sz w:val="24"/>
                <w:szCs w:val="24"/>
              </w:rPr>
              <w:t xml:space="preserve"> existing community halls </w:t>
            </w:r>
          </w:p>
          <w:p w:rsidR="005B6876" w:rsidRPr="00EB4AB5" w:rsidRDefault="005B6876"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Ntswaneng,</w:t>
            </w:r>
            <w:r w:rsidR="000649DC">
              <w:rPr>
                <w:rFonts w:asciiTheme="majorHAnsi" w:hAnsiTheme="majorHAnsi" w:cs="Arial"/>
                <w:b w:val="0"/>
                <w:bCs/>
                <w:sz w:val="24"/>
                <w:szCs w:val="24"/>
              </w:rPr>
              <w:t xml:space="preserve"> </w:t>
            </w:r>
            <w:r w:rsidRPr="00EB4AB5">
              <w:rPr>
                <w:rFonts w:asciiTheme="majorHAnsi" w:hAnsiTheme="majorHAnsi" w:cs="Arial"/>
                <w:b w:val="0"/>
                <w:bCs/>
                <w:sz w:val="24"/>
                <w:szCs w:val="24"/>
              </w:rPr>
              <w:t>Tsaelengwe</w:t>
            </w:r>
            <w:r w:rsidR="00B8455F">
              <w:rPr>
                <w:rFonts w:asciiTheme="majorHAnsi" w:hAnsiTheme="majorHAnsi" w:cs="Arial"/>
                <w:b w:val="0"/>
                <w:bCs/>
                <w:sz w:val="24"/>
                <w:szCs w:val="24"/>
              </w:rPr>
              <w:t>,</w:t>
            </w:r>
            <w:r w:rsidR="000649DC">
              <w:rPr>
                <w:rFonts w:asciiTheme="majorHAnsi" w:hAnsiTheme="majorHAnsi" w:cs="Arial"/>
                <w:b w:val="0"/>
                <w:bCs/>
                <w:sz w:val="24"/>
                <w:szCs w:val="24"/>
              </w:rPr>
              <w:t xml:space="preserve"> </w:t>
            </w:r>
            <w:r w:rsidR="00B8455F">
              <w:rPr>
                <w:rFonts w:asciiTheme="majorHAnsi" w:hAnsiTheme="majorHAnsi" w:cs="Arial"/>
                <w:b w:val="0"/>
                <w:bCs/>
                <w:sz w:val="24"/>
                <w:szCs w:val="24"/>
              </w:rPr>
              <w:t>Bendel</w:t>
            </w:r>
            <w:r w:rsidR="000649DC">
              <w:rPr>
                <w:rFonts w:asciiTheme="majorHAnsi" w:hAnsiTheme="majorHAnsi" w:cs="Arial"/>
                <w:b w:val="0"/>
                <w:bCs/>
                <w:sz w:val="24"/>
                <w:szCs w:val="24"/>
              </w:rPr>
              <w:t xml:space="preserve">, Madula Ranch, Kikahela, Pynryn, Wyk 10, Loopeng </w:t>
            </w:r>
          </w:p>
          <w:p w:rsidR="00EF4983" w:rsidRPr="00EB4AB5" w:rsidRDefault="00EF4983" w:rsidP="005942D9">
            <w:pPr>
              <w:spacing w:line="240" w:lineRule="auto"/>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EF4983">
            <w:pPr>
              <w:pStyle w:val="BodyText2"/>
              <w:rPr>
                <w:rFonts w:asciiTheme="majorHAnsi" w:hAnsiTheme="majorHAnsi" w:cs="Arial"/>
                <w:sz w:val="24"/>
                <w:szCs w:val="24"/>
                <w:lang w:val="en-GB"/>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0649DC" w:rsidRDefault="000649DC" w:rsidP="005942D9">
            <w:pPr>
              <w:spacing w:line="240" w:lineRule="auto"/>
              <w:rPr>
                <w:rFonts w:asciiTheme="majorHAnsi" w:hAnsiTheme="majorHAnsi" w:cs="Arial"/>
                <w:sz w:val="24"/>
                <w:szCs w:val="24"/>
                <w:lang w:val="en-US"/>
              </w:rPr>
            </w:pP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7.3</w:t>
            </w:r>
          </w:p>
          <w:p w:rsidR="00EF4983" w:rsidRPr="00EB4AB5" w:rsidRDefault="00EF4983"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 xml:space="preserve">Office for ward </w:t>
            </w:r>
            <w:r w:rsidR="005B6876" w:rsidRPr="00EB4AB5">
              <w:rPr>
                <w:rFonts w:asciiTheme="majorHAnsi" w:hAnsiTheme="majorHAnsi" w:cs="Arial"/>
                <w:i/>
                <w:sz w:val="24"/>
                <w:szCs w:val="24"/>
                <w:lang w:val="en-US"/>
              </w:rPr>
              <w:t xml:space="preserve">councilors </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Provision offices and upgrading the existing buildings in each ward to serve as offices of the ward committees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F62426" w:rsidP="00EF4983">
            <w:pPr>
              <w:pStyle w:val="BodyText2"/>
              <w:rPr>
                <w:rFonts w:asciiTheme="majorHAnsi" w:hAnsiTheme="majorHAnsi" w:cs="Arial"/>
                <w:sz w:val="24"/>
                <w:szCs w:val="24"/>
                <w:lang w:val="en-GB"/>
              </w:rPr>
            </w:pPr>
            <w:r>
              <w:rPr>
                <w:rFonts w:asciiTheme="majorHAnsi" w:hAnsiTheme="majorHAnsi" w:cs="Arial"/>
                <w:sz w:val="24"/>
                <w:szCs w:val="24"/>
                <w:lang w:val="en-GB"/>
              </w:rPr>
              <w:t>Sports facilities in all wards(Mainly close grounds)</w:t>
            </w: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STRATEGY C:</w:t>
            </w:r>
          </w:p>
          <w:p w:rsidR="00EF4983" w:rsidRPr="00EB4AB5" w:rsidRDefault="00EF4983" w:rsidP="005942D9">
            <w:pPr>
              <w:spacing w:line="240" w:lineRule="auto"/>
              <w:rPr>
                <w:rFonts w:asciiTheme="majorHAnsi" w:hAnsiTheme="majorHAnsi" w:cs="Arial"/>
                <w:i/>
                <w:sz w:val="24"/>
                <w:szCs w:val="24"/>
                <w:lang w:val="en-US"/>
              </w:rPr>
            </w:pPr>
            <w:r w:rsidRPr="00EB4AB5">
              <w:rPr>
                <w:rFonts w:asciiTheme="majorHAnsi" w:hAnsiTheme="majorHAnsi" w:cs="Arial"/>
                <w:sz w:val="24"/>
                <w:szCs w:val="24"/>
                <w:lang w:val="en-US"/>
              </w:rPr>
              <w:t>(Sports &amp;</w:t>
            </w:r>
            <w:r w:rsidRPr="00EB4AB5">
              <w:rPr>
                <w:rFonts w:asciiTheme="majorHAnsi" w:hAnsiTheme="majorHAnsi" w:cs="Arial"/>
                <w:i/>
                <w:sz w:val="24"/>
                <w:szCs w:val="24"/>
                <w:lang w:val="en-US"/>
              </w:rPr>
              <w:t>Recreation)</w:t>
            </w:r>
          </w:p>
          <w:p w:rsidR="00EF4983" w:rsidRPr="00EB4AB5" w:rsidRDefault="00EF4983" w:rsidP="005B6876">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 xml:space="preserve">To develop sports and recreation facilities within the reach of the majority of the population in </w:t>
            </w:r>
            <w:r w:rsidR="005B6876" w:rsidRPr="00EB4AB5">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w:t>
            </w:r>
          </w:p>
        </w:tc>
        <w:tc>
          <w:tcPr>
            <w:tcW w:w="5841"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7.4</w:t>
            </w:r>
          </w:p>
          <w:p w:rsidR="00EF4983" w:rsidRPr="00EB4AB5" w:rsidRDefault="00B46435" w:rsidP="005942D9">
            <w:pPr>
              <w:spacing w:line="240" w:lineRule="auto"/>
              <w:rPr>
                <w:rFonts w:asciiTheme="majorHAnsi" w:hAnsiTheme="majorHAnsi" w:cs="Arial"/>
                <w:i/>
                <w:sz w:val="24"/>
                <w:szCs w:val="24"/>
                <w:lang w:val="en-US"/>
              </w:rPr>
            </w:pPr>
            <w:r>
              <w:rPr>
                <w:rFonts w:asciiTheme="majorHAnsi" w:hAnsiTheme="majorHAnsi" w:cs="Arial"/>
                <w:i/>
                <w:sz w:val="24"/>
                <w:szCs w:val="24"/>
                <w:lang w:val="en-US"/>
              </w:rPr>
              <w:t xml:space="preserve">Upgrading </w:t>
            </w:r>
          </w:p>
          <w:p w:rsidR="00EF4983" w:rsidRPr="00EB4AB5" w:rsidRDefault="00EF4983" w:rsidP="00B46435">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Regenerate existing sports fields and construct new field</w:t>
            </w:r>
            <w:r w:rsidR="00B46435">
              <w:rPr>
                <w:rFonts w:asciiTheme="majorHAnsi" w:hAnsiTheme="majorHAnsi" w:cs="Arial"/>
                <w:sz w:val="24"/>
                <w:szCs w:val="24"/>
                <w:lang w:val="en-US"/>
              </w:rPr>
              <w:t>s</w:t>
            </w:r>
            <w:r w:rsidRPr="00EB4AB5">
              <w:rPr>
                <w:rFonts w:asciiTheme="majorHAnsi" w:hAnsiTheme="majorHAnsi" w:cs="Arial"/>
                <w:sz w:val="24"/>
                <w:szCs w:val="24"/>
                <w:lang w:val="en-US"/>
              </w:rPr>
              <w:t xml:space="preserve">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EF4983">
            <w:pPr>
              <w:pStyle w:val="BodyText2"/>
              <w:rPr>
                <w:rFonts w:asciiTheme="majorHAnsi" w:hAnsiTheme="majorHAnsi" w:cs="Arial"/>
                <w:sz w:val="24"/>
                <w:szCs w:val="24"/>
                <w:lang w:val="en-GB"/>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lang w:val="en-US"/>
              </w:rPr>
            </w:pPr>
          </w:p>
        </w:tc>
        <w:tc>
          <w:tcPr>
            <w:tcW w:w="5841" w:type="dxa"/>
          </w:tcPr>
          <w:p w:rsidR="00B46435" w:rsidRDefault="00B46435" w:rsidP="005942D9">
            <w:pPr>
              <w:spacing w:line="240" w:lineRule="auto"/>
              <w:rPr>
                <w:rFonts w:asciiTheme="majorHAnsi" w:hAnsiTheme="majorHAnsi" w:cs="Arial"/>
                <w:sz w:val="24"/>
                <w:szCs w:val="24"/>
              </w:rPr>
            </w:pP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PROJECT 7.5 </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Sports facilities</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To develop one equipped sports facility in each ward</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EF4983">
            <w:pPr>
              <w:pStyle w:val="BodyText2"/>
              <w:rPr>
                <w:rFonts w:asciiTheme="majorHAnsi" w:hAnsiTheme="majorHAnsi" w:cs="Arial"/>
                <w:sz w:val="24"/>
                <w:szCs w:val="24"/>
              </w:rPr>
            </w:pPr>
            <w:r w:rsidRPr="00EB4AB5">
              <w:rPr>
                <w:rFonts w:asciiTheme="majorHAnsi" w:hAnsiTheme="majorHAnsi" w:cs="Arial"/>
                <w:sz w:val="24"/>
                <w:szCs w:val="24"/>
              </w:rPr>
              <w:t>Cemeteries:  Poor Condition of cemeteries and the lack of fencing, toilets and water on-site.</w:t>
            </w:r>
          </w:p>
        </w:tc>
        <w:tc>
          <w:tcPr>
            <w:tcW w:w="1915" w:type="dxa"/>
          </w:tcPr>
          <w:p w:rsidR="00EF4983" w:rsidRPr="00EB4AB5" w:rsidRDefault="00EF4983" w:rsidP="00C90335">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Upgrading of all cemeteries and provision of more cemeteries by the end of 201</w:t>
            </w:r>
            <w:r w:rsidR="00C90335" w:rsidRPr="00EB4AB5">
              <w:rPr>
                <w:rFonts w:asciiTheme="majorHAnsi" w:hAnsiTheme="majorHAnsi" w:cs="Arial"/>
                <w:b w:val="0"/>
                <w:bCs/>
                <w:sz w:val="24"/>
                <w:szCs w:val="24"/>
              </w:rPr>
              <w:t>2</w:t>
            </w:r>
            <w:r w:rsidRPr="00EB4AB5">
              <w:rPr>
                <w:rFonts w:asciiTheme="majorHAnsi" w:hAnsiTheme="majorHAnsi" w:cs="Arial"/>
                <w:b w:val="0"/>
                <w:bCs/>
                <w:sz w:val="24"/>
                <w:szCs w:val="24"/>
              </w:rPr>
              <w:t>/201</w:t>
            </w:r>
            <w:r w:rsidR="00C90335" w:rsidRPr="00EB4AB5">
              <w:rPr>
                <w:rFonts w:asciiTheme="majorHAnsi" w:hAnsiTheme="majorHAnsi" w:cs="Arial"/>
                <w:b w:val="0"/>
                <w:bCs/>
                <w:sz w:val="24"/>
                <w:szCs w:val="24"/>
              </w:rPr>
              <w:t>3</w:t>
            </w: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(Upgrading)</w:t>
            </w: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Upgrading of existing cemeteries</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8.1</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Upgrading of cemeteries</w:t>
            </w:r>
          </w:p>
          <w:p w:rsidR="00EF4983" w:rsidRPr="00EB4AB5" w:rsidRDefault="005B6876" w:rsidP="00B46435">
            <w:pPr>
              <w:spacing w:line="240" w:lineRule="auto"/>
              <w:rPr>
                <w:rFonts w:asciiTheme="majorHAnsi" w:hAnsiTheme="majorHAnsi" w:cs="Arial"/>
                <w:sz w:val="24"/>
                <w:szCs w:val="24"/>
                <w:lang w:val="en-US"/>
              </w:rPr>
            </w:pPr>
            <w:r w:rsidRPr="00EB4AB5">
              <w:rPr>
                <w:rFonts w:asciiTheme="majorHAnsi" w:hAnsiTheme="majorHAnsi" w:cs="Arial"/>
                <w:bCs/>
                <w:sz w:val="24"/>
                <w:szCs w:val="24"/>
              </w:rPr>
              <w:t>80%</w:t>
            </w:r>
            <w:r w:rsidR="00EF4983" w:rsidRPr="00EB4AB5">
              <w:rPr>
                <w:rFonts w:asciiTheme="majorHAnsi" w:hAnsiTheme="majorHAnsi" w:cs="Arial"/>
                <w:bCs/>
                <w:sz w:val="24"/>
                <w:szCs w:val="24"/>
              </w:rPr>
              <w:t xml:space="preserve"> of the existing cemeteries in </w:t>
            </w:r>
            <w:r w:rsidRPr="00EB4AB5">
              <w:rPr>
                <w:rFonts w:asciiTheme="majorHAnsi" w:hAnsiTheme="majorHAnsi" w:cs="Arial"/>
                <w:bCs/>
                <w:sz w:val="24"/>
                <w:szCs w:val="24"/>
              </w:rPr>
              <w:t xml:space="preserve">Joe Morolong </w:t>
            </w:r>
            <w:r w:rsidR="00EF4983" w:rsidRPr="00EB4AB5">
              <w:rPr>
                <w:rFonts w:asciiTheme="majorHAnsi" w:hAnsiTheme="majorHAnsi" w:cs="Arial"/>
                <w:bCs/>
                <w:sz w:val="24"/>
                <w:szCs w:val="24"/>
              </w:rPr>
              <w:t>are</w:t>
            </w:r>
            <w:r w:rsidR="00B46435">
              <w:rPr>
                <w:rFonts w:asciiTheme="majorHAnsi" w:hAnsiTheme="majorHAnsi" w:cs="Arial"/>
                <w:bCs/>
                <w:sz w:val="24"/>
                <w:szCs w:val="24"/>
              </w:rPr>
              <w:t xml:space="preserve"> not </w:t>
            </w:r>
            <w:r w:rsidR="00EF4983" w:rsidRPr="00EB4AB5">
              <w:rPr>
                <w:rFonts w:asciiTheme="majorHAnsi" w:hAnsiTheme="majorHAnsi" w:cs="Arial"/>
                <w:bCs/>
                <w:sz w:val="24"/>
                <w:szCs w:val="24"/>
              </w:rPr>
              <w:t xml:space="preserve">properly demarcated, fenced and cleaned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8.3</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Registration of graves</w:t>
            </w:r>
          </w:p>
          <w:p w:rsidR="00EF4983" w:rsidRPr="00EB4AB5" w:rsidRDefault="00EF4983" w:rsidP="00C90335">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GB"/>
              </w:rPr>
              <w:t>To develop one</w:t>
            </w:r>
            <w:r w:rsidRPr="00EB4AB5">
              <w:rPr>
                <w:rFonts w:asciiTheme="majorHAnsi" w:hAnsiTheme="majorHAnsi" w:cs="Arial"/>
                <w:bCs/>
                <w:sz w:val="24"/>
                <w:szCs w:val="24"/>
              </w:rPr>
              <w:t xml:space="preserve"> register for </w:t>
            </w:r>
            <w:r w:rsidR="005B6876" w:rsidRPr="00EB4AB5">
              <w:rPr>
                <w:rFonts w:asciiTheme="majorHAnsi" w:hAnsiTheme="majorHAnsi" w:cs="Arial"/>
                <w:bCs/>
                <w:sz w:val="24"/>
                <w:szCs w:val="24"/>
              </w:rPr>
              <w:t xml:space="preserve">Joe Morolong </w:t>
            </w:r>
            <w:r w:rsidRPr="00EB4AB5">
              <w:rPr>
                <w:rFonts w:asciiTheme="majorHAnsi" w:hAnsiTheme="majorHAnsi" w:cs="Arial"/>
                <w:bCs/>
                <w:sz w:val="24"/>
                <w:szCs w:val="24"/>
              </w:rPr>
              <w:t xml:space="preserve">Municipality indicating all the graves in the existing and newly developed cemeteries by </w:t>
            </w:r>
            <w:r w:rsidR="00C90335" w:rsidRPr="00EB4AB5">
              <w:rPr>
                <w:rFonts w:asciiTheme="majorHAnsi" w:hAnsiTheme="majorHAnsi" w:cs="Arial"/>
                <w:bCs/>
                <w:sz w:val="24"/>
                <w:szCs w:val="24"/>
              </w:rPr>
              <w:t>2016</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EF4983" w:rsidRPr="00EB4AB5" w:rsidRDefault="00EF4983" w:rsidP="00EF4983">
            <w:pPr>
              <w:pStyle w:val="BodyText"/>
              <w:rPr>
                <w:rFonts w:asciiTheme="majorHAnsi" w:hAnsiTheme="majorHAnsi" w:cs="Arial"/>
                <w:b w:val="0"/>
                <w:i/>
                <w:sz w:val="24"/>
                <w:szCs w:val="24"/>
              </w:rPr>
            </w:pPr>
            <w:r w:rsidRPr="00EB4AB5">
              <w:rPr>
                <w:rFonts w:asciiTheme="majorHAnsi" w:hAnsiTheme="majorHAnsi" w:cs="Arial"/>
                <w:b w:val="0"/>
                <w:i/>
                <w:sz w:val="24"/>
                <w:szCs w:val="24"/>
              </w:rPr>
              <w:t>(New Services)</w:t>
            </w:r>
          </w:p>
          <w:p w:rsidR="00EF4983" w:rsidRPr="00EB4AB5" w:rsidRDefault="00EF4983" w:rsidP="005942D9">
            <w:pPr>
              <w:pStyle w:val="Heading1"/>
              <w:spacing w:line="240" w:lineRule="auto"/>
              <w:jc w:val="both"/>
              <w:rPr>
                <w:rFonts w:asciiTheme="majorHAnsi" w:hAnsiTheme="majorHAnsi"/>
                <w:b w:val="0"/>
                <w:bCs w:val="0"/>
                <w:sz w:val="24"/>
                <w:szCs w:val="24"/>
              </w:rPr>
            </w:pPr>
            <w:r w:rsidRPr="00EB4AB5">
              <w:rPr>
                <w:rFonts w:asciiTheme="majorHAnsi" w:hAnsiTheme="majorHAnsi"/>
                <w:b w:val="0"/>
                <w:bCs w:val="0"/>
                <w:sz w:val="24"/>
                <w:szCs w:val="24"/>
              </w:rPr>
              <w:t>Develop new cemeteries, with a proper registrar according to legislation.</w:t>
            </w:r>
          </w:p>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8.2</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Development of new cemeteries</w:t>
            </w:r>
          </w:p>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bCs/>
                <w:sz w:val="24"/>
                <w:szCs w:val="24"/>
              </w:rPr>
              <w:t>To develop new cemeteries</w:t>
            </w:r>
            <w:r w:rsidR="0037404F" w:rsidRPr="00EB4AB5">
              <w:rPr>
                <w:rFonts w:asciiTheme="majorHAnsi" w:hAnsiTheme="majorHAnsi" w:cs="Arial"/>
                <w:b w:val="0"/>
                <w:bCs/>
                <w:sz w:val="24"/>
                <w:szCs w:val="24"/>
              </w:rPr>
              <w:t xml:space="preserve"> with toilets</w:t>
            </w:r>
            <w:r w:rsidRPr="00EB4AB5">
              <w:rPr>
                <w:rFonts w:asciiTheme="majorHAnsi" w:hAnsiTheme="majorHAnsi" w:cs="Arial"/>
                <w:b w:val="0"/>
                <w:bCs/>
                <w:sz w:val="24"/>
                <w:szCs w:val="24"/>
              </w:rPr>
              <w:t xml:space="preserve"> in 201</w:t>
            </w:r>
            <w:r w:rsidR="00BE12F8" w:rsidRPr="00EB4AB5">
              <w:rPr>
                <w:rFonts w:asciiTheme="majorHAnsi" w:hAnsiTheme="majorHAnsi" w:cs="Arial"/>
                <w:b w:val="0"/>
                <w:bCs/>
                <w:sz w:val="24"/>
                <w:szCs w:val="24"/>
              </w:rPr>
              <w:t>2</w:t>
            </w:r>
            <w:r w:rsidRPr="00EB4AB5">
              <w:rPr>
                <w:rFonts w:asciiTheme="majorHAnsi" w:hAnsiTheme="majorHAnsi" w:cs="Arial"/>
                <w:b w:val="0"/>
                <w:bCs/>
                <w:sz w:val="24"/>
                <w:szCs w:val="24"/>
              </w:rPr>
              <w:t>/201</w:t>
            </w:r>
            <w:r w:rsidR="00BE12F8" w:rsidRPr="00EB4AB5">
              <w:rPr>
                <w:rFonts w:asciiTheme="majorHAnsi" w:hAnsiTheme="majorHAnsi" w:cs="Arial"/>
                <w:b w:val="0"/>
                <w:bCs/>
                <w:sz w:val="24"/>
                <w:szCs w:val="24"/>
              </w:rPr>
              <w:t>3</w:t>
            </w:r>
          </w:p>
          <w:p w:rsidR="00EF4983" w:rsidRPr="00EB4AB5" w:rsidRDefault="00EF4983" w:rsidP="005942D9">
            <w:pPr>
              <w:spacing w:line="240" w:lineRule="auto"/>
              <w:rPr>
                <w:rFonts w:asciiTheme="majorHAnsi" w:hAnsiTheme="majorHAnsi" w:cs="Arial"/>
                <w:sz w:val="24"/>
                <w:szCs w:val="24"/>
                <w:lang w:val="en-US"/>
              </w:rPr>
            </w:pPr>
          </w:p>
        </w:tc>
      </w:tr>
      <w:tr w:rsidR="005B6876" w:rsidRPr="00EB4AB5" w:rsidTr="004C68C6">
        <w:trPr>
          <w:trHeight w:val="1617"/>
        </w:trPr>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RDP housing: Shortage of proper and sufficient housing for all.</w:t>
            </w:r>
          </w:p>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37404F"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1</w:t>
            </w:r>
            <w:r w:rsidR="00EF4983" w:rsidRPr="00EB4AB5">
              <w:rPr>
                <w:rFonts w:asciiTheme="majorHAnsi" w:hAnsiTheme="majorHAnsi" w:cs="Arial"/>
                <w:b w:val="0"/>
                <w:bCs/>
                <w:sz w:val="24"/>
                <w:szCs w:val="24"/>
              </w:rPr>
              <w:t xml:space="preserve">000 low cost houses to be build by the end of </w:t>
            </w:r>
            <w:r w:rsidR="00BE12F8" w:rsidRPr="00EB4AB5">
              <w:rPr>
                <w:rFonts w:asciiTheme="majorHAnsi" w:hAnsiTheme="majorHAnsi" w:cs="Arial"/>
                <w:b w:val="0"/>
                <w:bCs/>
                <w:sz w:val="24"/>
                <w:szCs w:val="24"/>
              </w:rPr>
              <w:t>2016 which is in three phases</w:t>
            </w:r>
            <w:proofErr w:type="gramStart"/>
            <w:r w:rsidR="00BE12F8" w:rsidRPr="00EB4AB5">
              <w:rPr>
                <w:rFonts w:asciiTheme="majorHAnsi" w:hAnsiTheme="majorHAnsi" w:cs="Arial"/>
                <w:b w:val="0"/>
                <w:bCs/>
                <w:sz w:val="24"/>
                <w:szCs w:val="24"/>
              </w:rPr>
              <w:t>.</w:t>
            </w:r>
            <w:r w:rsidR="00EF4983" w:rsidRPr="00EB4AB5">
              <w:rPr>
                <w:rFonts w:asciiTheme="majorHAnsi" w:hAnsiTheme="majorHAnsi" w:cs="Arial"/>
                <w:b w:val="0"/>
                <w:bCs/>
                <w:sz w:val="24"/>
                <w:szCs w:val="24"/>
              </w:rPr>
              <w:t>.</w:t>
            </w:r>
            <w:proofErr w:type="gramEnd"/>
          </w:p>
          <w:p w:rsidR="00EF4983" w:rsidRPr="00EB4AB5" w:rsidRDefault="00EF4983" w:rsidP="005942D9">
            <w:pPr>
              <w:pStyle w:val="BodyText"/>
              <w:jc w:val="both"/>
              <w:rPr>
                <w:rFonts w:asciiTheme="majorHAnsi" w:hAnsiTheme="majorHAnsi" w:cs="Arial"/>
                <w:b w:val="0"/>
                <w:bCs/>
                <w:sz w:val="24"/>
                <w:szCs w:val="24"/>
              </w:rPr>
            </w:pPr>
          </w:p>
          <w:p w:rsidR="00BE12F8" w:rsidRPr="00EB4AB5" w:rsidRDefault="00BE12F8"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180 emergency houses</w:t>
            </w:r>
          </w:p>
        </w:tc>
        <w:tc>
          <w:tcPr>
            <w:tcW w:w="1982" w:type="dxa"/>
          </w:tcPr>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sz w:val="24"/>
                <w:szCs w:val="24"/>
              </w:rPr>
              <w:t>STRATEGY A:</w:t>
            </w:r>
            <w:r w:rsidRPr="00EB4AB5">
              <w:rPr>
                <w:rFonts w:asciiTheme="majorHAnsi" w:hAnsiTheme="majorHAnsi" w:cs="Arial"/>
                <w:i/>
                <w:sz w:val="24"/>
                <w:szCs w:val="24"/>
              </w:rPr>
              <w:t xml:space="preserve"> </w:t>
            </w:r>
          </w:p>
          <w:p w:rsidR="00EF4983" w:rsidRPr="00EB4AB5" w:rsidRDefault="00EF4983" w:rsidP="005942D9">
            <w:pPr>
              <w:spacing w:line="240" w:lineRule="auto"/>
              <w:rPr>
                <w:rFonts w:asciiTheme="majorHAnsi" w:hAnsiTheme="majorHAnsi" w:cs="Arial"/>
                <w:i/>
                <w:sz w:val="24"/>
                <w:szCs w:val="24"/>
              </w:rPr>
            </w:pPr>
            <w:r w:rsidRPr="00EB4AB5">
              <w:rPr>
                <w:rFonts w:asciiTheme="majorHAnsi" w:hAnsiTheme="majorHAnsi" w:cs="Arial"/>
                <w:i/>
                <w:sz w:val="24"/>
                <w:szCs w:val="24"/>
              </w:rPr>
              <w:t>(Low cost houses)</w:t>
            </w:r>
          </w:p>
          <w:p w:rsidR="00EF4983" w:rsidRPr="00EB4AB5" w:rsidRDefault="00EF4983" w:rsidP="00BE12F8">
            <w:pPr>
              <w:spacing w:line="240" w:lineRule="auto"/>
              <w:rPr>
                <w:rFonts w:asciiTheme="majorHAnsi" w:hAnsiTheme="majorHAnsi" w:cs="Arial"/>
                <w:sz w:val="24"/>
                <w:szCs w:val="24"/>
              </w:rPr>
            </w:pPr>
            <w:r w:rsidRPr="00EB4AB5">
              <w:rPr>
                <w:rFonts w:asciiTheme="majorHAnsi" w:hAnsiTheme="majorHAnsi" w:cs="Arial"/>
                <w:bCs/>
                <w:sz w:val="24"/>
                <w:szCs w:val="24"/>
              </w:rPr>
              <w:t xml:space="preserve">The development of </w:t>
            </w:r>
            <w:r w:rsidR="0037404F" w:rsidRPr="00EB4AB5">
              <w:rPr>
                <w:rFonts w:asciiTheme="majorHAnsi" w:hAnsiTheme="majorHAnsi" w:cs="Arial"/>
                <w:bCs/>
                <w:sz w:val="24"/>
                <w:szCs w:val="24"/>
              </w:rPr>
              <w:t>1</w:t>
            </w:r>
            <w:r w:rsidRPr="00EB4AB5">
              <w:rPr>
                <w:rFonts w:asciiTheme="majorHAnsi" w:hAnsiTheme="majorHAnsi" w:cs="Arial"/>
                <w:bCs/>
                <w:sz w:val="24"/>
                <w:szCs w:val="24"/>
              </w:rPr>
              <w:t xml:space="preserve">000 low cost houses by the end of </w:t>
            </w:r>
            <w:r w:rsidR="00BE12F8" w:rsidRPr="00EB4AB5">
              <w:rPr>
                <w:rFonts w:asciiTheme="majorHAnsi" w:hAnsiTheme="majorHAnsi" w:cs="Arial"/>
                <w:bCs/>
                <w:sz w:val="24"/>
                <w:szCs w:val="24"/>
              </w:rPr>
              <w:t>2016</w:t>
            </w:r>
            <w:r w:rsidRPr="00EB4AB5">
              <w:rPr>
                <w:rFonts w:asciiTheme="majorHAnsi" w:hAnsiTheme="majorHAnsi" w:cs="Arial"/>
                <w:bCs/>
                <w:sz w:val="24"/>
                <w:szCs w:val="24"/>
              </w:rPr>
              <w:t>.</w:t>
            </w:r>
          </w:p>
        </w:tc>
        <w:tc>
          <w:tcPr>
            <w:tcW w:w="5841" w:type="dxa"/>
          </w:tcPr>
          <w:p w:rsidR="00EF4983" w:rsidRPr="00EB4AB5" w:rsidRDefault="00EF4983"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 xml:space="preserve">Project </w:t>
            </w:r>
          </w:p>
          <w:p w:rsidR="00EF4983" w:rsidRPr="00EB4AB5" w:rsidRDefault="00EF4983" w:rsidP="005942D9">
            <w:pPr>
              <w:pStyle w:val="BodyText"/>
              <w:jc w:val="both"/>
              <w:rPr>
                <w:rFonts w:asciiTheme="majorHAnsi" w:hAnsiTheme="majorHAnsi" w:cs="Arial"/>
                <w:b w:val="0"/>
                <w:sz w:val="24"/>
                <w:szCs w:val="24"/>
              </w:rPr>
            </w:pPr>
          </w:p>
          <w:p w:rsidR="00EF4983" w:rsidRPr="00EB4AB5" w:rsidRDefault="00B46435" w:rsidP="005942D9">
            <w:pPr>
              <w:pStyle w:val="BodyText"/>
              <w:jc w:val="both"/>
              <w:rPr>
                <w:rFonts w:asciiTheme="majorHAnsi" w:hAnsiTheme="majorHAnsi" w:cs="Arial"/>
                <w:b w:val="0"/>
                <w:bCs/>
                <w:sz w:val="24"/>
                <w:szCs w:val="24"/>
              </w:rPr>
            </w:pPr>
            <w:r>
              <w:rPr>
                <w:rFonts w:asciiTheme="majorHAnsi" w:hAnsiTheme="majorHAnsi" w:cs="Arial"/>
                <w:b w:val="0"/>
                <w:bCs/>
                <w:sz w:val="24"/>
                <w:szCs w:val="24"/>
              </w:rPr>
              <w:t>10</w:t>
            </w:r>
            <w:r w:rsidR="00EF4983" w:rsidRPr="00EB4AB5">
              <w:rPr>
                <w:rFonts w:asciiTheme="majorHAnsi" w:hAnsiTheme="majorHAnsi" w:cs="Arial"/>
                <w:b w:val="0"/>
                <w:bCs/>
                <w:sz w:val="24"/>
                <w:szCs w:val="24"/>
              </w:rPr>
              <w:t xml:space="preserve">00 low cost houses to be build by the end of </w:t>
            </w:r>
            <w:r w:rsidR="00BE12F8" w:rsidRPr="00EB4AB5">
              <w:rPr>
                <w:rFonts w:asciiTheme="majorHAnsi" w:hAnsiTheme="majorHAnsi" w:cs="Arial"/>
                <w:b w:val="0"/>
                <w:bCs/>
                <w:sz w:val="24"/>
                <w:szCs w:val="24"/>
              </w:rPr>
              <w:t>2016</w:t>
            </w:r>
            <w:r w:rsidR="00EF4983" w:rsidRPr="00EB4AB5">
              <w:rPr>
                <w:rFonts w:asciiTheme="majorHAnsi" w:hAnsiTheme="majorHAnsi" w:cs="Arial"/>
                <w:b w:val="0"/>
                <w:bCs/>
                <w:sz w:val="24"/>
                <w:szCs w:val="24"/>
              </w:rPr>
              <w:t>.</w:t>
            </w:r>
          </w:p>
          <w:p w:rsidR="00EF4983" w:rsidRDefault="00EF4983" w:rsidP="005942D9">
            <w:pPr>
              <w:spacing w:line="240" w:lineRule="auto"/>
              <w:rPr>
                <w:rFonts w:asciiTheme="majorHAnsi" w:hAnsiTheme="majorHAnsi" w:cs="Arial"/>
                <w:bCs/>
                <w:sz w:val="24"/>
                <w:szCs w:val="24"/>
                <w:lang w:val="en-US"/>
              </w:rPr>
            </w:pPr>
          </w:p>
          <w:p w:rsidR="00B8455F" w:rsidRDefault="00B8455F" w:rsidP="005942D9">
            <w:pPr>
              <w:spacing w:line="240" w:lineRule="auto"/>
              <w:rPr>
                <w:rFonts w:asciiTheme="majorHAnsi" w:hAnsiTheme="majorHAnsi" w:cs="Arial"/>
                <w:bCs/>
                <w:sz w:val="24"/>
                <w:szCs w:val="24"/>
                <w:lang w:val="en-US"/>
              </w:rPr>
            </w:pPr>
          </w:p>
          <w:p w:rsidR="00B8455F" w:rsidRPr="00EB4AB5" w:rsidRDefault="00B8455F" w:rsidP="005942D9">
            <w:pPr>
              <w:spacing w:line="240" w:lineRule="auto"/>
              <w:rPr>
                <w:rFonts w:asciiTheme="majorHAnsi" w:hAnsiTheme="majorHAnsi" w:cs="Arial"/>
                <w:bCs/>
                <w:sz w:val="24"/>
                <w:szCs w:val="24"/>
                <w:lang w:val="en-US"/>
              </w:rPr>
            </w:pPr>
            <w:r>
              <w:rPr>
                <w:rFonts w:asciiTheme="majorHAnsi" w:hAnsiTheme="majorHAnsi" w:cs="Arial"/>
                <w:bCs/>
                <w:sz w:val="24"/>
                <w:szCs w:val="24"/>
                <w:lang w:val="en-US"/>
              </w:rPr>
              <w:t xml:space="preserve">180 emergency houses to be build within </w:t>
            </w:r>
            <w:r w:rsidR="00F66E69">
              <w:rPr>
                <w:rFonts w:asciiTheme="majorHAnsi" w:hAnsiTheme="majorHAnsi" w:cs="Arial"/>
                <w:bCs/>
                <w:sz w:val="24"/>
                <w:szCs w:val="24"/>
                <w:lang w:val="en-US"/>
              </w:rPr>
              <w:t xml:space="preserve">Joe  </w:t>
            </w:r>
            <w:r w:rsidR="00B46435">
              <w:rPr>
                <w:rFonts w:asciiTheme="majorHAnsi" w:hAnsiTheme="majorHAnsi" w:cs="Arial"/>
                <w:bCs/>
                <w:sz w:val="24"/>
                <w:szCs w:val="24"/>
                <w:lang w:val="en-US"/>
              </w:rPr>
              <w:t>Morolong( where disaster occur</w:t>
            </w:r>
            <w:r w:rsidR="00F66E69">
              <w:rPr>
                <w:rFonts w:asciiTheme="majorHAnsi" w:hAnsiTheme="majorHAnsi" w:cs="Arial"/>
                <w:bCs/>
                <w:sz w:val="24"/>
                <w:szCs w:val="24"/>
                <w:lang w:val="en-US"/>
              </w:rPr>
              <w:t>)</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roofErr w:type="gramStart"/>
            <w:r w:rsidRPr="00EB4AB5">
              <w:rPr>
                <w:rFonts w:asciiTheme="majorHAnsi" w:hAnsiTheme="majorHAnsi"/>
                <w:b w:val="0"/>
                <w:sz w:val="24"/>
                <w:szCs w:val="24"/>
              </w:rPr>
              <w:t>Upgrading of existing and provision of additional schools and education facilities: Inadequate, insufficient and poor condition of existing education facilities.</w:t>
            </w:r>
            <w:proofErr w:type="gramEnd"/>
          </w:p>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By the end of 201</w:t>
            </w:r>
            <w:r w:rsidR="00BE12F8" w:rsidRPr="00EB4AB5">
              <w:rPr>
                <w:rFonts w:asciiTheme="majorHAnsi" w:hAnsiTheme="majorHAnsi" w:cs="Arial"/>
                <w:b w:val="0"/>
                <w:bCs/>
                <w:sz w:val="24"/>
                <w:szCs w:val="24"/>
              </w:rPr>
              <w:t>4</w:t>
            </w:r>
            <w:r w:rsidRPr="00EB4AB5">
              <w:rPr>
                <w:rFonts w:asciiTheme="majorHAnsi" w:hAnsiTheme="majorHAnsi" w:cs="Arial"/>
                <w:b w:val="0"/>
                <w:bCs/>
                <w:sz w:val="24"/>
                <w:szCs w:val="24"/>
              </w:rPr>
              <w:t>/201</w:t>
            </w:r>
            <w:r w:rsidR="0037404F" w:rsidRPr="00EB4AB5">
              <w:rPr>
                <w:rFonts w:asciiTheme="majorHAnsi" w:hAnsiTheme="majorHAnsi" w:cs="Arial"/>
                <w:b w:val="0"/>
                <w:bCs/>
                <w:sz w:val="24"/>
                <w:szCs w:val="24"/>
              </w:rPr>
              <w:t>5</w:t>
            </w:r>
            <w:r w:rsidRPr="00EB4AB5">
              <w:rPr>
                <w:rFonts w:asciiTheme="majorHAnsi" w:hAnsiTheme="majorHAnsi" w:cs="Arial"/>
                <w:b w:val="0"/>
                <w:bCs/>
                <w:sz w:val="24"/>
                <w:szCs w:val="24"/>
              </w:rPr>
              <w:t xml:space="preserve">, all children in </w:t>
            </w:r>
            <w:r w:rsidR="0037404F"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will have access to good quality pre-primary and primary education as well as to good proper secondary education </w:t>
            </w:r>
          </w:p>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STRATEGY A:</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sz w:val="24"/>
                <w:szCs w:val="24"/>
              </w:rPr>
              <w:t>(</w:t>
            </w:r>
            <w:r w:rsidRPr="00EB4AB5">
              <w:rPr>
                <w:rFonts w:asciiTheme="majorHAnsi" w:hAnsiTheme="majorHAnsi" w:cs="Arial"/>
                <w:bCs/>
                <w:i/>
                <w:sz w:val="24"/>
                <w:szCs w:val="24"/>
              </w:rPr>
              <w:t>Infrastructural development)</w:t>
            </w:r>
          </w:p>
          <w:p w:rsidR="00EF4983" w:rsidRPr="00EB4AB5" w:rsidRDefault="00EF4983" w:rsidP="005942D9">
            <w:pPr>
              <w:spacing w:line="240" w:lineRule="auto"/>
              <w:rPr>
                <w:rFonts w:asciiTheme="majorHAnsi" w:hAnsiTheme="majorHAnsi" w:cs="Arial"/>
                <w:bCs/>
                <w:i/>
                <w:sz w:val="24"/>
                <w:szCs w:val="24"/>
              </w:rPr>
            </w:pPr>
          </w:p>
          <w:p w:rsidR="00EF4983" w:rsidRPr="00EB4AB5" w:rsidRDefault="00EF4983" w:rsidP="0037404F">
            <w:pPr>
              <w:spacing w:line="240" w:lineRule="auto"/>
              <w:rPr>
                <w:rFonts w:asciiTheme="majorHAnsi" w:hAnsiTheme="majorHAnsi" w:cs="Arial"/>
                <w:sz w:val="24"/>
                <w:szCs w:val="24"/>
              </w:rPr>
            </w:pPr>
            <w:r w:rsidRPr="00EB4AB5">
              <w:rPr>
                <w:rFonts w:asciiTheme="majorHAnsi" w:hAnsiTheme="majorHAnsi" w:cs="Arial"/>
                <w:bCs/>
                <w:sz w:val="24"/>
                <w:szCs w:val="24"/>
              </w:rPr>
              <w:t xml:space="preserve">To develop and upgrade the schools facilities (toilets, fence, Admin Block, Classrooms, Laboratory and Library) in the </w:t>
            </w:r>
            <w:r w:rsidR="0037404F" w:rsidRPr="00EB4AB5">
              <w:rPr>
                <w:rFonts w:asciiTheme="majorHAnsi" w:hAnsiTheme="majorHAnsi" w:cs="Arial"/>
                <w:bCs/>
                <w:sz w:val="24"/>
                <w:szCs w:val="24"/>
              </w:rPr>
              <w:t>Joe Morolong</w:t>
            </w:r>
            <w:r w:rsidRPr="00EB4AB5">
              <w:rPr>
                <w:rFonts w:asciiTheme="majorHAnsi" w:hAnsiTheme="majorHAnsi" w:cs="Arial"/>
                <w:bCs/>
                <w:sz w:val="24"/>
                <w:szCs w:val="24"/>
              </w:rPr>
              <w:t xml:space="preserve"> area.  </w:t>
            </w: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10.1</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Renovations of schools</w:t>
            </w:r>
          </w:p>
          <w:p w:rsidR="00EF4983" w:rsidRDefault="00EF4983" w:rsidP="005942D9">
            <w:pPr>
              <w:pStyle w:val="BodyText"/>
              <w:jc w:val="both"/>
              <w:rPr>
                <w:rFonts w:asciiTheme="majorHAnsi" w:hAnsiTheme="majorHAnsi" w:cs="Arial"/>
                <w:b w:val="0"/>
                <w:iCs/>
                <w:sz w:val="24"/>
                <w:szCs w:val="24"/>
              </w:rPr>
            </w:pPr>
            <w:r w:rsidRPr="00EB4AB5">
              <w:rPr>
                <w:rFonts w:asciiTheme="majorHAnsi" w:hAnsiTheme="majorHAnsi" w:cs="Arial"/>
                <w:b w:val="0"/>
                <w:iCs/>
                <w:sz w:val="24"/>
                <w:szCs w:val="24"/>
              </w:rPr>
              <w:t>To renovate all schools that are under bad conditions</w:t>
            </w:r>
          </w:p>
          <w:p w:rsidR="005D69A4" w:rsidRDefault="005D69A4" w:rsidP="005942D9">
            <w:pPr>
              <w:pStyle w:val="BodyText"/>
              <w:jc w:val="both"/>
              <w:rPr>
                <w:rFonts w:asciiTheme="majorHAnsi" w:hAnsiTheme="majorHAnsi" w:cs="Arial"/>
                <w:b w:val="0"/>
                <w:iCs/>
                <w:sz w:val="24"/>
                <w:szCs w:val="24"/>
              </w:rPr>
            </w:pPr>
          </w:p>
          <w:p w:rsidR="005D69A4" w:rsidRPr="00EB4AB5" w:rsidRDefault="005D69A4" w:rsidP="005942D9">
            <w:pPr>
              <w:pStyle w:val="BodyText"/>
              <w:jc w:val="both"/>
              <w:rPr>
                <w:rFonts w:asciiTheme="majorHAnsi" w:hAnsiTheme="majorHAnsi" w:cs="Arial"/>
                <w:b w:val="0"/>
                <w:sz w:val="24"/>
                <w:szCs w:val="24"/>
                <w:lang w:val="en-ZA"/>
              </w:rPr>
            </w:pPr>
            <w:r>
              <w:rPr>
                <w:rFonts w:asciiTheme="majorHAnsi" w:hAnsiTheme="majorHAnsi" w:cs="Arial"/>
                <w:b w:val="0"/>
                <w:iCs/>
                <w:sz w:val="24"/>
                <w:szCs w:val="24"/>
              </w:rPr>
              <w:t>(Department of education)</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10.2</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Fencing of Schools</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iCs/>
                <w:sz w:val="24"/>
                <w:szCs w:val="24"/>
              </w:rPr>
              <w:t xml:space="preserve">To provide fencing for schools that are in need of fencing </w:t>
            </w:r>
            <w:r w:rsidR="005D69A4">
              <w:rPr>
                <w:rFonts w:asciiTheme="majorHAnsi" w:hAnsiTheme="majorHAnsi" w:cs="Arial"/>
                <w:iCs/>
                <w:sz w:val="24"/>
                <w:szCs w:val="24"/>
              </w:rPr>
              <w:t>(department of education)</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10.3</w:t>
            </w:r>
          </w:p>
          <w:p w:rsidR="00EF4983" w:rsidRPr="00EB4AB5" w:rsidRDefault="00EF4983"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Erection of toilets</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iCs/>
                <w:sz w:val="24"/>
                <w:szCs w:val="24"/>
                <w:lang w:val="en-US"/>
              </w:rPr>
              <w:t>To provide sanitation for schools in needy</w:t>
            </w:r>
            <w:r w:rsidR="005D69A4">
              <w:rPr>
                <w:rFonts w:asciiTheme="majorHAnsi" w:hAnsiTheme="majorHAnsi" w:cs="Arial"/>
                <w:bCs/>
                <w:iCs/>
                <w:sz w:val="24"/>
                <w:szCs w:val="24"/>
                <w:lang w:val="en-US"/>
              </w:rPr>
              <w:t>(Department of education)</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10.4</w:t>
            </w:r>
          </w:p>
          <w:p w:rsidR="00EF4983" w:rsidRPr="00EB4AB5" w:rsidRDefault="00EF4983" w:rsidP="005942D9">
            <w:pPr>
              <w:spacing w:line="240" w:lineRule="auto"/>
              <w:rPr>
                <w:rFonts w:asciiTheme="majorHAnsi" w:hAnsiTheme="majorHAnsi" w:cs="Arial"/>
                <w:bCs/>
                <w:i/>
                <w:sz w:val="24"/>
                <w:szCs w:val="24"/>
                <w:lang w:val="en-US"/>
              </w:rPr>
            </w:pPr>
            <w:r w:rsidRPr="00EB4AB5">
              <w:rPr>
                <w:rFonts w:asciiTheme="majorHAnsi" w:hAnsiTheme="majorHAnsi" w:cs="Arial"/>
                <w:bCs/>
                <w:i/>
                <w:sz w:val="24"/>
                <w:szCs w:val="24"/>
                <w:lang w:val="en-US"/>
              </w:rPr>
              <w:t>Additional classes</w:t>
            </w: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iCs/>
                <w:sz w:val="24"/>
                <w:szCs w:val="24"/>
                <w:lang w:val="en-US"/>
              </w:rPr>
              <w:t xml:space="preserve">Building of additional schools where there is a need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10.5</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Admin Block</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Building of admin blocks where there is a need  </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10.6</w:t>
            </w:r>
          </w:p>
          <w:p w:rsidR="00EF4983" w:rsidRPr="00EB4AB5" w:rsidRDefault="00EF4983" w:rsidP="005942D9">
            <w:pPr>
              <w:spacing w:line="240" w:lineRule="auto"/>
              <w:rPr>
                <w:rFonts w:asciiTheme="majorHAnsi" w:hAnsiTheme="majorHAnsi" w:cs="Arial"/>
                <w:bCs/>
                <w:i/>
                <w:sz w:val="24"/>
                <w:szCs w:val="24"/>
                <w:lang w:val="en-US"/>
              </w:rPr>
            </w:pPr>
            <w:r w:rsidRPr="00EB4AB5">
              <w:rPr>
                <w:rFonts w:asciiTheme="majorHAnsi" w:hAnsiTheme="majorHAnsi" w:cs="Arial"/>
                <w:bCs/>
                <w:i/>
                <w:sz w:val="24"/>
                <w:szCs w:val="24"/>
                <w:lang w:val="en-US"/>
              </w:rPr>
              <w:t>Laboratory &amp; Library (L&amp;L)</w:t>
            </w:r>
          </w:p>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iCs/>
                <w:sz w:val="24"/>
                <w:szCs w:val="24"/>
                <w:lang w:val="en-US"/>
              </w:rPr>
              <w:t>Building of laboratory and libraries where there is a need</w:t>
            </w:r>
            <w:r w:rsidR="005D69A4">
              <w:rPr>
                <w:rFonts w:asciiTheme="majorHAnsi" w:hAnsiTheme="majorHAnsi" w:cs="Arial"/>
                <w:iCs/>
                <w:sz w:val="24"/>
                <w:szCs w:val="24"/>
                <w:lang w:val="en-US"/>
              </w:rPr>
              <w:t>(Department of education)</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r w:rsidRPr="00EB4AB5">
              <w:rPr>
                <w:rFonts w:asciiTheme="majorHAnsi" w:hAnsiTheme="majorHAnsi"/>
                <w:b w:val="0"/>
                <w:sz w:val="24"/>
                <w:szCs w:val="24"/>
              </w:rPr>
              <w:t>Public transport improvement: Lack of sufficient public transport system in a vast area</w:t>
            </w: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By the end of 201</w:t>
            </w:r>
            <w:r w:rsidR="00BE12F8" w:rsidRPr="00EB4AB5">
              <w:rPr>
                <w:rFonts w:asciiTheme="majorHAnsi" w:hAnsiTheme="majorHAnsi" w:cs="Arial"/>
                <w:b w:val="0"/>
                <w:bCs/>
                <w:sz w:val="24"/>
                <w:szCs w:val="24"/>
              </w:rPr>
              <w:t>4</w:t>
            </w:r>
            <w:r w:rsidRPr="00EB4AB5">
              <w:rPr>
                <w:rFonts w:asciiTheme="majorHAnsi" w:hAnsiTheme="majorHAnsi" w:cs="Arial"/>
                <w:b w:val="0"/>
                <w:bCs/>
                <w:sz w:val="24"/>
                <w:szCs w:val="24"/>
              </w:rPr>
              <w:t>/201</w:t>
            </w:r>
            <w:r w:rsidR="0037404F" w:rsidRPr="00EB4AB5">
              <w:rPr>
                <w:rFonts w:asciiTheme="majorHAnsi" w:hAnsiTheme="majorHAnsi" w:cs="Arial"/>
                <w:b w:val="0"/>
                <w:bCs/>
                <w:sz w:val="24"/>
                <w:szCs w:val="24"/>
              </w:rPr>
              <w:t>5</w:t>
            </w:r>
            <w:r w:rsidRPr="00EB4AB5">
              <w:rPr>
                <w:rFonts w:asciiTheme="majorHAnsi" w:hAnsiTheme="majorHAnsi" w:cs="Arial"/>
                <w:b w:val="0"/>
                <w:bCs/>
                <w:sz w:val="24"/>
                <w:szCs w:val="24"/>
              </w:rPr>
              <w:t xml:space="preserve">, all villages in </w:t>
            </w:r>
            <w:r w:rsidR="0037404F" w:rsidRPr="00EB4AB5">
              <w:rPr>
                <w:rFonts w:asciiTheme="majorHAnsi" w:hAnsiTheme="majorHAnsi" w:cs="Arial"/>
                <w:b w:val="0"/>
                <w:bCs/>
                <w:sz w:val="24"/>
                <w:szCs w:val="24"/>
              </w:rPr>
              <w:t xml:space="preserve">Joe Morolong </w:t>
            </w:r>
            <w:r w:rsidRPr="00EB4AB5">
              <w:rPr>
                <w:rFonts w:asciiTheme="majorHAnsi" w:hAnsiTheme="majorHAnsi" w:cs="Arial"/>
                <w:b w:val="0"/>
                <w:bCs/>
                <w:sz w:val="24"/>
                <w:szCs w:val="24"/>
              </w:rPr>
              <w:t>will be provided with public bus services, supplemented by taxi’s, on a daily basis.</w:t>
            </w:r>
          </w:p>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(Improving Public Transport)</w:t>
            </w:r>
          </w:p>
          <w:p w:rsidR="00EF4983" w:rsidRPr="00EB4AB5" w:rsidRDefault="00EF4983" w:rsidP="005942D9">
            <w:pPr>
              <w:pStyle w:val="Heading1"/>
              <w:spacing w:line="240" w:lineRule="auto"/>
              <w:jc w:val="both"/>
              <w:rPr>
                <w:rFonts w:asciiTheme="majorHAnsi" w:hAnsiTheme="majorHAnsi"/>
                <w:b w:val="0"/>
                <w:bCs w:val="0"/>
                <w:sz w:val="24"/>
                <w:szCs w:val="24"/>
              </w:rPr>
            </w:pPr>
            <w:r w:rsidRPr="00EB4AB5">
              <w:rPr>
                <w:rFonts w:asciiTheme="majorHAnsi" w:hAnsiTheme="majorHAnsi"/>
                <w:b w:val="0"/>
                <w:bCs w:val="0"/>
                <w:sz w:val="24"/>
                <w:szCs w:val="24"/>
              </w:rPr>
              <w:t>Improving the standard of transport in villages</w:t>
            </w:r>
          </w:p>
          <w:p w:rsidR="00EF4983" w:rsidRPr="00EB4AB5" w:rsidRDefault="00EF4983" w:rsidP="005942D9">
            <w:pPr>
              <w:spacing w:line="240" w:lineRule="auto"/>
              <w:rPr>
                <w:rFonts w:asciiTheme="majorHAnsi" w:hAnsiTheme="majorHAnsi" w:cs="Arial"/>
                <w:bCs/>
                <w:sz w:val="24"/>
                <w:szCs w:val="24"/>
              </w:rPr>
            </w:pPr>
          </w:p>
        </w:tc>
        <w:tc>
          <w:tcPr>
            <w:tcW w:w="5841"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PROJECT 11.1</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To improve the standard of public transport across </w:t>
            </w:r>
            <w:r w:rsidR="0037404F" w:rsidRPr="00EB4AB5">
              <w:rPr>
                <w:rFonts w:asciiTheme="majorHAnsi" w:hAnsiTheme="majorHAnsi" w:cs="Arial"/>
                <w:sz w:val="24"/>
                <w:szCs w:val="24"/>
              </w:rPr>
              <w:t xml:space="preserve">Joe Morolong </w:t>
            </w:r>
            <w:r w:rsidRPr="00EB4AB5">
              <w:rPr>
                <w:rFonts w:asciiTheme="majorHAnsi" w:hAnsiTheme="majorHAnsi" w:cs="Arial"/>
                <w:sz w:val="24"/>
                <w:szCs w:val="24"/>
              </w:rPr>
              <w:t>villages</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(No costs estimates and budget)</w:t>
            </w:r>
          </w:p>
          <w:p w:rsidR="00EF4983" w:rsidRPr="00EB4AB5" w:rsidRDefault="00EF4983" w:rsidP="005942D9">
            <w:pPr>
              <w:spacing w:line="240" w:lineRule="auto"/>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pStyle w:val="Heading2"/>
              <w:spacing w:line="240" w:lineRule="auto"/>
              <w:jc w:val="both"/>
              <w:rPr>
                <w:rFonts w:asciiTheme="majorHAnsi" w:hAnsiTheme="majorHAnsi"/>
                <w:b w:val="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EF4983" w:rsidRPr="00EB4AB5" w:rsidRDefault="00EF4983" w:rsidP="00EF4983">
            <w:pPr>
              <w:pStyle w:val="BodyText"/>
              <w:rPr>
                <w:rFonts w:asciiTheme="majorHAnsi" w:hAnsiTheme="majorHAnsi" w:cs="Arial"/>
                <w:b w:val="0"/>
                <w:i/>
                <w:sz w:val="24"/>
                <w:szCs w:val="24"/>
              </w:rPr>
            </w:pPr>
            <w:r w:rsidRPr="00EB4AB5">
              <w:rPr>
                <w:rFonts w:asciiTheme="majorHAnsi" w:hAnsiTheme="majorHAnsi" w:cs="Arial"/>
                <w:b w:val="0"/>
                <w:i/>
                <w:sz w:val="24"/>
                <w:szCs w:val="24"/>
              </w:rPr>
              <w:t>(Service Providers)</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Negotiate with service providers to expand their services to those area not currently serviced.</w:t>
            </w:r>
          </w:p>
          <w:p w:rsidR="00EF4983" w:rsidRPr="00EB4AB5" w:rsidRDefault="00EF4983" w:rsidP="005942D9">
            <w:pPr>
              <w:spacing w:line="240" w:lineRule="auto"/>
              <w:rPr>
                <w:rFonts w:asciiTheme="majorHAnsi" w:hAnsiTheme="majorHAnsi" w:cs="Arial"/>
                <w:sz w:val="24"/>
                <w:szCs w:val="24"/>
                <w:lang w:val="en-US"/>
              </w:rPr>
            </w:pPr>
          </w:p>
        </w:tc>
        <w:tc>
          <w:tcPr>
            <w:tcW w:w="5841" w:type="dxa"/>
          </w:tcPr>
          <w:p w:rsidR="00EF4983" w:rsidRPr="00EB4AB5" w:rsidRDefault="00EF4983" w:rsidP="005942D9">
            <w:pPr>
              <w:spacing w:line="240" w:lineRule="auto"/>
              <w:rPr>
                <w:rFonts w:asciiTheme="majorHAnsi" w:hAnsiTheme="majorHAnsi" w:cs="Arial"/>
                <w:bCs/>
                <w:sz w:val="24"/>
                <w:szCs w:val="24"/>
                <w:lang w:val="en-US"/>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ISSUE 12:</w:t>
            </w:r>
          </w:p>
          <w:p w:rsidR="00EF4983" w:rsidRPr="00EB4AB5" w:rsidRDefault="00EF4983" w:rsidP="00206207">
            <w:pPr>
              <w:spacing w:line="240" w:lineRule="auto"/>
              <w:jc w:val="both"/>
              <w:rPr>
                <w:rFonts w:asciiTheme="majorHAnsi" w:hAnsiTheme="majorHAnsi"/>
                <w:b/>
                <w:sz w:val="24"/>
                <w:szCs w:val="24"/>
              </w:rPr>
            </w:pPr>
            <w:r w:rsidRPr="00EB4AB5">
              <w:rPr>
                <w:rFonts w:asciiTheme="majorHAnsi" w:hAnsiTheme="majorHAnsi" w:cs="Arial"/>
                <w:sz w:val="24"/>
                <w:szCs w:val="24"/>
              </w:rPr>
              <w:t xml:space="preserve">Safety and Security </w:t>
            </w:r>
          </w:p>
        </w:tc>
        <w:tc>
          <w:tcPr>
            <w:tcW w:w="1915" w:type="dxa"/>
          </w:tcPr>
          <w:p w:rsidR="00EF4983" w:rsidRPr="00EB4AB5" w:rsidRDefault="00CD4E35" w:rsidP="00CD4E35">
            <w:pPr>
              <w:pStyle w:val="BodyText"/>
              <w:rPr>
                <w:rFonts w:asciiTheme="majorHAnsi" w:hAnsiTheme="majorHAnsi" w:cs="Arial"/>
                <w:b w:val="0"/>
                <w:bCs/>
                <w:sz w:val="24"/>
                <w:szCs w:val="24"/>
              </w:rPr>
            </w:pPr>
            <w:r>
              <w:rPr>
                <w:rFonts w:asciiTheme="majorHAnsi" w:hAnsiTheme="majorHAnsi" w:cs="Arial"/>
                <w:b w:val="0"/>
                <w:bCs/>
                <w:sz w:val="24"/>
                <w:szCs w:val="24"/>
              </w:rPr>
              <w:t>Prevention of wild veld fire</w:t>
            </w: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(Upgrading and Improving)</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Upgrade existing safety and security facilities (including procuring more vehicles); by the end of 20</w:t>
            </w:r>
            <w:r w:rsidR="00361386" w:rsidRPr="00EB4AB5">
              <w:rPr>
                <w:rFonts w:asciiTheme="majorHAnsi" w:hAnsiTheme="majorHAnsi" w:cs="Arial"/>
                <w:b w:val="0"/>
                <w:bCs/>
                <w:sz w:val="24"/>
                <w:szCs w:val="24"/>
              </w:rPr>
              <w:t>1</w:t>
            </w:r>
            <w:r w:rsidR="00CD4E35">
              <w:rPr>
                <w:rFonts w:asciiTheme="majorHAnsi" w:hAnsiTheme="majorHAnsi" w:cs="Arial"/>
                <w:b w:val="0"/>
                <w:bCs/>
                <w:sz w:val="24"/>
                <w:szCs w:val="24"/>
              </w:rPr>
              <w:t>2</w:t>
            </w:r>
            <w:r w:rsidRPr="00EB4AB5">
              <w:rPr>
                <w:rFonts w:asciiTheme="majorHAnsi" w:hAnsiTheme="majorHAnsi" w:cs="Arial"/>
                <w:b w:val="0"/>
                <w:bCs/>
                <w:sz w:val="24"/>
                <w:szCs w:val="24"/>
              </w:rPr>
              <w:t>/20</w:t>
            </w:r>
            <w:r w:rsidR="00361386" w:rsidRPr="00EB4AB5">
              <w:rPr>
                <w:rFonts w:asciiTheme="majorHAnsi" w:hAnsiTheme="majorHAnsi" w:cs="Arial"/>
                <w:b w:val="0"/>
                <w:bCs/>
                <w:sz w:val="24"/>
                <w:szCs w:val="24"/>
              </w:rPr>
              <w:t>1</w:t>
            </w:r>
            <w:r w:rsidR="00CD4E35">
              <w:rPr>
                <w:rFonts w:asciiTheme="majorHAnsi" w:hAnsiTheme="majorHAnsi" w:cs="Arial"/>
                <w:b w:val="0"/>
                <w:bCs/>
                <w:sz w:val="24"/>
                <w:szCs w:val="24"/>
              </w:rPr>
              <w:t>3</w:t>
            </w:r>
            <w:r w:rsidRPr="00EB4AB5">
              <w:rPr>
                <w:rFonts w:asciiTheme="majorHAnsi" w:hAnsiTheme="majorHAnsi" w:cs="Arial"/>
                <w:b w:val="0"/>
                <w:bCs/>
                <w:sz w:val="24"/>
                <w:szCs w:val="24"/>
              </w:rPr>
              <w:t>, as well as improving the in-service training work sessions (practical and theory).</w:t>
            </w:r>
          </w:p>
          <w:p w:rsidR="00EF4983" w:rsidRPr="00EB4AB5" w:rsidRDefault="00EF4983" w:rsidP="005942D9">
            <w:pPr>
              <w:spacing w:line="240" w:lineRule="auto"/>
              <w:rPr>
                <w:rFonts w:asciiTheme="majorHAnsi" w:hAnsiTheme="majorHAnsi" w:cs="Arial"/>
                <w:sz w:val="24"/>
                <w:szCs w:val="24"/>
                <w:lang w:val="en-US"/>
              </w:rPr>
            </w:pPr>
          </w:p>
        </w:tc>
        <w:tc>
          <w:tcPr>
            <w:tcW w:w="5841" w:type="dxa"/>
          </w:tcPr>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12.1</w:t>
            </w:r>
          </w:p>
          <w:p w:rsidR="00EF4983" w:rsidRPr="00EB4AB5" w:rsidRDefault="00EF4983"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Fire equipment and fire fighting</w:t>
            </w:r>
          </w:p>
          <w:p w:rsidR="00B46435" w:rsidRDefault="00B46435" w:rsidP="005942D9">
            <w:pPr>
              <w:spacing w:line="240" w:lineRule="auto"/>
              <w:rPr>
                <w:rFonts w:asciiTheme="majorHAnsi" w:hAnsiTheme="majorHAnsi" w:cs="Arial"/>
                <w:sz w:val="24"/>
                <w:szCs w:val="24"/>
                <w:lang w:val="en-US"/>
              </w:rPr>
            </w:pPr>
          </w:p>
          <w:p w:rsidR="00EF4983" w:rsidRDefault="00EF4983" w:rsidP="00FD32B5">
            <w:pPr>
              <w:pStyle w:val="ListParagraph"/>
              <w:numPr>
                <w:ilvl w:val="0"/>
                <w:numId w:val="45"/>
              </w:numPr>
              <w:spacing w:line="240" w:lineRule="auto"/>
              <w:rPr>
                <w:rFonts w:asciiTheme="majorHAnsi" w:hAnsiTheme="majorHAnsi" w:cs="Arial"/>
                <w:sz w:val="24"/>
                <w:szCs w:val="24"/>
                <w:lang w:val="en-US"/>
              </w:rPr>
            </w:pPr>
            <w:r w:rsidRPr="00CD4E35">
              <w:rPr>
                <w:rFonts w:asciiTheme="majorHAnsi" w:hAnsiTheme="majorHAnsi" w:cs="Arial"/>
                <w:sz w:val="24"/>
                <w:szCs w:val="24"/>
                <w:lang w:val="en-US"/>
              </w:rPr>
              <w:t xml:space="preserve">To implement an effective fire-prevention strategy to deal with run-away fire in the </w:t>
            </w:r>
            <w:r w:rsidR="0037404F" w:rsidRPr="00CD4E35">
              <w:rPr>
                <w:rFonts w:asciiTheme="majorHAnsi" w:hAnsiTheme="majorHAnsi" w:cs="Arial"/>
                <w:sz w:val="24"/>
                <w:szCs w:val="24"/>
                <w:lang w:val="en-US"/>
              </w:rPr>
              <w:t>Joe Morolong</w:t>
            </w:r>
            <w:r w:rsidRPr="00CD4E35">
              <w:rPr>
                <w:rFonts w:asciiTheme="majorHAnsi" w:hAnsiTheme="majorHAnsi" w:cs="Arial"/>
                <w:sz w:val="24"/>
                <w:szCs w:val="24"/>
                <w:lang w:val="en-US"/>
              </w:rPr>
              <w:t xml:space="preserve"> Municipality</w:t>
            </w:r>
          </w:p>
          <w:p w:rsidR="00CD4E35" w:rsidRPr="00CD4E35" w:rsidRDefault="00CD4E35" w:rsidP="00FD32B5">
            <w:pPr>
              <w:pStyle w:val="ListParagraph"/>
              <w:numPr>
                <w:ilvl w:val="0"/>
                <w:numId w:val="45"/>
              </w:numPr>
              <w:spacing w:line="240" w:lineRule="auto"/>
              <w:rPr>
                <w:rFonts w:asciiTheme="majorHAnsi" w:hAnsiTheme="majorHAnsi" w:cs="Arial"/>
                <w:sz w:val="24"/>
                <w:szCs w:val="24"/>
                <w:lang w:val="en-US"/>
              </w:rPr>
            </w:pPr>
            <w:r>
              <w:rPr>
                <w:rFonts w:asciiTheme="majorHAnsi" w:hAnsiTheme="majorHAnsi" w:cs="Arial"/>
                <w:sz w:val="24"/>
                <w:szCs w:val="24"/>
                <w:lang w:val="en-US"/>
              </w:rPr>
              <w:t>Working for fire program me</w:t>
            </w:r>
          </w:p>
          <w:p w:rsidR="00EF4983" w:rsidRPr="00EB4AB5" w:rsidRDefault="00EF4983" w:rsidP="00CD4E35">
            <w:pPr>
              <w:spacing w:line="240" w:lineRule="auto"/>
              <w:rPr>
                <w:rFonts w:asciiTheme="majorHAnsi" w:hAnsiTheme="majorHAnsi" w:cs="Arial"/>
                <w:bCs/>
                <w:sz w:val="24"/>
                <w:szCs w:val="24"/>
                <w:lang w:val="en-US"/>
              </w:rPr>
            </w:pPr>
          </w:p>
        </w:tc>
      </w:tr>
      <w:tr w:rsidR="00CD4E35" w:rsidRPr="00EB4AB5" w:rsidTr="004C68C6">
        <w:tc>
          <w:tcPr>
            <w:tcW w:w="1687" w:type="dxa"/>
          </w:tcPr>
          <w:p w:rsidR="00CD4E35" w:rsidRPr="00EB4AB5" w:rsidRDefault="00CD4E35" w:rsidP="005942D9">
            <w:pPr>
              <w:spacing w:after="0" w:line="240" w:lineRule="auto"/>
              <w:rPr>
                <w:rFonts w:asciiTheme="majorHAnsi" w:hAnsiTheme="majorHAnsi" w:cs="Arial"/>
                <w:bCs/>
                <w:sz w:val="24"/>
                <w:szCs w:val="24"/>
              </w:rPr>
            </w:pPr>
          </w:p>
        </w:tc>
        <w:tc>
          <w:tcPr>
            <w:tcW w:w="1751" w:type="dxa"/>
          </w:tcPr>
          <w:p w:rsidR="00CD4E35" w:rsidRPr="00EB4AB5" w:rsidRDefault="00CD4E35" w:rsidP="00CD4E35">
            <w:pPr>
              <w:spacing w:line="240" w:lineRule="auto"/>
              <w:jc w:val="both"/>
              <w:rPr>
                <w:rFonts w:asciiTheme="majorHAnsi" w:hAnsiTheme="majorHAnsi" w:cs="Arial"/>
                <w:snapToGrid w:val="0"/>
                <w:color w:val="000000"/>
                <w:sz w:val="24"/>
                <w:szCs w:val="24"/>
              </w:rPr>
            </w:pPr>
            <w:r w:rsidRPr="00EB4AB5">
              <w:rPr>
                <w:rFonts w:asciiTheme="majorHAnsi" w:hAnsiTheme="majorHAnsi" w:cs="Arial"/>
                <w:sz w:val="24"/>
                <w:szCs w:val="24"/>
              </w:rPr>
              <w:t xml:space="preserve">Safety and Security: </w:t>
            </w:r>
          </w:p>
        </w:tc>
        <w:tc>
          <w:tcPr>
            <w:tcW w:w="1915" w:type="dxa"/>
          </w:tcPr>
          <w:p w:rsidR="00CD4E35" w:rsidRPr="00EB4AB5" w:rsidRDefault="00206207" w:rsidP="00206207">
            <w:pPr>
              <w:pStyle w:val="BodyText"/>
              <w:rPr>
                <w:rFonts w:asciiTheme="majorHAnsi" w:hAnsiTheme="majorHAnsi" w:cs="Arial"/>
                <w:b w:val="0"/>
                <w:bCs/>
                <w:sz w:val="24"/>
                <w:szCs w:val="24"/>
              </w:rPr>
            </w:pPr>
            <w:r>
              <w:rPr>
                <w:rFonts w:asciiTheme="majorHAnsi" w:hAnsiTheme="majorHAnsi" w:cs="Arial"/>
                <w:sz w:val="24"/>
                <w:szCs w:val="24"/>
              </w:rPr>
              <w:t>Crime free environment</w:t>
            </w:r>
          </w:p>
        </w:tc>
        <w:tc>
          <w:tcPr>
            <w:tcW w:w="1982" w:type="dxa"/>
          </w:tcPr>
          <w:p w:rsidR="00CD4E35" w:rsidRPr="00EB4AB5" w:rsidRDefault="00206207" w:rsidP="00206207">
            <w:pPr>
              <w:spacing w:line="240" w:lineRule="auto"/>
              <w:rPr>
                <w:rFonts w:asciiTheme="majorHAnsi" w:hAnsiTheme="majorHAnsi" w:cs="Arial"/>
                <w:sz w:val="24"/>
                <w:szCs w:val="24"/>
              </w:rPr>
            </w:pPr>
            <w:r>
              <w:rPr>
                <w:rFonts w:asciiTheme="majorHAnsi" w:hAnsiTheme="majorHAnsi" w:cs="Arial"/>
                <w:sz w:val="24"/>
                <w:szCs w:val="24"/>
              </w:rPr>
              <w:t>Reduce crime levels considerably</w:t>
            </w:r>
          </w:p>
        </w:tc>
        <w:tc>
          <w:tcPr>
            <w:tcW w:w="5841" w:type="dxa"/>
          </w:tcPr>
          <w:p w:rsidR="00CD4E35" w:rsidRPr="00EB4AB5" w:rsidRDefault="00CD4E35" w:rsidP="00CD4E35">
            <w:pPr>
              <w:spacing w:line="240" w:lineRule="auto"/>
              <w:rPr>
                <w:rFonts w:asciiTheme="majorHAnsi" w:hAnsiTheme="majorHAnsi" w:cs="Arial"/>
                <w:i/>
                <w:sz w:val="24"/>
                <w:szCs w:val="24"/>
              </w:rPr>
            </w:pPr>
            <w:r w:rsidRPr="00EB4AB5">
              <w:rPr>
                <w:rFonts w:asciiTheme="majorHAnsi" w:hAnsiTheme="majorHAnsi" w:cs="Arial"/>
                <w:i/>
                <w:sz w:val="24"/>
                <w:szCs w:val="24"/>
              </w:rPr>
              <w:t>Satellite Police Station</w:t>
            </w:r>
          </w:p>
          <w:p w:rsidR="00CD4E35" w:rsidRPr="00EB4AB5" w:rsidRDefault="00CD4E35" w:rsidP="00CD4E35">
            <w:pPr>
              <w:spacing w:line="240" w:lineRule="auto"/>
              <w:rPr>
                <w:rFonts w:asciiTheme="majorHAnsi" w:hAnsiTheme="majorHAnsi" w:cs="Arial"/>
                <w:sz w:val="24"/>
                <w:szCs w:val="24"/>
                <w:lang w:val="en-US"/>
              </w:rPr>
            </w:pPr>
            <w:r w:rsidRPr="00EB4AB5">
              <w:rPr>
                <w:rFonts w:asciiTheme="majorHAnsi" w:hAnsiTheme="majorHAnsi" w:cs="Arial"/>
                <w:i/>
                <w:sz w:val="24"/>
                <w:szCs w:val="24"/>
              </w:rPr>
              <w:t>To erect one satellite police station in all wards far from police services</w:t>
            </w: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Environmental issues: Poor optimisation, preservation and the sustainable utilisation of natural resources.</w:t>
            </w:r>
          </w:p>
          <w:p w:rsidR="00EF4983" w:rsidRPr="00EB4AB5" w:rsidRDefault="00EF4983" w:rsidP="005942D9">
            <w:pPr>
              <w:spacing w:line="240" w:lineRule="auto"/>
              <w:jc w:val="both"/>
              <w:rPr>
                <w:rFonts w:asciiTheme="majorHAnsi" w:hAnsiTheme="majorHAnsi" w:cs="Arial"/>
                <w:snapToGrid w:val="0"/>
                <w:color w:val="000000"/>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reduce the impact of human activities on natural environment of </w:t>
            </w:r>
            <w:r w:rsidR="00361386"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municipality in order to contribute to more sustainable development.</w:t>
            </w:r>
          </w:p>
          <w:p w:rsidR="00EF4983" w:rsidRPr="00EB4AB5" w:rsidRDefault="00EF4983" w:rsidP="00EF4983">
            <w:pPr>
              <w:pStyle w:val="BodyText"/>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EF4983">
            <w:pPr>
              <w:rPr>
                <w:rFonts w:asciiTheme="majorHAnsi" w:hAnsiTheme="majorHAnsi" w:cs="Arial"/>
                <w:i/>
                <w:iCs/>
                <w:sz w:val="24"/>
                <w:szCs w:val="24"/>
              </w:rPr>
            </w:pPr>
            <w:r w:rsidRPr="00EB4AB5">
              <w:rPr>
                <w:rFonts w:asciiTheme="majorHAnsi" w:hAnsiTheme="majorHAnsi" w:cs="Arial"/>
                <w:i/>
                <w:iCs/>
                <w:sz w:val="24"/>
                <w:szCs w:val="24"/>
              </w:rPr>
              <w:t>(Environmental sustainability)</w:t>
            </w:r>
          </w:p>
          <w:p w:rsidR="00EF4983" w:rsidRPr="00EB4AB5" w:rsidRDefault="00EF4983" w:rsidP="005942D9">
            <w:pPr>
              <w:pStyle w:val="BodyText2"/>
              <w:jc w:val="both"/>
              <w:rPr>
                <w:rFonts w:asciiTheme="majorHAnsi" w:hAnsiTheme="majorHAnsi" w:cs="Arial"/>
                <w:sz w:val="24"/>
                <w:szCs w:val="24"/>
              </w:rPr>
            </w:pPr>
            <w:r w:rsidRPr="00EB4AB5">
              <w:rPr>
                <w:rFonts w:asciiTheme="majorHAnsi" w:hAnsiTheme="majorHAnsi" w:cs="Arial"/>
                <w:sz w:val="24"/>
                <w:szCs w:val="24"/>
              </w:rPr>
              <w:t xml:space="preserve">To instill into residents of </w:t>
            </w:r>
            <w:r w:rsidR="00361386" w:rsidRPr="00EB4AB5">
              <w:rPr>
                <w:rFonts w:asciiTheme="majorHAnsi" w:hAnsiTheme="majorHAnsi" w:cs="Arial"/>
                <w:sz w:val="24"/>
                <w:szCs w:val="24"/>
              </w:rPr>
              <w:t>Joe Morolong</w:t>
            </w:r>
            <w:r w:rsidRPr="00EB4AB5">
              <w:rPr>
                <w:rFonts w:asciiTheme="majorHAnsi" w:hAnsiTheme="majorHAnsi" w:cs="Arial"/>
                <w:sz w:val="24"/>
                <w:szCs w:val="24"/>
              </w:rPr>
              <w:t>, a culture of preserving the natural products.</w:t>
            </w:r>
          </w:p>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14.1</w:t>
            </w:r>
          </w:p>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Environmental education and awareness</w:t>
            </w:r>
          </w:p>
          <w:p w:rsidR="00EF4983" w:rsidRPr="00EB4AB5" w:rsidRDefault="00EF4983" w:rsidP="005942D9">
            <w:pPr>
              <w:spacing w:line="240" w:lineRule="auto"/>
              <w:rPr>
                <w:rFonts w:asciiTheme="majorHAnsi" w:hAnsiTheme="majorHAnsi" w:cs="Arial"/>
                <w:bCs/>
                <w:sz w:val="24"/>
                <w:szCs w:val="24"/>
              </w:rPr>
            </w:pP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develop an environmental education and awareness campaigns amongst the residents on preserving and reserving the ecosystem in </w:t>
            </w:r>
            <w:r w:rsidR="00361386" w:rsidRPr="00EB4AB5">
              <w:rPr>
                <w:rFonts w:asciiTheme="majorHAnsi" w:hAnsiTheme="majorHAnsi" w:cs="Arial"/>
                <w:b w:val="0"/>
                <w:bCs/>
                <w:sz w:val="24"/>
                <w:szCs w:val="24"/>
              </w:rPr>
              <w:t>Joe Morolong</w:t>
            </w:r>
          </w:p>
          <w:p w:rsidR="00EF4983" w:rsidRPr="00EB4AB5" w:rsidRDefault="00EF4983" w:rsidP="005942D9">
            <w:pPr>
              <w:spacing w:line="240" w:lineRule="auto"/>
              <w:rPr>
                <w:rFonts w:asciiTheme="majorHAnsi" w:hAnsiTheme="majorHAnsi" w:cs="Arial"/>
                <w:bCs/>
                <w:sz w:val="24"/>
                <w:szCs w:val="24"/>
                <w:lang w:val="en-US"/>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Electrification: Part of some villages should have an access to electricity.  </w:t>
            </w:r>
          </w:p>
        </w:tc>
        <w:tc>
          <w:tcPr>
            <w:tcW w:w="1915" w:type="dxa"/>
          </w:tcPr>
          <w:p w:rsidR="00EF4983" w:rsidRPr="00EB4AB5" w:rsidRDefault="00EF4983" w:rsidP="00206207">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To electrify all the outstanding extended villages and install high    mast light during 20</w:t>
            </w:r>
            <w:r w:rsidR="00361386" w:rsidRPr="00EB4AB5">
              <w:rPr>
                <w:rFonts w:asciiTheme="majorHAnsi" w:hAnsiTheme="majorHAnsi" w:cs="Arial"/>
                <w:b w:val="0"/>
                <w:bCs/>
                <w:sz w:val="24"/>
                <w:szCs w:val="24"/>
              </w:rPr>
              <w:t>1</w:t>
            </w:r>
            <w:r w:rsidR="00206207">
              <w:rPr>
                <w:rFonts w:asciiTheme="majorHAnsi" w:hAnsiTheme="majorHAnsi" w:cs="Arial"/>
                <w:b w:val="0"/>
                <w:bCs/>
                <w:sz w:val="24"/>
                <w:szCs w:val="24"/>
              </w:rPr>
              <w:t>2</w:t>
            </w:r>
            <w:r w:rsidR="00361386" w:rsidRPr="00EB4AB5">
              <w:rPr>
                <w:rFonts w:asciiTheme="majorHAnsi" w:hAnsiTheme="majorHAnsi" w:cs="Arial"/>
                <w:b w:val="0"/>
                <w:bCs/>
                <w:sz w:val="24"/>
                <w:szCs w:val="24"/>
              </w:rPr>
              <w:t>/1</w:t>
            </w:r>
            <w:r w:rsidR="00206207">
              <w:rPr>
                <w:rFonts w:asciiTheme="majorHAnsi" w:hAnsiTheme="majorHAnsi" w:cs="Arial"/>
                <w:b w:val="0"/>
                <w:bCs/>
                <w:sz w:val="24"/>
                <w:szCs w:val="24"/>
              </w:rPr>
              <w:t>3</w:t>
            </w:r>
          </w:p>
        </w:tc>
        <w:tc>
          <w:tcPr>
            <w:tcW w:w="1982" w:type="dxa"/>
          </w:tcPr>
          <w:p w:rsidR="00EF4983" w:rsidRPr="00EB4AB5" w:rsidRDefault="00EF4983" w:rsidP="005942D9">
            <w:pPr>
              <w:spacing w:line="240" w:lineRule="auto"/>
              <w:rPr>
                <w:rFonts w:asciiTheme="majorHAnsi" w:hAnsiTheme="majorHAnsi" w:cs="Arial"/>
                <w:bCs/>
                <w:i/>
                <w:sz w:val="24"/>
                <w:szCs w:val="24"/>
              </w:rPr>
            </w:pPr>
            <w:r w:rsidRPr="00EB4AB5">
              <w:rPr>
                <w:rFonts w:asciiTheme="majorHAnsi" w:hAnsiTheme="majorHAnsi" w:cs="Arial"/>
                <w:sz w:val="24"/>
                <w:szCs w:val="24"/>
              </w:rPr>
              <w:t xml:space="preserve">STRATEGY A:  </w:t>
            </w:r>
            <w:r w:rsidRPr="00EB4AB5">
              <w:rPr>
                <w:rFonts w:asciiTheme="majorHAnsi" w:hAnsiTheme="majorHAnsi" w:cs="Arial"/>
                <w:bCs/>
                <w:i/>
                <w:sz w:val="24"/>
                <w:szCs w:val="24"/>
              </w:rPr>
              <w:t>(Electrification)</w:t>
            </w:r>
          </w:p>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Electrification of the identified outstanding villages and installation of high mast lights   </w:t>
            </w:r>
          </w:p>
          <w:p w:rsidR="00EF4983" w:rsidRPr="00EB4AB5" w:rsidRDefault="00EF4983" w:rsidP="005942D9">
            <w:pPr>
              <w:spacing w:line="240" w:lineRule="auto"/>
              <w:jc w:val="both"/>
              <w:rPr>
                <w:rFonts w:asciiTheme="majorHAnsi" w:hAnsiTheme="majorHAnsi" w:cs="Arial"/>
                <w:sz w:val="24"/>
                <w:szCs w:val="24"/>
                <w:lang w:val="en-US"/>
              </w:rPr>
            </w:pPr>
          </w:p>
          <w:p w:rsidR="00EF4983" w:rsidRPr="00EB4AB5" w:rsidRDefault="00EF4983" w:rsidP="005942D9">
            <w:pPr>
              <w:spacing w:line="240" w:lineRule="auto"/>
              <w:rPr>
                <w:rFonts w:asciiTheme="majorHAnsi" w:hAnsiTheme="majorHAnsi" w:cs="Arial"/>
                <w:sz w:val="24"/>
                <w:szCs w:val="24"/>
                <w:lang w:val="en-US"/>
              </w:rPr>
            </w:pPr>
          </w:p>
        </w:tc>
        <w:tc>
          <w:tcPr>
            <w:tcW w:w="5841"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w:t>
            </w:r>
          </w:p>
          <w:p w:rsidR="00206207"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To electrify the exten</w:t>
            </w:r>
            <w:r w:rsidR="00206207">
              <w:rPr>
                <w:rFonts w:asciiTheme="majorHAnsi" w:hAnsiTheme="majorHAnsi" w:cs="Arial"/>
                <w:sz w:val="24"/>
                <w:szCs w:val="24"/>
              </w:rPr>
              <w:t>sions of</w:t>
            </w:r>
          </w:p>
          <w:p w:rsidR="001C2C2F" w:rsidRDefault="001C2C2F" w:rsidP="005942D9">
            <w:pPr>
              <w:spacing w:line="240" w:lineRule="auto"/>
              <w:rPr>
                <w:rFonts w:asciiTheme="majorHAnsi" w:hAnsiTheme="majorHAnsi" w:cs="Arial"/>
                <w:sz w:val="24"/>
                <w:szCs w:val="24"/>
              </w:rPr>
            </w:pPr>
          </w:p>
          <w:p w:rsidR="00206207"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 villages </w:t>
            </w:r>
            <w:r w:rsidR="00206207">
              <w:rPr>
                <w:rFonts w:asciiTheme="majorHAnsi" w:hAnsiTheme="majorHAnsi" w:cs="Arial"/>
                <w:sz w:val="24"/>
                <w:szCs w:val="24"/>
              </w:rPr>
              <w:t>of</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within </w:t>
            </w:r>
            <w:r w:rsidR="00361386" w:rsidRPr="00EB4AB5">
              <w:rPr>
                <w:rFonts w:asciiTheme="majorHAnsi" w:hAnsiTheme="majorHAnsi" w:cs="Arial"/>
                <w:sz w:val="24"/>
                <w:szCs w:val="24"/>
              </w:rPr>
              <w:t>Joe Morolong</w:t>
            </w:r>
            <w:r w:rsidRPr="00EB4AB5">
              <w:rPr>
                <w:rFonts w:asciiTheme="majorHAnsi" w:hAnsiTheme="majorHAnsi" w:cs="Arial"/>
                <w:sz w:val="24"/>
                <w:szCs w:val="24"/>
              </w:rPr>
              <w:t xml:space="preserve"> during 20</w:t>
            </w:r>
            <w:r w:rsidR="00361386" w:rsidRPr="00EB4AB5">
              <w:rPr>
                <w:rFonts w:asciiTheme="majorHAnsi" w:hAnsiTheme="majorHAnsi" w:cs="Arial"/>
                <w:sz w:val="24"/>
                <w:szCs w:val="24"/>
              </w:rPr>
              <w:t>1</w:t>
            </w:r>
            <w:r w:rsidR="00BE12F8" w:rsidRPr="00EB4AB5">
              <w:rPr>
                <w:rFonts w:asciiTheme="majorHAnsi" w:hAnsiTheme="majorHAnsi" w:cs="Arial"/>
                <w:sz w:val="24"/>
                <w:szCs w:val="24"/>
              </w:rPr>
              <w:t>2</w:t>
            </w:r>
            <w:r w:rsidRPr="00EB4AB5">
              <w:rPr>
                <w:rFonts w:asciiTheme="majorHAnsi" w:hAnsiTheme="majorHAnsi" w:cs="Arial"/>
                <w:sz w:val="24"/>
                <w:szCs w:val="24"/>
              </w:rPr>
              <w:t>/20</w:t>
            </w:r>
            <w:r w:rsidR="00361386" w:rsidRPr="00EB4AB5">
              <w:rPr>
                <w:rFonts w:asciiTheme="majorHAnsi" w:hAnsiTheme="majorHAnsi" w:cs="Arial"/>
                <w:sz w:val="24"/>
                <w:szCs w:val="24"/>
              </w:rPr>
              <w:t>1</w:t>
            </w:r>
            <w:r w:rsidR="00BE12F8" w:rsidRPr="00EB4AB5">
              <w:rPr>
                <w:rFonts w:asciiTheme="majorHAnsi" w:hAnsiTheme="majorHAnsi" w:cs="Arial"/>
                <w:sz w:val="24"/>
                <w:szCs w:val="24"/>
              </w:rPr>
              <w:t>3</w:t>
            </w:r>
            <w:r w:rsidRPr="00EB4AB5">
              <w:rPr>
                <w:rFonts w:asciiTheme="majorHAnsi" w:hAnsiTheme="majorHAnsi" w:cs="Arial"/>
                <w:sz w:val="24"/>
                <w:szCs w:val="24"/>
              </w:rPr>
              <w:t xml:space="preserve"> financial year   </w:t>
            </w:r>
          </w:p>
          <w:p w:rsidR="00EF4983" w:rsidRPr="00EB4AB5" w:rsidRDefault="00EF4983" w:rsidP="005942D9">
            <w:pPr>
              <w:spacing w:line="240" w:lineRule="auto"/>
              <w:rPr>
                <w:rFonts w:asciiTheme="majorHAnsi" w:hAnsiTheme="majorHAnsi" w:cs="Arial"/>
                <w:bCs/>
                <w:sz w:val="24"/>
                <w:szCs w:val="24"/>
              </w:rPr>
            </w:pPr>
          </w:p>
        </w:tc>
      </w:tr>
      <w:tr w:rsidR="005B6876" w:rsidRPr="00EB4AB5" w:rsidTr="004C68C6">
        <w:tc>
          <w:tcPr>
            <w:tcW w:w="1687" w:type="dxa"/>
          </w:tcPr>
          <w:p w:rsidR="00EF4983" w:rsidRPr="00EB4AB5" w:rsidRDefault="00EF4983" w:rsidP="005942D9">
            <w:pPr>
              <w:spacing w:after="0" w:line="240" w:lineRule="auto"/>
              <w:rPr>
                <w:rFonts w:asciiTheme="majorHAnsi" w:hAnsiTheme="majorHAnsi" w:cs="Arial"/>
                <w:bCs/>
                <w:sz w:val="24"/>
                <w:szCs w:val="24"/>
              </w:rPr>
            </w:pPr>
          </w:p>
        </w:tc>
        <w:tc>
          <w:tcPr>
            <w:tcW w:w="1751" w:type="dxa"/>
          </w:tcPr>
          <w:p w:rsidR="00EF4983" w:rsidRPr="00EB4AB5" w:rsidRDefault="00EF4983" w:rsidP="005942D9">
            <w:pPr>
              <w:spacing w:line="240" w:lineRule="auto"/>
              <w:jc w:val="both"/>
              <w:rPr>
                <w:rFonts w:asciiTheme="majorHAnsi" w:hAnsiTheme="majorHAnsi" w:cs="Arial"/>
                <w:sz w:val="24"/>
                <w:szCs w:val="24"/>
              </w:rPr>
            </w:pPr>
          </w:p>
        </w:tc>
        <w:tc>
          <w:tcPr>
            <w:tcW w:w="1915" w:type="dxa"/>
          </w:tcPr>
          <w:p w:rsidR="00EF4983" w:rsidRPr="00EB4AB5" w:rsidRDefault="00EF4983" w:rsidP="005942D9">
            <w:pPr>
              <w:pStyle w:val="BodyText"/>
              <w:jc w:val="both"/>
              <w:rPr>
                <w:rFonts w:asciiTheme="majorHAnsi" w:hAnsiTheme="majorHAnsi" w:cs="Arial"/>
                <w:b w:val="0"/>
                <w:bCs/>
                <w:sz w:val="24"/>
                <w:szCs w:val="24"/>
              </w:rPr>
            </w:pPr>
          </w:p>
        </w:tc>
        <w:tc>
          <w:tcPr>
            <w:tcW w:w="1982" w:type="dxa"/>
          </w:tcPr>
          <w:p w:rsidR="00EF4983" w:rsidRPr="00EB4AB5" w:rsidRDefault="00EF4983" w:rsidP="005942D9">
            <w:pPr>
              <w:spacing w:line="240" w:lineRule="auto"/>
              <w:rPr>
                <w:rFonts w:asciiTheme="majorHAnsi" w:hAnsiTheme="majorHAnsi" w:cs="Arial"/>
                <w:sz w:val="24"/>
                <w:szCs w:val="24"/>
              </w:rPr>
            </w:pPr>
          </w:p>
        </w:tc>
        <w:tc>
          <w:tcPr>
            <w:tcW w:w="5841" w:type="dxa"/>
          </w:tcPr>
          <w:p w:rsidR="00EF4983" w:rsidRPr="00EB4AB5" w:rsidRDefault="00EF4983" w:rsidP="00EF4983">
            <w:pPr>
              <w:pStyle w:val="BodyText"/>
              <w:rPr>
                <w:rFonts w:asciiTheme="majorHAnsi" w:hAnsiTheme="majorHAnsi" w:cs="Arial"/>
                <w:b w:val="0"/>
                <w:bCs/>
                <w:sz w:val="24"/>
                <w:szCs w:val="24"/>
              </w:rPr>
            </w:pPr>
            <w:r w:rsidRPr="00EB4AB5">
              <w:rPr>
                <w:rFonts w:asciiTheme="majorHAnsi" w:hAnsiTheme="majorHAnsi" w:cs="Arial"/>
                <w:b w:val="0"/>
                <w:bCs/>
                <w:sz w:val="24"/>
                <w:szCs w:val="24"/>
              </w:rPr>
              <w:t>PROJECT 2</w:t>
            </w:r>
          </w:p>
          <w:p w:rsidR="00EF4983" w:rsidRPr="00EB4AB5" w:rsidRDefault="00EF4983" w:rsidP="00EF4983">
            <w:pPr>
              <w:pStyle w:val="BodyText"/>
              <w:rPr>
                <w:rFonts w:asciiTheme="majorHAnsi" w:hAnsiTheme="majorHAnsi" w:cs="Arial"/>
                <w:b w:val="0"/>
                <w:sz w:val="24"/>
                <w:szCs w:val="24"/>
              </w:rPr>
            </w:pPr>
            <w:r w:rsidRPr="00EB4AB5">
              <w:rPr>
                <w:rFonts w:asciiTheme="majorHAnsi" w:hAnsiTheme="majorHAnsi" w:cs="Arial"/>
                <w:b w:val="0"/>
                <w:sz w:val="24"/>
                <w:szCs w:val="24"/>
              </w:rPr>
              <w:t>Installation of high mast light in one village per ward.</w:t>
            </w:r>
          </w:p>
          <w:p w:rsidR="00EF4983" w:rsidRPr="00EB4AB5" w:rsidRDefault="00EF4983" w:rsidP="005942D9">
            <w:pPr>
              <w:spacing w:line="240" w:lineRule="auto"/>
              <w:rPr>
                <w:rFonts w:asciiTheme="majorHAnsi" w:hAnsiTheme="majorHAnsi" w:cs="Arial"/>
                <w:bCs/>
                <w:sz w:val="24"/>
                <w:szCs w:val="24"/>
                <w:lang w:val="en-US"/>
              </w:rPr>
            </w:pPr>
          </w:p>
        </w:tc>
      </w:tr>
      <w:tr w:rsidR="00F330F0" w:rsidRPr="00EB4AB5" w:rsidTr="004C68C6">
        <w:tc>
          <w:tcPr>
            <w:tcW w:w="1687" w:type="dxa"/>
          </w:tcPr>
          <w:p w:rsidR="00F330F0" w:rsidRPr="00EB4AB5" w:rsidRDefault="00F330F0" w:rsidP="005942D9">
            <w:pPr>
              <w:spacing w:after="0" w:line="240" w:lineRule="auto"/>
              <w:rPr>
                <w:rFonts w:asciiTheme="majorHAnsi" w:hAnsiTheme="majorHAnsi" w:cs="Arial"/>
                <w:bCs/>
                <w:sz w:val="24"/>
                <w:szCs w:val="24"/>
              </w:rPr>
            </w:pPr>
          </w:p>
        </w:tc>
        <w:tc>
          <w:tcPr>
            <w:tcW w:w="1751" w:type="dxa"/>
          </w:tcPr>
          <w:p w:rsidR="00F330F0" w:rsidRPr="00EB4AB5" w:rsidRDefault="00F330F0" w:rsidP="005942D9">
            <w:pPr>
              <w:spacing w:line="240" w:lineRule="auto"/>
              <w:jc w:val="both"/>
              <w:rPr>
                <w:rFonts w:asciiTheme="majorHAnsi" w:hAnsiTheme="majorHAnsi" w:cs="Arial"/>
                <w:sz w:val="24"/>
                <w:szCs w:val="24"/>
              </w:rPr>
            </w:pPr>
            <w:r>
              <w:rPr>
                <w:rFonts w:asciiTheme="majorHAnsi" w:hAnsiTheme="majorHAnsi" w:cs="Arial"/>
                <w:sz w:val="24"/>
                <w:szCs w:val="24"/>
              </w:rPr>
              <w:t>Capacity building of Joe Morolong Municipality</w:t>
            </w:r>
          </w:p>
        </w:tc>
        <w:tc>
          <w:tcPr>
            <w:tcW w:w="1915" w:type="dxa"/>
          </w:tcPr>
          <w:p w:rsidR="00F330F0" w:rsidRPr="00EB4AB5" w:rsidRDefault="00B1694B" w:rsidP="00B1694B">
            <w:pPr>
              <w:pStyle w:val="BodyText"/>
              <w:jc w:val="both"/>
              <w:rPr>
                <w:rFonts w:asciiTheme="majorHAnsi" w:hAnsiTheme="majorHAnsi" w:cs="Arial"/>
                <w:b w:val="0"/>
                <w:bCs/>
                <w:sz w:val="24"/>
                <w:szCs w:val="24"/>
              </w:rPr>
            </w:pPr>
            <w:r>
              <w:rPr>
                <w:rFonts w:asciiTheme="majorHAnsi" w:hAnsiTheme="majorHAnsi" w:cs="Arial"/>
                <w:b w:val="0"/>
                <w:bCs/>
                <w:sz w:val="24"/>
                <w:szCs w:val="24"/>
              </w:rPr>
              <w:t>To ensure a  component, efficient and effective municipal administration during the 2012/13 financial year</w:t>
            </w:r>
          </w:p>
        </w:tc>
        <w:tc>
          <w:tcPr>
            <w:tcW w:w="1982" w:type="dxa"/>
          </w:tcPr>
          <w:p w:rsidR="00F330F0" w:rsidRPr="00EB4AB5" w:rsidRDefault="00F330F0" w:rsidP="005942D9">
            <w:pPr>
              <w:spacing w:line="240" w:lineRule="auto"/>
              <w:rPr>
                <w:rFonts w:asciiTheme="majorHAnsi" w:hAnsiTheme="majorHAnsi" w:cs="Arial"/>
                <w:sz w:val="24"/>
                <w:szCs w:val="24"/>
              </w:rPr>
            </w:pPr>
          </w:p>
        </w:tc>
        <w:tc>
          <w:tcPr>
            <w:tcW w:w="5841" w:type="dxa"/>
          </w:tcPr>
          <w:p w:rsidR="00F330F0" w:rsidRDefault="00B1694B" w:rsidP="00EF4983">
            <w:pPr>
              <w:pStyle w:val="BodyText"/>
              <w:rPr>
                <w:rFonts w:asciiTheme="majorHAnsi" w:hAnsiTheme="majorHAnsi" w:cs="Arial"/>
                <w:b w:val="0"/>
                <w:bCs/>
                <w:sz w:val="24"/>
                <w:szCs w:val="24"/>
              </w:rPr>
            </w:pPr>
            <w:r>
              <w:rPr>
                <w:rFonts w:asciiTheme="majorHAnsi" w:hAnsiTheme="majorHAnsi" w:cs="Arial"/>
                <w:b w:val="0"/>
                <w:bCs/>
                <w:sz w:val="24"/>
                <w:szCs w:val="24"/>
              </w:rPr>
              <w:t>PRJECT 1</w:t>
            </w:r>
          </w:p>
          <w:p w:rsidR="00B1694B" w:rsidRDefault="00B1694B"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Annual review of the Skills Development plan for the municipality.</w:t>
            </w:r>
          </w:p>
          <w:p w:rsidR="00B1694B" w:rsidRDefault="00B1694B"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Finalization of a reviewed Recruitment and selection Policy</w:t>
            </w:r>
          </w:p>
          <w:p w:rsidR="00B1694B" w:rsidRDefault="00B1694B"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Finalization of a reviewed Labour relation policy.</w:t>
            </w:r>
          </w:p>
          <w:p w:rsidR="00B1694B" w:rsidRDefault="00B1694B"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 xml:space="preserve">Finalization of  the annual review of the Employment Equity Plan </w:t>
            </w:r>
          </w:p>
          <w:p w:rsidR="00B1694B" w:rsidRDefault="00112885"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 xml:space="preserve">Annual review of the </w:t>
            </w:r>
            <w:proofErr w:type="gramStart"/>
            <w:r>
              <w:rPr>
                <w:rFonts w:asciiTheme="majorHAnsi" w:hAnsiTheme="majorHAnsi" w:cs="Arial"/>
                <w:b w:val="0"/>
                <w:bCs/>
                <w:sz w:val="24"/>
                <w:szCs w:val="24"/>
              </w:rPr>
              <w:t>municipality ‘s</w:t>
            </w:r>
            <w:proofErr w:type="gramEnd"/>
            <w:r>
              <w:rPr>
                <w:rFonts w:asciiTheme="majorHAnsi" w:hAnsiTheme="majorHAnsi" w:cs="Arial"/>
                <w:b w:val="0"/>
                <w:bCs/>
                <w:sz w:val="24"/>
                <w:szCs w:val="24"/>
              </w:rPr>
              <w:t xml:space="preserve"> organizational structure.</w:t>
            </w:r>
          </w:p>
          <w:p w:rsidR="00112885" w:rsidRPr="00EB4AB5" w:rsidRDefault="00112885" w:rsidP="00FD32B5">
            <w:pPr>
              <w:pStyle w:val="BodyText"/>
              <w:numPr>
                <w:ilvl w:val="0"/>
                <w:numId w:val="37"/>
              </w:numPr>
              <w:rPr>
                <w:rFonts w:asciiTheme="majorHAnsi" w:hAnsiTheme="majorHAnsi" w:cs="Arial"/>
                <w:b w:val="0"/>
                <w:bCs/>
                <w:sz w:val="24"/>
                <w:szCs w:val="24"/>
              </w:rPr>
            </w:pPr>
            <w:r>
              <w:rPr>
                <w:rFonts w:asciiTheme="majorHAnsi" w:hAnsiTheme="majorHAnsi" w:cs="Arial"/>
                <w:b w:val="0"/>
                <w:bCs/>
                <w:sz w:val="24"/>
                <w:szCs w:val="24"/>
              </w:rPr>
              <w:t xml:space="preserve">2/5 </w:t>
            </w:r>
            <w:proofErr w:type="gramStart"/>
            <w:r>
              <w:rPr>
                <w:rFonts w:asciiTheme="majorHAnsi" w:hAnsiTheme="majorHAnsi" w:cs="Arial"/>
                <w:b w:val="0"/>
                <w:bCs/>
                <w:sz w:val="24"/>
                <w:szCs w:val="24"/>
              </w:rPr>
              <w:t>section  57</w:t>
            </w:r>
            <w:proofErr w:type="gramEnd"/>
            <w:r>
              <w:rPr>
                <w:rFonts w:asciiTheme="majorHAnsi" w:hAnsiTheme="majorHAnsi" w:cs="Arial"/>
                <w:b w:val="0"/>
                <w:bCs/>
                <w:sz w:val="24"/>
                <w:szCs w:val="24"/>
              </w:rPr>
              <w:t xml:space="preserve"> managers must be women.</w:t>
            </w:r>
          </w:p>
        </w:tc>
      </w:tr>
      <w:tr w:rsidR="00112885" w:rsidRPr="00EB4AB5" w:rsidTr="004C68C6">
        <w:tc>
          <w:tcPr>
            <w:tcW w:w="1687" w:type="dxa"/>
          </w:tcPr>
          <w:p w:rsidR="00112885" w:rsidRPr="00EB4AB5" w:rsidRDefault="00112885" w:rsidP="005942D9">
            <w:pPr>
              <w:spacing w:after="0" w:line="240" w:lineRule="auto"/>
              <w:rPr>
                <w:rFonts w:asciiTheme="majorHAnsi" w:hAnsiTheme="majorHAnsi" w:cs="Arial"/>
                <w:bCs/>
                <w:sz w:val="24"/>
                <w:szCs w:val="24"/>
              </w:rPr>
            </w:pPr>
          </w:p>
        </w:tc>
        <w:tc>
          <w:tcPr>
            <w:tcW w:w="1751" w:type="dxa"/>
          </w:tcPr>
          <w:p w:rsidR="00112885" w:rsidRDefault="00112885" w:rsidP="005942D9">
            <w:pPr>
              <w:spacing w:line="240" w:lineRule="auto"/>
              <w:jc w:val="both"/>
              <w:rPr>
                <w:rFonts w:asciiTheme="majorHAnsi" w:hAnsiTheme="majorHAnsi" w:cs="Arial"/>
                <w:sz w:val="24"/>
                <w:szCs w:val="24"/>
              </w:rPr>
            </w:pPr>
          </w:p>
        </w:tc>
        <w:tc>
          <w:tcPr>
            <w:tcW w:w="1915" w:type="dxa"/>
          </w:tcPr>
          <w:p w:rsidR="00112885" w:rsidRDefault="00112885" w:rsidP="00B1694B">
            <w:pPr>
              <w:pStyle w:val="BodyText"/>
              <w:jc w:val="both"/>
              <w:rPr>
                <w:rFonts w:asciiTheme="majorHAnsi" w:hAnsiTheme="majorHAnsi" w:cs="Arial"/>
                <w:b w:val="0"/>
                <w:bCs/>
                <w:sz w:val="24"/>
                <w:szCs w:val="24"/>
              </w:rPr>
            </w:pPr>
            <w:r>
              <w:rPr>
                <w:rFonts w:asciiTheme="majorHAnsi" w:hAnsiTheme="majorHAnsi" w:cs="Arial"/>
                <w:b w:val="0"/>
                <w:bCs/>
                <w:sz w:val="24"/>
                <w:szCs w:val="24"/>
              </w:rPr>
              <w:t>To work towards clean audit report</w:t>
            </w:r>
            <w:r w:rsidR="00CA48BB">
              <w:rPr>
                <w:rFonts w:asciiTheme="majorHAnsi" w:hAnsiTheme="majorHAnsi" w:cs="Arial"/>
                <w:b w:val="0"/>
                <w:bCs/>
                <w:sz w:val="24"/>
                <w:szCs w:val="24"/>
              </w:rPr>
              <w:t xml:space="preserve"> by 2014</w:t>
            </w:r>
          </w:p>
        </w:tc>
        <w:tc>
          <w:tcPr>
            <w:tcW w:w="1982" w:type="dxa"/>
          </w:tcPr>
          <w:p w:rsidR="00112885" w:rsidRPr="00EB4AB5" w:rsidRDefault="00112885" w:rsidP="005942D9">
            <w:pPr>
              <w:spacing w:line="240" w:lineRule="auto"/>
              <w:rPr>
                <w:rFonts w:asciiTheme="majorHAnsi" w:hAnsiTheme="majorHAnsi" w:cs="Arial"/>
                <w:sz w:val="24"/>
                <w:szCs w:val="24"/>
              </w:rPr>
            </w:pPr>
          </w:p>
        </w:tc>
        <w:tc>
          <w:tcPr>
            <w:tcW w:w="5841" w:type="dxa"/>
          </w:tcPr>
          <w:p w:rsidR="00112885" w:rsidRDefault="00112885" w:rsidP="00EF4983">
            <w:pPr>
              <w:pStyle w:val="BodyText"/>
              <w:rPr>
                <w:rFonts w:asciiTheme="majorHAnsi" w:hAnsiTheme="majorHAnsi" w:cs="Arial"/>
                <w:b w:val="0"/>
                <w:bCs/>
                <w:sz w:val="24"/>
                <w:szCs w:val="24"/>
              </w:rPr>
            </w:pPr>
            <w:r>
              <w:rPr>
                <w:rFonts w:asciiTheme="majorHAnsi" w:hAnsiTheme="majorHAnsi" w:cs="Arial"/>
                <w:b w:val="0"/>
                <w:bCs/>
                <w:sz w:val="24"/>
                <w:szCs w:val="24"/>
              </w:rPr>
              <w:t>PROJECT  2</w:t>
            </w:r>
          </w:p>
          <w:p w:rsidR="00112885" w:rsidRDefault="00112885" w:rsidP="00FD32B5">
            <w:pPr>
              <w:pStyle w:val="BodyText"/>
              <w:numPr>
                <w:ilvl w:val="0"/>
                <w:numId w:val="38"/>
              </w:numPr>
              <w:rPr>
                <w:rFonts w:asciiTheme="majorHAnsi" w:hAnsiTheme="majorHAnsi" w:cs="Arial"/>
                <w:b w:val="0"/>
                <w:bCs/>
                <w:sz w:val="24"/>
                <w:szCs w:val="24"/>
              </w:rPr>
            </w:pPr>
            <w:r>
              <w:rPr>
                <w:rFonts w:asciiTheme="majorHAnsi" w:hAnsiTheme="majorHAnsi" w:cs="Arial"/>
                <w:b w:val="0"/>
                <w:bCs/>
                <w:sz w:val="24"/>
                <w:szCs w:val="24"/>
              </w:rPr>
              <w:t>Finalise  4 risk assessments</w:t>
            </w:r>
          </w:p>
          <w:p w:rsidR="00112885" w:rsidRDefault="00112885" w:rsidP="00FD32B5">
            <w:pPr>
              <w:pStyle w:val="BodyText"/>
              <w:numPr>
                <w:ilvl w:val="0"/>
                <w:numId w:val="38"/>
              </w:numPr>
              <w:rPr>
                <w:rFonts w:asciiTheme="majorHAnsi" w:hAnsiTheme="majorHAnsi" w:cs="Arial"/>
                <w:b w:val="0"/>
                <w:bCs/>
                <w:sz w:val="24"/>
                <w:szCs w:val="24"/>
              </w:rPr>
            </w:pPr>
            <w:r>
              <w:rPr>
                <w:rFonts w:asciiTheme="majorHAnsi" w:hAnsiTheme="majorHAnsi" w:cs="Arial"/>
                <w:b w:val="0"/>
                <w:bCs/>
                <w:sz w:val="24"/>
                <w:szCs w:val="24"/>
              </w:rPr>
              <w:t>Undertake one risk monitoring exercise per quarter.</w:t>
            </w:r>
          </w:p>
          <w:p w:rsidR="00112885" w:rsidRDefault="00112885" w:rsidP="00FD32B5">
            <w:pPr>
              <w:pStyle w:val="BodyText"/>
              <w:numPr>
                <w:ilvl w:val="0"/>
                <w:numId w:val="38"/>
              </w:numPr>
              <w:rPr>
                <w:rFonts w:asciiTheme="majorHAnsi" w:hAnsiTheme="majorHAnsi" w:cs="Arial"/>
                <w:b w:val="0"/>
                <w:bCs/>
                <w:sz w:val="24"/>
                <w:szCs w:val="24"/>
              </w:rPr>
            </w:pPr>
            <w:r>
              <w:rPr>
                <w:rFonts w:asciiTheme="majorHAnsi" w:hAnsiTheme="majorHAnsi" w:cs="Arial"/>
                <w:b w:val="0"/>
                <w:bCs/>
                <w:sz w:val="24"/>
                <w:szCs w:val="24"/>
              </w:rPr>
              <w:t>Conduct 4 internal audits per a</w:t>
            </w:r>
            <w:r w:rsidR="00CA48BB">
              <w:rPr>
                <w:rFonts w:asciiTheme="majorHAnsi" w:hAnsiTheme="majorHAnsi" w:cs="Arial"/>
                <w:b w:val="0"/>
                <w:bCs/>
                <w:sz w:val="24"/>
                <w:szCs w:val="24"/>
              </w:rPr>
              <w:t>nnum</w:t>
            </w:r>
          </w:p>
          <w:p w:rsidR="00CA48BB" w:rsidRDefault="00CA48BB" w:rsidP="00CA48BB">
            <w:pPr>
              <w:pStyle w:val="BodyText"/>
              <w:rPr>
                <w:rFonts w:asciiTheme="majorHAnsi" w:hAnsiTheme="majorHAnsi" w:cs="Arial"/>
                <w:b w:val="0"/>
                <w:bCs/>
                <w:sz w:val="24"/>
                <w:szCs w:val="24"/>
              </w:rPr>
            </w:pPr>
            <w:r>
              <w:rPr>
                <w:rFonts w:asciiTheme="majorHAnsi" w:hAnsiTheme="majorHAnsi" w:cs="Arial"/>
                <w:b w:val="0"/>
                <w:bCs/>
                <w:sz w:val="24"/>
                <w:szCs w:val="24"/>
              </w:rPr>
              <w:t>Participate in the activities of the district’s Audit Committee</w:t>
            </w:r>
          </w:p>
        </w:tc>
      </w:tr>
    </w:tbl>
    <w:p w:rsidR="007F7840" w:rsidRDefault="007F7840" w:rsidP="00EF4983">
      <w:pPr>
        <w:spacing w:after="0" w:line="360" w:lineRule="auto"/>
        <w:rPr>
          <w:rFonts w:asciiTheme="majorHAnsi" w:hAnsiTheme="majorHAnsi" w:cs="Arial"/>
          <w:bCs/>
          <w:sz w:val="24"/>
          <w:szCs w:val="24"/>
        </w:rPr>
      </w:pPr>
    </w:p>
    <w:p w:rsidR="00511D51" w:rsidRDefault="00511D51" w:rsidP="00EF4983">
      <w:pPr>
        <w:spacing w:after="0" w:line="360" w:lineRule="auto"/>
        <w:rPr>
          <w:rFonts w:asciiTheme="majorHAnsi" w:hAnsiTheme="majorHAnsi" w:cs="Arial"/>
          <w:bCs/>
          <w:sz w:val="24"/>
          <w:szCs w:val="24"/>
        </w:rPr>
      </w:pPr>
    </w:p>
    <w:p w:rsidR="00511D51" w:rsidRPr="00EB4AB5" w:rsidRDefault="00511D51" w:rsidP="00EF4983">
      <w:pPr>
        <w:spacing w:after="0" w:line="360" w:lineRule="auto"/>
        <w:rPr>
          <w:rFonts w:asciiTheme="majorHAnsi" w:hAnsiTheme="majorHAnsi" w:cs="Arial"/>
          <w:bCs/>
          <w:sz w:val="24"/>
          <w:szCs w:val="24"/>
        </w:rPr>
      </w:pPr>
    </w:p>
    <w:p w:rsidR="00EF4983" w:rsidRPr="00EB4AB5" w:rsidRDefault="00CB0F04" w:rsidP="00EF4983">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76" type="#_x0000_t202" style="position:absolute;margin-left:-11pt;margin-top:8.2pt;width:659pt;height:27pt;z-index:251665408" fillcolor="#969696">
            <v:textbox style="mso-next-textbox:#_x0000_s1076">
              <w:txbxContent>
                <w:p w:rsidR="006B4617" w:rsidRPr="008F5D1F" w:rsidRDefault="006B4617" w:rsidP="00EF4983">
                  <w:pPr>
                    <w:jc w:val="center"/>
                    <w:rPr>
                      <w:rFonts w:ascii="Arial" w:hAnsi="Arial" w:cs="Arial"/>
                      <w:sz w:val="32"/>
                      <w:szCs w:val="32"/>
                      <w:lang w:val="en-US"/>
                    </w:rPr>
                  </w:pPr>
                  <w:r>
                    <w:rPr>
                      <w:rFonts w:ascii="Arial" w:hAnsi="Arial" w:cs="Arial"/>
                      <w:sz w:val="32"/>
                      <w:szCs w:val="32"/>
                      <w:lang w:val="en-US"/>
                    </w:rPr>
                    <w:t>LOCAL ECONOMIC DEVELOPMENT</w:t>
                  </w:r>
                </w:p>
              </w:txbxContent>
            </v:textbox>
          </v:shape>
        </w:pict>
      </w:r>
    </w:p>
    <w:p w:rsidR="00EF4983" w:rsidRPr="00EB4AB5" w:rsidRDefault="00EF4983" w:rsidP="00EF4983">
      <w:pPr>
        <w:spacing w:after="0" w:line="360" w:lineRule="auto"/>
        <w:rPr>
          <w:rFonts w:asciiTheme="majorHAnsi" w:hAnsiTheme="majorHAnsi" w:cs="Arial"/>
          <w:bCs/>
          <w:sz w:val="24"/>
          <w:szCs w:val="24"/>
        </w:rPr>
      </w:pPr>
    </w:p>
    <w:p w:rsidR="00EF4983" w:rsidRPr="00EB4AB5" w:rsidRDefault="00EF4983" w:rsidP="00EF4983">
      <w:pPr>
        <w:spacing w:after="0" w:line="360" w:lineRule="auto"/>
        <w:rPr>
          <w:rFonts w:asciiTheme="majorHAnsi" w:hAnsiTheme="majorHAnsi" w:cs="Arial"/>
          <w:bCs/>
          <w:sz w:val="24"/>
          <w:szCs w:val="24"/>
        </w:rPr>
      </w:pPr>
    </w:p>
    <w:p w:rsidR="00EF4983" w:rsidRPr="00EB4AB5" w:rsidRDefault="00EF4983" w:rsidP="00EF4983">
      <w:pPr>
        <w:spacing w:after="0" w:line="360" w:lineRule="auto"/>
        <w:rPr>
          <w:rFonts w:asciiTheme="majorHAnsi" w:hAnsiTheme="majorHAnsi"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8"/>
        <w:gridCol w:w="1828"/>
        <w:gridCol w:w="3202"/>
        <w:gridCol w:w="3158"/>
        <w:gridCol w:w="3170"/>
      </w:tblGrid>
      <w:tr w:rsidR="00EF4983" w:rsidRPr="00EB4AB5" w:rsidTr="005942D9">
        <w:tc>
          <w:tcPr>
            <w:tcW w:w="1868"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tc>
        <w:tc>
          <w:tcPr>
            <w:tcW w:w="1430"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3630"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c>
          <w:tcPr>
            <w:tcW w:w="3630"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3616" w:type="dxa"/>
            <w:shd w:val="clear" w:color="auto" w:fill="B3B3B3"/>
          </w:tcPr>
          <w:p w:rsidR="00EF4983" w:rsidRPr="00EB4AB5" w:rsidRDefault="00EF4983"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Projects</w:t>
            </w:r>
          </w:p>
        </w:tc>
      </w:tr>
      <w:tr w:rsidR="00EF4983" w:rsidRPr="00EB4AB5" w:rsidTr="005942D9">
        <w:tc>
          <w:tcPr>
            <w:tcW w:w="1868"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Local Economic Development</w:t>
            </w:r>
          </w:p>
        </w:tc>
        <w:tc>
          <w:tcPr>
            <w:tcW w:w="1430" w:type="dxa"/>
          </w:tcPr>
          <w:p w:rsidR="00EF4983" w:rsidRPr="00EB4AB5" w:rsidRDefault="00EF4983"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LED projects: Lack of enough job opportunities and skill development to combat the high rate of unemployment.</w:t>
            </w:r>
          </w:p>
          <w:p w:rsidR="00EF4983" w:rsidRPr="00EB4AB5" w:rsidRDefault="00EF4983" w:rsidP="005942D9">
            <w:pPr>
              <w:spacing w:line="240" w:lineRule="auto"/>
              <w:rPr>
                <w:rFonts w:asciiTheme="majorHAnsi" w:hAnsiTheme="majorHAnsi" w:cs="Arial"/>
                <w:sz w:val="24"/>
                <w:szCs w:val="24"/>
              </w:rPr>
            </w:pPr>
          </w:p>
        </w:tc>
        <w:tc>
          <w:tcPr>
            <w:tcW w:w="3630" w:type="dxa"/>
          </w:tcPr>
          <w:p w:rsidR="00EF4983" w:rsidRPr="00EB4AB5" w:rsidRDefault="00EF4983" w:rsidP="00BE12F8">
            <w:pPr>
              <w:spacing w:line="240" w:lineRule="auto"/>
              <w:rPr>
                <w:rFonts w:asciiTheme="majorHAnsi" w:hAnsiTheme="majorHAnsi" w:cs="Arial"/>
                <w:sz w:val="24"/>
                <w:szCs w:val="24"/>
              </w:rPr>
            </w:pPr>
            <w:r w:rsidRPr="00EB4AB5">
              <w:rPr>
                <w:rFonts w:asciiTheme="majorHAnsi" w:hAnsiTheme="majorHAnsi" w:cs="Arial"/>
                <w:sz w:val="24"/>
                <w:szCs w:val="24"/>
              </w:rPr>
              <w:t xml:space="preserve">Decrease in unemployment rate over 5 years as well as a 5% rise in the economy by the end of </w:t>
            </w:r>
            <w:r w:rsidR="00BE12F8" w:rsidRPr="00EB4AB5">
              <w:rPr>
                <w:rFonts w:asciiTheme="majorHAnsi" w:hAnsiTheme="majorHAnsi" w:cs="Arial"/>
                <w:sz w:val="24"/>
                <w:szCs w:val="24"/>
              </w:rPr>
              <w:t>2016</w:t>
            </w:r>
            <w:r w:rsidRPr="00EB4AB5">
              <w:rPr>
                <w:rFonts w:asciiTheme="majorHAnsi" w:hAnsiTheme="majorHAnsi" w:cs="Arial"/>
                <w:sz w:val="24"/>
                <w:szCs w:val="24"/>
              </w:rPr>
              <w:t>.</w:t>
            </w:r>
          </w:p>
        </w:tc>
        <w:tc>
          <w:tcPr>
            <w:tcW w:w="3630"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To encourage our communities to establish income generating projects that better their lives</w:t>
            </w:r>
          </w:p>
          <w:p w:rsidR="00EF4983" w:rsidRPr="00EB4AB5" w:rsidRDefault="00EF4983" w:rsidP="005942D9">
            <w:pPr>
              <w:spacing w:line="240" w:lineRule="auto"/>
              <w:rPr>
                <w:rFonts w:asciiTheme="majorHAnsi" w:hAnsiTheme="majorHAnsi" w:cs="Arial"/>
                <w:sz w:val="24"/>
                <w:szCs w:val="24"/>
              </w:rPr>
            </w:pPr>
          </w:p>
        </w:tc>
        <w:tc>
          <w:tcPr>
            <w:tcW w:w="3616"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3.1</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Establishment of LED Projects</w:t>
            </w:r>
          </w:p>
          <w:p w:rsidR="00EF4983" w:rsidRPr="00EB4AB5" w:rsidRDefault="00EF4983" w:rsidP="005942D9">
            <w:pPr>
              <w:spacing w:line="240" w:lineRule="auto"/>
              <w:rPr>
                <w:rFonts w:asciiTheme="majorHAnsi" w:hAnsiTheme="majorHAnsi" w:cs="Arial"/>
                <w:sz w:val="24"/>
                <w:szCs w:val="24"/>
              </w:rPr>
            </w:pPr>
          </w:p>
          <w:p w:rsidR="00EF4983" w:rsidRPr="00EB4AB5" w:rsidRDefault="00EF4983" w:rsidP="005942D9">
            <w:pPr>
              <w:spacing w:line="240" w:lineRule="auto"/>
              <w:rPr>
                <w:rFonts w:asciiTheme="majorHAnsi" w:hAnsiTheme="majorHAnsi" w:cs="Arial"/>
                <w:sz w:val="24"/>
                <w:szCs w:val="24"/>
              </w:rPr>
            </w:pPr>
          </w:p>
        </w:tc>
      </w:tr>
      <w:tr w:rsidR="00EF4983" w:rsidRPr="00EB4AB5" w:rsidTr="005942D9">
        <w:tc>
          <w:tcPr>
            <w:tcW w:w="1868" w:type="dxa"/>
          </w:tcPr>
          <w:p w:rsidR="00EF4983" w:rsidRPr="00EB4AB5" w:rsidRDefault="00EF4983" w:rsidP="005942D9">
            <w:pPr>
              <w:spacing w:line="240" w:lineRule="auto"/>
              <w:rPr>
                <w:rFonts w:asciiTheme="majorHAnsi" w:hAnsiTheme="majorHAnsi" w:cs="Arial"/>
                <w:sz w:val="24"/>
                <w:szCs w:val="24"/>
              </w:rPr>
            </w:pPr>
          </w:p>
        </w:tc>
        <w:tc>
          <w:tcPr>
            <w:tcW w:w="1430" w:type="dxa"/>
          </w:tcPr>
          <w:p w:rsidR="00EF4983" w:rsidRPr="00EB4AB5" w:rsidRDefault="00EF4983" w:rsidP="005942D9">
            <w:pPr>
              <w:spacing w:line="240" w:lineRule="auto"/>
              <w:rPr>
                <w:rFonts w:asciiTheme="majorHAnsi" w:hAnsiTheme="majorHAnsi" w:cs="Arial"/>
                <w:sz w:val="24"/>
                <w:szCs w:val="24"/>
              </w:rPr>
            </w:pPr>
          </w:p>
        </w:tc>
        <w:tc>
          <w:tcPr>
            <w:tcW w:w="3630" w:type="dxa"/>
          </w:tcPr>
          <w:p w:rsidR="00EF4983" w:rsidRPr="00EB4AB5" w:rsidRDefault="00EF4983" w:rsidP="005942D9">
            <w:pPr>
              <w:spacing w:line="240" w:lineRule="auto"/>
              <w:rPr>
                <w:rFonts w:asciiTheme="majorHAnsi" w:hAnsiTheme="majorHAnsi" w:cs="Arial"/>
                <w:sz w:val="24"/>
                <w:szCs w:val="24"/>
              </w:rPr>
            </w:pPr>
          </w:p>
        </w:tc>
        <w:tc>
          <w:tcPr>
            <w:tcW w:w="3630"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STRATEGY B:</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SMME, BEE &amp; Land Claims Support </w:t>
            </w:r>
          </w:p>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To support BEE/ SMME Development &amp;   Land Claims  </w:t>
            </w:r>
          </w:p>
          <w:p w:rsidR="00EF4983" w:rsidRPr="00EB4AB5" w:rsidRDefault="00EF4983" w:rsidP="005942D9">
            <w:pPr>
              <w:spacing w:line="240" w:lineRule="auto"/>
              <w:rPr>
                <w:rFonts w:asciiTheme="majorHAnsi" w:hAnsiTheme="majorHAnsi" w:cs="Arial"/>
                <w:sz w:val="24"/>
                <w:szCs w:val="24"/>
              </w:rPr>
            </w:pPr>
          </w:p>
        </w:tc>
        <w:tc>
          <w:tcPr>
            <w:tcW w:w="3616" w:type="dxa"/>
          </w:tcPr>
          <w:p w:rsidR="00EF4983" w:rsidRPr="00EB4AB5" w:rsidRDefault="00EF4983"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3.2</w:t>
            </w:r>
          </w:p>
          <w:p w:rsidR="00EF4983" w:rsidRPr="00EB4AB5" w:rsidRDefault="00EF4983"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Municipal support on BBBEE, SMME and land claims through land rights commission</w:t>
            </w:r>
          </w:p>
          <w:p w:rsidR="00EF4983" w:rsidRPr="00EB4AB5" w:rsidRDefault="00EF4983" w:rsidP="005942D9">
            <w:pPr>
              <w:spacing w:line="240" w:lineRule="auto"/>
              <w:rPr>
                <w:rFonts w:asciiTheme="majorHAnsi" w:hAnsiTheme="majorHAnsi" w:cs="Arial"/>
                <w:sz w:val="24"/>
                <w:szCs w:val="24"/>
                <w:lang w:val="en-US"/>
              </w:rPr>
            </w:pPr>
          </w:p>
        </w:tc>
      </w:tr>
      <w:tr w:rsidR="00EF4983" w:rsidRPr="00EB4AB5" w:rsidTr="005942D9">
        <w:tc>
          <w:tcPr>
            <w:tcW w:w="1868" w:type="dxa"/>
          </w:tcPr>
          <w:p w:rsidR="00EF4983" w:rsidRPr="00EB4AB5" w:rsidRDefault="00EF4983" w:rsidP="005942D9">
            <w:pPr>
              <w:spacing w:line="240" w:lineRule="auto"/>
              <w:rPr>
                <w:rFonts w:asciiTheme="majorHAnsi" w:hAnsiTheme="majorHAnsi" w:cs="Arial"/>
                <w:sz w:val="24"/>
                <w:szCs w:val="24"/>
              </w:rPr>
            </w:pPr>
          </w:p>
        </w:tc>
        <w:tc>
          <w:tcPr>
            <w:tcW w:w="1430" w:type="dxa"/>
          </w:tcPr>
          <w:p w:rsidR="00EF4983" w:rsidRPr="00EB4AB5" w:rsidRDefault="00EF4983" w:rsidP="005942D9">
            <w:pPr>
              <w:spacing w:line="240" w:lineRule="auto"/>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Land Reform</w:t>
            </w:r>
          </w:p>
          <w:p w:rsidR="00EF4983" w:rsidRPr="00EB4AB5" w:rsidRDefault="00EF4983" w:rsidP="005942D9">
            <w:pPr>
              <w:spacing w:line="240" w:lineRule="auto"/>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Issues related to land claims are not yet addressed</w:t>
            </w:r>
          </w:p>
          <w:p w:rsidR="00EF4983" w:rsidRPr="00EB4AB5" w:rsidRDefault="00EF4983" w:rsidP="005942D9">
            <w:pPr>
              <w:spacing w:line="240" w:lineRule="auto"/>
              <w:rPr>
                <w:rFonts w:asciiTheme="majorHAnsi" w:hAnsiTheme="majorHAnsi" w:cs="Arial"/>
                <w:sz w:val="24"/>
                <w:szCs w:val="24"/>
              </w:rPr>
            </w:pPr>
          </w:p>
        </w:tc>
        <w:tc>
          <w:tcPr>
            <w:tcW w:w="3630" w:type="dxa"/>
          </w:tcPr>
          <w:p w:rsidR="00EF4983" w:rsidRPr="00EB4AB5" w:rsidRDefault="00EF4983" w:rsidP="005942D9">
            <w:pPr>
              <w:spacing w:line="240" w:lineRule="auto"/>
              <w:rPr>
                <w:rFonts w:asciiTheme="majorHAnsi" w:hAnsiTheme="majorHAnsi" w:cs="Arial"/>
                <w:sz w:val="24"/>
                <w:szCs w:val="24"/>
              </w:rPr>
            </w:pPr>
            <w:r w:rsidRPr="00EB4AB5">
              <w:rPr>
                <w:rFonts w:asciiTheme="majorHAnsi" w:hAnsiTheme="majorHAnsi" w:cs="Arial"/>
                <w:sz w:val="24"/>
                <w:szCs w:val="24"/>
              </w:rPr>
              <w:t>To ensure that all issues relating to land claims are well addressed</w:t>
            </w:r>
          </w:p>
        </w:tc>
        <w:tc>
          <w:tcPr>
            <w:tcW w:w="3630" w:type="dxa"/>
          </w:tcPr>
          <w:p w:rsidR="00EF4983" w:rsidRPr="00EB4AB5" w:rsidRDefault="00EF4983"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STRATEGY A:  </w:t>
            </w:r>
          </w:p>
          <w:p w:rsidR="00EF4983" w:rsidRPr="00EB4AB5" w:rsidRDefault="00EF4983" w:rsidP="005942D9">
            <w:pPr>
              <w:spacing w:line="240" w:lineRule="auto"/>
              <w:jc w:val="both"/>
              <w:rPr>
                <w:rFonts w:asciiTheme="majorHAnsi" w:hAnsiTheme="majorHAnsi" w:cs="Arial"/>
                <w:sz w:val="24"/>
                <w:szCs w:val="24"/>
                <w:lang w:val="en-US"/>
              </w:rPr>
            </w:pPr>
            <w:r w:rsidRPr="00EB4AB5">
              <w:rPr>
                <w:rFonts w:asciiTheme="majorHAnsi" w:hAnsiTheme="majorHAnsi" w:cs="Arial"/>
                <w:sz w:val="24"/>
                <w:szCs w:val="24"/>
                <w:lang w:val="en-US"/>
              </w:rPr>
              <w:t xml:space="preserve">Follow – Ups on land claims in </w:t>
            </w:r>
            <w:r w:rsidR="00361386" w:rsidRPr="00EB4AB5">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w:t>
            </w:r>
          </w:p>
          <w:p w:rsidR="00EF4983" w:rsidRPr="00EB4AB5" w:rsidRDefault="00EF4983" w:rsidP="005942D9">
            <w:pPr>
              <w:spacing w:line="240" w:lineRule="auto"/>
              <w:rPr>
                <w:rFonts w:asciiTheme="majorHAnsi" w:hAnsiTheme="majorHAnsi" w:cs="Arial"/>
                <w:bCs/>
                <w:sz w:val="24"/>
                <w:szCs w:val="24"/>
                <w:lang w:val="en-US"/>
              </w:rPr>
            </w:pPr>
          </w:p>
        </w:tc>
        <w:tc>
          <w:tcPr>
            <w:tcW w:w="3616" w:type="dxa"/>
          </w:tcPr>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w:t>
            </w:r>
          </w:p>
          <w:p w:rsidR="00EF4983" w:rsidRPr="00EB4AB5" w:rsidRDefault="00EF4983"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Responses to land claims</w:t>
            </w:r>
            <w:r w:rsidR="00BE12F8" w:rsidRPr="00EB4AB5">
              <w:rPr>
                <w:rFonts w:asciiTheme="majorHAnsi" w:hAnsiTheme="majorHAnsi" w:cs="Arial"/>
                <w:bCs/>
                <w:sz w:val="24"/>
                <w:szCs w:val="24"/>
              </w:rPr>
              <w:t xml:space="preserve"> reference to relevant departments.</w:t>
            </w:r>
          </w:p>
          <w:p w:rsidR="00EF4983" w:rsidRPr="00EB4AB5" w:rsidRDefault="00EF4983" w:rsidP="005942D9">
            <w:pPr>
              <w:spacing w:line="240" w:lineRule="auto"/>
              <w:rPr>
                <w:rFonts w:asciiTheme="majorHAnsi" w:hAnsiTheme="majorHAnsi" w:cs="Arial"/>
                <w:bCs/>
                <w:sz w:val="24"/>
                <w:szCs w:val="24"/>
                <w:lang w:val="en-US"/>
              </w:rPr>
            </w:pPr>
          </w:p>
        </w:tc>
      </w:tr>
    </w:tbl>
    <w:p w:rsidR="00EF4983" w:rsidRDefault="009108FA" w:rsidP="00EF4983">
      <w:pPr>
        <w:rPr>
          <w:rFonts w:asciiTheme="majorHAnsi" w:hAnsiTheme="majorHAnsi"/>
          <w:sz w:val="36"/>
          <w:szCs w:val="36"/>
        </w:rPr>
      </w:pPr>
      <w:r>
        <w:rPr>
          <w:rFonts w:asciiTheme="majorHAnsi" w:hAnsiTheme="majorHAnsi"/>
          <w:sz w:val="24"/>
          <w:szCs w:val="24"/>
        </w:rPr>
        <w:t xml:space="preserve">                                                                </w:t>
      </w:r>
      <w:proofErr w:type="gramStart"/>
      <w:r>
        <w:rPr>
          <w:rFonts w:asciiTheme="majorHAnsi" w:hAnsiTheme="majorHAnsi"/>
          <w:sz w:val="36"/>
          <w:szCs w:val="36"/>
        </w:rPr>
        <w:t>LED  PROJECTS</w:t>
      </w:r>
      <w:proofErr w:type="gramEnd"/>
    </w:p>
    <w:tbl>
      <w:tblPr>
        <w:tblStyle w:val="TableGrid"/>
        <w:tblW w:w="13024" w:type="dxa"/>
        <w:tblLook w:val="04A0"/>
      </w:tblPr>
      <w:tblGrid>
        <w:gridCol w:w="526"/>
        <w:gridCol w:w="2696"/>
        <w:gridCol w:w="4745"/>
        <w:gridCol w:w="2549"/>
        <w:gridCol w:w="2508"/>
      </w:tblGrid>
      <w:tr w:rsidR="00DB3683" w:rsidTr="00300931">
        <w:trPr>
          <w:trHeight w:val="248"/>
        </w:trPr>
        <w:tc>
          <w:tcPr>
            <w:tcW w:w="526" w:type="dxa"/>
          </w:tcPr>
          <w:p w:rsidR="009108FA" w:rsidRDefault="009108FA" w:rsidP="00EF4983">
            <w:pPr>
              <w:rPr>
                <w:rFonts w:asciiTheme="majorHAnsi" w:hAnsiTheme="majorHAnsi"/>
              </w:rPr>
            </w:pPr>
            <w:r>
              <w:rPr>
                <w:rFonts w:asciiTheme="majorHAnsi" w:hAnsiTheme="majorHAnsi"/>
              </w:rPr>
              <w:t>NO</w:t>
            </w:r>
          </w:p>
        </w:tc>
        <w:tc>
          <w:tcPr>
            <w:tcW w:w="2641" w:type="dxa"/>
          </w:tcPr>
          <w:p w:rsidR="009108FA" w:rsidRDefault="009108FA" w:rsidP="00EF4983">
            <w:pPr>
              <w:rPr>
                <w:rFonts w:asciiTheme="majorHAnsi" w:hAnsiTheme="majorHAnsi"/>
              </w:rPr>
            </w:pPr>
            <w:r>
              <w:rPr>
                <w:rFonts w:asciiTheme="majorHAnsi" w:hAnsiTheme="majorHAnsi"/>
              </w:rPr>
              <w:t>VILLAGE</w:t>
            </w:r>
          </w:p>
        </w:tc>
        <w:tc>
          <w:tcPr>
            <w:tcW w:w="4773" w:type="dxa"/>
          </w:tcPr>
          <w:p w:rsidR="009108FA" w:rsidRDefault="009108FA" w:rsidP="00EF4983">
            <w:pPr>
              <w:rPr>
                <w:rFonts w:asciiTheme="majorHAnsi" w:hAnsiTheme="majorHAnsi"/>
              </w:rPr>
            </w:pPr>
            <w:r>
              <w:rPr>
                <w:rFonts w:asciiTheme="majorHAnsi" w:hAnsiTheme="majorHAnsi"/>
              </w:rPr>
              <w:t>PROJECT NAME</w:t>
            </w:r>
          </w:p>
        </w:tc>
        <w:tc>
          <w:tcPr>
            <w:tcW w:w="2559" w:type="dxa"/>
          </w:tcPr>
          <w:p w:rsidR="009108FA" w:rsidRDefault="009108FA" w:rsidP="00EF4983">
            <w:pPr>
              <w:rPr>
                <w:rFonts w:asciiTheme="majorHAnsi" w:hAnsiTheme="majorHAnsi"/>
              </w:rPr>
            </w:pPr>
            <w:r>
              <w:rPr>
                <w:rFonts w:asciiTheme="majorHAnsi" w:hAnsiTheme="majorHAnsi"/>
              </w:rPr>
              <w:t>STATUS</w:t>
            </w:r>
          </w:p>
        </w:tc>
        <w:tc>
          <w:tcPr>
            <w:tcW w:w="2525" w:type="dxa"/>
          </w:tcPr>
          <w:p w:rsidR="009108FA" w:rsidRDefault="009108FA" w:rsidP="00EF4983">
            <w:pPr>
              <w:rPr>
                <w:rFonts w:asciiTheme="majorHAnsi" w:hAnsiTheme="majorHAnsi"/>
              </w:rPr>
            </w:pPr>
            <w:r>
              <w:rPr>
                <w:rFonts w:asciiTheme="majorHAnsi" w:hAnsiTheme="majorHAnsi"/>
              </w:rPr>
              <w:t>WARD</w:t>
            </w:r>
          </w:p>
        </w:tc>
      </w:tr>
      <w:tr w:rsidR="00DB3683" w:rsidTr="00300931">
        <w:trPr>
          <w:trHeight w:val="248"/>
        </w:trPr>
        <w:tc>
          <w:tcPr>
            <w:tcW w:w="526" w:type="dxa"/>
          </w:tcPr>
          <w:p w:rsidR="009108FA" w:rsidRDefault="009108FA" w:rsidP="00EF4983">
            <w:pPr>
              <w:rPr>
                <w:rFonts w:asciiTheme="majorHAnsi" w:hAnsiTheme="majorHAnsi"/>
              </w:rPr>
            </w:pPr>
            <w:r>
              <w:rPr>
                <w:rFonts w:asciiTheme="majorHAnsi" w:hAnsiTheme="majorHAnsi"/>
              </w:rPr>
              <w:t>1</w:t>
            </w:r>
          </w:p>
        </w:tc>
        <w:tc>
          <w:tcPr>
            <w:tcW w:w="2641" w:type="dxa"/>
          </w:tcPr>
          <w:p w:rsidR="009108FA" w:rsidRDefault="009108FA" w:rsidP="00EF4983">
            <w:pPr>
              <w:rPr>
                <w:rFonts w:asciiTheme="majorHAnsi" w:hAnsiTheme="majorHAnsi"/>
              </w:rPr>
            </w:pPr>
            <w:r>
              <w:rPr>
                <w:rFonts w:asciiTheme="majorHAnsi" w:hAnsiTheme="majorHAnsi"/>
              </w:rPr>
              <w:t>COE</w:t>
            </w:r>
          </w:p>
        </w:tc>
        <w:tc>
          <w:tcPr>
            <w:tcW w:w="4773" w:type="dxa"/>
          </w:tcPr>
          <w:p w:rsidR="009108FA" w:rsidRDefault="009108FA" w:rsidP="00EF4983">
            <w:pPr>
              <w:rPr>
                <w:rFonts w:asciiTheme="majorHAnsi" w:hAnsiTheme="majorHAnsi"/>
              </w:rPr>
            </w:pPr>
            <w:r>
              <w:rPr>
                <w:rFonts w:asciiTheme="majorHAnsi" w:hAnsiTheme="majorHAnsi"/>
              </w:rPr>
              <w:t xml:space="preserve">COE DINOTSHE </w:t>
            </w:r>
          </w:p>
        </w:tc>
        <w:tc>
          <w:tcPr>
            <w:tcW w:w="2559" w:type="dxa"/>
          </w:tcPr>
          <w:p w:rsidR="009108FA" w:rsidRDefault="0067367E" w:rsidP="00EF4983">
            <w:pPr>
              <w:rPr>
                <w:rFonts w:asciiTheme="majorHAnsi" w:hAnsiTheme="majorHAnsi"/>
              </w:rPr>
            </w:pPr>
            <w:r>
              <w:rPr>
                <w:rFonts w:asciiTheme="majorHAnsi" w:hAnsiTheme="majorHAnsi"/>
              </w:rPr>
              <w:t>NON-FUNCTIONAL</w:t>
            </w:r>
          </w:p>
        </w:tc>
        <w:tc>
          <w:tcPr>
            <w:tcW w:w="2525" w:type="dxa"/>
          </w:tcPr>
          <w:p w:rsidR="009108FA" w:rsidRDefault="009108FA" w:rsidP="00EF4983">
            <w:pPr>
              <w:rPr>
                <w:rFonts w:asciiTheme="majorHAnsi" w:hAnsiTheme="majorHAnsi"/>
              </w:rPr>
            </w:pPr>
            <w:r>
              <w:rPr>
                <w:rFonts w:asciiTheme="majorHAnsi" w:hAnsiTheme="majorHAnsi"/>
              </w:rPr>
              <w:t>1</w:t>
            </w:r>
          </w:p>
        </w:tc>
      </w:tr>
      <w:tr w:rsidR="00DB3683" w:rsidTr="00300931">
        <w:trPr>
          <w:trHeight w:val="240"/>
        </w:trPr>
        <w:tc>
          <w:tcPr>
            <w:tcW w:w="526" w:type="dxa"/>
          </w:tcPr>
          <w:p w:rsidR="009108FA" w:rsidRDefault="009108FA" w:rsidP="00EF4983">
            <w:pPr>
              <w:rPr>
                <w:rFonts w:asciiTheme="majorHAnsi" w:hAnsiTheme="majorHAnsi"/>
              </w:rPr>
            </w:pPr>
            <w:r>
              <w:rPr>
                <w:rFonts w:asciiTheme="majorHAnsi" w:hAnsiTheme="majorHAnsi"/>
              </w:rPr>
              <w:t>2</w:t>
            </w:r>
          </w:p>
        </w:tc>
        <w:tc>
          <w:tcPr>
            <w:tcW w:w="2641" w:type="dxa"/>
          </w:tcPr>
          <w:p w:rsidR="009108FA" w:rsidRDefault="009108FA" w:rsidP="00EF4983">
            <w:pPr>
              <w:rPr>
                <w:rFonts w:asciiTheme="majorHAnsi" w:hAnsiTheme="majorHAnsi"/>
              </w:rPr>
            </w:pPr>
            <w:r>
              <w:rPr>
                <w:rFonts w:asciiTheme="majorHAnsi" w:hAnsiTheme="majorHAnsi"/>
              </w:rPr>
              <w:t>PERTH</w:t>
            </w:r>
          </w:p>
        </w:tc>
        <w:tc>
          <w:tcPr>
            <w:tcW w:w="4773" w:type="dxa"/>
          </w:tcPr>
          <w:p w:rsidR="009108FA" w:rsidRDefault="009108FA" w:rsidP="00EF4983">
            <w:pPr>
              <w:rPr>
                <w:rFonts w:asciiTheme="majorHAnsi" w:hAnsiTheme="majorHAnsi"/>
              </w:rPr>
            </w:pPr>
            <w:r>
              <w:rPr>
                <w:rFonts w:asciiTheme="majorHAnsi" w:hAnsiTheme="majorHAnsi"/>
              </w:rPr>
              <w:t>BOPAGANANG  FOOD PLOT</w:t>
            </w:r>
          </w:p>
        </w:tc>
        <w:tc>
          <w:tcPr>
            <w:tcW w:w="2559" w:type="dxa"/>
          </w:tcPr>
          <w:p w:rsidR="009108FA" w:rsidRDefault="00115DD5" w:rsidP="00EF4983">
            <w:pPr>
              <w:rPr>
                <w:rFonts w:asciiTheme="majorHAnsi" w:hAnsiTheme="majorHAnsi"/>
              </w:rPr>
            </w:pPr>
            <w:r>
              <w:rPr>
                <w:rFonts w:asciiTheme="majorHAnsi" w:hAnsiTheme="majorHAnsi"/>
              </w:rPr>
              <w:t>OPERATIONAL</w:t>
            </w:r>
          </w:p>
        </w:tc>
        <w:tc>
          <w:tcPr>
            <w:tcW w:w="2525" w:type="dxa"/>
          </w:tcPr>
          <w:p w:rsidR="009108FA" w:rsidRDefault="009108FA" w:rsidP="00EF4983">
            <w:pPr>
              <w:rPr>
                <w:rFonts w:asciiTheme="majorHAnsi" w:hAnsiTheme="majorHAnsi"/>
              </w:rPr>
            </w:pPr>
            <w:r>
              <w:rPr>
                <w:rFonts w:asciiTheme="majorHAnsi" w:hAnsiTheme="majorHAnsi"/>
              </w:rPr>
              <w:t>1</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w:t>
            </w:r>
          </w:p>
        </w:tc>
        <w:tc>
          <w:tcPr>
            <w:tcW w:w="2641" w:type="dxa"/>
          </w:tcPr>
          <w:p w:rsidR="00115DD5" w:rsidRDefault="00115DD5" w:rsidP="00EF4983">
            <w:pPr>
              <w:rPr>
                <w:rFonts w:asciiTheme="majorHAnsi" w:hAnsiTheme="majorHAnsi"/>
              </w:rPr>
            </w:pPr>
            <w:r>
              <w:rPr>
                <w:rFonts w:asciiTheme="majorHAnsi" w:hAnsiTheme="majorHAnsi"/>
              </w:rPr>
              <w:t>PERTH</w:t>
            </w:r>
          </w:p>
        </w:tc>
        <w:tc>
          <w:tcPr>
            <w:tcW w:w="4773" w:type="dxa"/>
          </w:tcPr>
          <w:p w:rsidR="00115DD5" w:rsidRDefault="00115DD5" w:rsidP="00EF4983">
            <w:pPr>
              <w:rPr>
                <w:rFonts w:asciiTheme="majorHAnsi" w:hAnsiTheme="majorHAnsi"/>
              </w:rPr>
            </w:pPr>
            <w:r>
              <w:rPr>
                <w:rFonts w:asciiTheme="majorHAnsi" w:hAnsiTheme="majorHAnsi"/>
              </w:rPr>
              <w:t>ITEKENG  POULTRY</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w:t>
            </w:r>
          </w:p>
        </w:tc>
        <w:tc>
          <w:tcPr>
            <w:tcW w:w="2641" w:type="dxa"/>
          </w:tcPr>
          <w:p w:rsidR="00115DD5" w:rsidRDefault="00115DD5" w:rsidP="00EF4983">
            <w:pPr>
              <w:rPr>
                <w:rFonts w:asciiTheme="majorHAnsi" w:hAnsiTheme="majorHAnsi"/>
              </w:rPr>
            </w:pPr>
            <w:r>
              <w:rPr>
                <w:rFonts w:asciiTheme="majorHAnsi" w:hAnsiTheme="majorHAnsi"/>
              </w:rPr>
              <w:t>GANAP</w:t>
            </w:r>
          </w:p>
        </w:tc>
        <w:tc>
          <w:tcPr>
            <w:tcW w:w="4773" w:type="dxa"/>
          </w:tcPr>
          <w:p w:rsidR="00115DD5" w:rsidRDefault="00115DD5" w:rsidP="00EF4983">
            <w:pPr>
              <w:rPr>
                <w:rFonts w:asciiTheme="majorHAnsi" w:hAnsiTheme="majorHAnsi"/>
              </w:rPr>
            </w:pPr>
            <w:r>
              <w:rPr>
                <w:rFonts w:asciiTheme="majorHAnsi" w:hAnsiTheme="majorHAnsi"/>
              </w:rPr>
              <w:t>IPOLOKENG  POULTRY</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5</w:t>
            </w:r>
          </w:p>
        </w:tc>
        <w:tc>
          <w:tcPr>
            <w:tcW w:w="2641" w:type="dxa"/>
          </w:tcPr>
          <w:p w:rsidR="00115DD5" w:rsidRDefault="00115DD5" w:rsidP="00EF4983">
            <w:pPr>
              <w:rPr>
                <w:rFonts w:asciiTheme="majorHAnsi" w:hAnsiTheme="majorHAnsi"/>
              </w:rPr>
            </w:pPr>
            <w:r>
              <w:rPr>
                <w:rFonts w:asciiTheme="majorHAnsi" w:hAnsiTheme="majorHAnsi"/>
              </w:rPr>
              <w:t>GAPITIA</w:t>
            </w:r>
          </w:p>
        </w:tc>
        <w:tc>
          <w:tcPr>
            <w:tcW w:w="4773" w:type="dxa"/>
          </w:tcPr>
          <w:p w:rsidR="00115DD5" w:rsidRDefault="00115DD5" w:rsidP="00EF4983">
            <w:pPr>
              <w:rPr>
                <w:rFonts w:asciiTheme="majorHAnsi" w:hAnsiTheme="majorHAnsi"/>
              </w:rPr>
            </w:pPr>
            <w:r>
              <w:rPr>
                <w:rFonts w:asciiTheme="majorHAnsi" w:hAnsiTheme="majorHAnsi"/>
              </w:rPr>
              <w:t>GAPITIA VEGETABLE</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6</w:t>
            </w:r>
          </w:p>
        </w:tc>
        <w:tc>
          <w:tcPr>
            <w:tcW w:w="2641" w:type="dxa"/>
          </w:tcPr>
          <w:p w:rsidR="00115DD5" w:rsidRDefault="00115DD5" w:rsidP="00EF4983">
            <w:pPr>
              <w:rPr>
                <w:rFonts w:asciiTheme="majorHAnsi" w:hAnsiTheme="majorHAnsi"/>
              </w:rPr>
            </w:pPr>
            <w:r>
              <w:rPr>
                <w:rFonts w:asciiTheme="majorHAnsi" w:hAnsiTheme="majorHAnsi"/>
              </w:rPr>
              <w:t>LOOPENG</w:t>
            </w:r>
          </w:p>
        </w:tc>
        <w:tc>
          <w:tcPr>
            <w:tcW w:w="4773" w:type="dxa"/>
          </w:tcPr>
          <w:p w:rsidR="00115DD5" w:rsidRDefault="00115DD5" w:rsidP="00EF4983">
            <w:pPr>
              <w:rPr>
                <w:rFonts w:asciiTheme="majorHAnsi" w:hAnsiTheme="majorHAnsi"/>
              </w:rPr>
            </w:pPr>
            <w:r>
              <w:rPr>
                <w:rFonts w:asciiTheme="majorHAnsi" w:hAnsiTheme="majorHAnsi"/>
              </w:rPr>
              <w:t>MOSHAWA BRICK LAYING</w:t>
            </w:r>
          </w:p>
        </w:tc>
        <w:tc>
          <w:tcPr>
            <w:tcW w:w="2559" w:type="dxa"/>
          </w:tcPr>
          <w:p w:rsidR="00115DD5" w:rsidRDefault="00115DD5">
            <w:r>
              <w:rPr>
                <w:rFonts w:asciiTheme="majorHAnsi" w:hAnsiTheme="majorHAnsi"/>
              </w:rPr>
              <w:t>NON-FUNCTIONAL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7</w:t>
            </w:r>
          </w:p>
        </w:tc>
        <w:tc>
          <w:tcPr>
            <w:tcW w:w="2641" w:type="dxa"/>
          </w:tcPr>
          <w:p w:rsidR="00115DD5" w:rsidRDefault="00115DD5" w:rsidP="00EF4983">
            <w:pPr>
              <w:rPr>
                <w:rFonts w:asciiTheme="majorHAnsi" w:hAnsiTheme="majorHAnsi"/>
              </w:rPr>
            </w:pPr>
            <w:r>
              <w:rPr>
                <w:rFonts w:asciiTheme="majorHAnsi" w:hAnsiTheme="majorHAnsi"/>
              </w:rPr>
              <w:t>SLOUGH</w:t>
            </w:r>
          </w:p>
        </w:tc>
        <w:tc>
          <w:tcPr>
            <w:tcW w:w="4773" w:type="dxa"/>
          </w:tcPr>
          <w:p w:rsidR="00115DD5" w:rsidRDefault="00115DD5" w:rsidP="00EF4983">
            <w:pPr>
              <w:rPr>
                <w:rFonts w:asciiTheme="majorHAnsi" w:hAnsiTheme="majorHAnsi"/>
              </w:rPr>
            </w:pPr>
            <w:r>
              <w:rPr>
                <w:rFonts w:asciiTheme="majorHAnsi" w:hAnsiTheme="majorHAnsi"/>
              </w:rPr>
              <w:t>SLOUGH BRICK MAKING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8</w:t>
            </w:r>
          </w:p>
        </w:tc>
        <w:tc>
          <w:tcPr>
            <w:tcW w:w="2641" w:type="dxa"/>
          </w:tcPr>
          <w:p w:rsidR="00115DD5" w:rsidRDefault="00115DD5" w:rsidP="00EF4983">
            <w:pPr>
              <w:rPr>
                <w:rFonts w:asciiTheme="majorHAnsi" w:hAnsiTheme="majorHAnsi"/>
              </w:rPr>
            </w:pPr>
            <w:r>
              <w:rPr>
                <w:rFonts w:asciiTheme="majorHAnsi" w:hAnsiTheme="majorHAnsi"/>
              </w:rPr>
              <w:t>GAPITIA</w:t>
            </w:r>
          </w:p>
        </w:tc>
        <w:tc>
          <w:tcPr>
            <w:tcW w:w="4773" w:type="dxa"/>
          </w:tcPr>
          <w:p w:rsidR="00115DD5" w:rsidRDefault="00115DD5" w:rsidP="00EF4983">
            <w:pPr>
              <w:rPr>
                <w:rFonts w:asciiTheme="majorHAnsi" w:hAnsiTheme="majorHAnsi"/>
              </w:rPr>
            </w:pPr>
            <w:r>
              <w:rPr>
                <w:rFonts w:asciiTheme="majorHAnsi" w:hAnsiTheme="majorHAnsi"/>
              </w:rPr>
              <w:t>GAPITIA POULTRY</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9</w:t>
            </w:r>
          </w:p>
        </w:tc>
        <w:tc>
          <w:tcPr>
            <w:tcW w:w="2641" w:type="dxa"/>
          </w:tcPr>
          <w:p w:rsidR="00115DD5" w:rsidRDefault="00115DD5" w:rsidP="00EF4983">
            <w:pPr>
              <w:rPr>
                <w:rFonts w:asciiTheme="majorHAnsi" w:hAnsiTheme="majorHAnsi"/>
              </w:rPr>
            </w:pPr>
            <w:r>
              <w:rPr>
                <w:rFonts w:asciiTheme="majorHAnsi" w:hAnsiTheme="majorHAnsi"/>
              </w:rPr>
              <w:t>LOOPENG</w:t>
            </w:r>
          </w:p>
        </w:tc>
        <w:tc>
          <w:tcPr>
            <w:tcW w:w="4773" w:type="dxa"/>
          </w:tcPr>
          <w:p w:rsidR="00115DD5" w:rsidRDefault="00115DD5" w:rsidP="00EF4983">
            <w:pPr>
              <w:rPr>
                <w:rFonts w:asciiTheme="majorHAnsi" w:hAnsiTheme="majorHAnsi"/>
              </w:rPr>
            </w:pPr>
            <w:r>
              <w:rPr>
                <w:rFonts w:asciiTheme="majorHAnsi" w:hAnsiTheme="majorHAnsi"/>
              </w:rPr>
              <w:t>DIRANG BASADI FOODPLOT COOPERATIVE</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10</w:t>
            </w:r>
          </w:p>
        </w:tc>
        <w:tc>
          <w:tcPr>
            <w:tcW w:w="2641" w:type="dxa"/>
          </w:tcPr>
          <w:p w:rsidR="00115DD5" w:rsidRDefault="00115DD5" w:rsidP="00EF4983">
            <w:pPr>
              <w:rPr>
                <w:rFonts w:asciiTheme="majorHAnsi" w:hAnsiTheme="majorHAnsi"/>
              </w:rPr>
            </w:pPr>
            <w:r>
              <w:rPr>
                <w:rFonts w:asciiTheme="majorHAnsi" w:hAnsiTheme="majorHAnsi"/>
              </w:rPr>
              <w:t>LAXEY</w:t>
            </w:r>
          </w:p>
        </w:tc>
        <w:tc>
          <w:tcPr>
            <w:tcW w:w="4773" w:type="dxa"/>
          </w:tcPr>
          <w:p w:rsidR="00115DD5" w:rsidRDefault="00115DD5" w:rsidP="00EF4983">
            <w:pPr>
              <w:rPr>
                <w:rFonts w:asciiTheme="majorHAnsi" w:hAnsiTheme="majorHAnsi"/>
              </w:rPr>
            </w:pPr>
            <w:r>
              <w:rPr>
                <w:rFonts w:asciiTheme="majorHAnsi" w:hAnsiTheme="majorHAnsi"/>
              </w:rPr>
              <w:t>IPOPENG POULTRY</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3</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11</w:t>
            </w:r>
          </w:p>
        </w:tc>
        <w:tc>
          <w:tcPr>
            <w:tcW w:w="2641" w:type="dxa"/>
          </w:tcPr>
          <w:p w:rsidR="00115DD5" w:rsidRDefault="00115DD5" w:rsidP="00EF4983">
            <w:pPr>
              <w:rPr>
                <w:rFonts w:asciiTheme="majorHAnsi" w:hAnsiTheme="majorHAnsi"/>
              </w:rPr>
            </w:pPr>
            <w:r>
              <w:rPr>
                <w:rFonts w:asciiTheme="majorHAnsi" w:hAnsiTheme="majorHAnsi"/>
              </w:rPr>
              <w:t>TSINENG</w:t>
            </w:r>
          </w:p>
        </w:tc>
        <w:tc>
          <w:tcPr>
            <w:tcW w:w="4773" w:type="dxa"/>
          </w:tcPr>
          <w:p w:rsidR="00115DD5" w:rsidRDefault="00115DD5" w:rsidP="00EF4983">
            <w:pPr>
              <w:rPr>
                <w:rFonts w:asciiTheme="majorHAnsi" w:hAnsiTheme="majorHAnsi"/>
              </w:rPr>
            </w:pPr>
            <w:r>
              <w:rPr>
                <w:rFonts w:asciiTheme="majorHAnsi" w:hAnsiTheme="majorHAnsi"/>
              </w:rPr>
              <w:t>DIJO DI MO MBUNG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12</w:t>
            </w:r>
          </w:p>
        </w:tc>
        <w:tc>
          <w:tcPr>
            <w:tcW w:w="2641" w:type="dxa"/>
          </w:tcPr>
          <w:p w:rsidR="00115DD5" w:rsidRDefault="00115DD5" w:rsidP="00EF4983">
            <w:pPr>
              <w:rPr>
                <w:rFonts w:asciiTheme="majorHAnsi" w:hAnsiTheme="majorHAnsi"/>
              </w:rPr>
            </w:pPr>
            <w:r>
              <w:rPr>
                <w:rFonts w:asciiTheme="majorHAnsi" w:hAnsiTheme="majorHAnsi"/>
              </w:rPr>
              <w:t>MAIPEING</w:t>
            </w:r>
          </w:p>
        </w:tc>
        <w:tc>
          <w:tcPr>
            <w:tcW w:w="4773" w:type="dxa"/>
          </w:tcPr>
          <w:p w:rsidR="00115DD5" w:rsidRDefault="00115DD5" w:rsidP="00EF4983">
            <w:pPr>
              <w:rPr>
                <w:rFonts w:asciiTheme="majorHAnsi" w:hAnsiTheme="majorHAnsi"/>
              </w:rPr>
            </w:pPr>
            <w:r>
              <w:rPr>
                <w:rFonts w:asciiTheme="majorHAnsi" w:hAnsiTheme="majorHAnsi"/>
              </w:rPr>
              <w:t>BOKAMOSO FOOD PLOT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13</w:t>
            </w:r>
          </w:p>
        </w:tc>
        <w:tc>
          <w:tcPr>
            <w:tcW w:w="2641" w:type="dxa"/>
          </w:tcPr>
          <w:p w:rsidR="00115DD5" w:rsidRDefault="00115DD5" w:rsidP="00EF4983">
            <w:pPr>
              <w:rPr>
                <w:rFonts w:asciiTheme="majorHAnsi" w:hAnsiTheme="majorHAnsi"/>
              </w:rPr>
            </w:pPr>
            <w:r>
              <w:rPr>
                <w:rFonts w:asciiTheme="majorHAnsi" w:hAnsiTheme="majorHAnsi"/>
              </w:rPr>
              <w:t>TSINENG</w:t>
            </w:r>
          </w:p>
        </w:tc>
        <w:tc>
          <w:tcPr>
            <w:tcW w:w="4773" w:type="dxa"/>
          </w:tcPr>
          <w:p w:rsidR="00115DD5" w:rsidRDefault="00115DD5" w:rsidP="00EF4983">
            <w:pPr>
              <w:rPr>
                <w:rFonts w:asciiTheme="majorHAnsi" w:hAnsiTheme="majorHAnsi"/>
              </w:rPr>
            </w:pPr>
            <w:r>
              <w:rPr>
                <w:rFonts w:asciiTheme="majorHAnsi" w:hAnsiTheme="majorHAnsi"/>
              </w:rPr>
              <w:t>KAKUDI  BRICKS</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14</w:t>
            </w:r>
          </w:p>
        </w:tc>
        <w:tc>
          <w:tcPr>
            <w:tcW w:w="2641" w:type="dxa"/>
          </w:tcPr>
          <w:p w:rsidR="00115DD5" w:rsidRDefault="00115DD5" w:rsidP="00EF4983">
            <w:pPr>
              <w:rPr>
                <w:rFonts w:asciiTheme="majorHAnsi" w:hAnsiTheme="majorHAnsi"/>
              </w:rPr>
            </w:pPr>
            <w:r>
              <w:rPr>
                <w:rFonts w:asciiTheme="majorHAnsi" w:hAnsiTheme="majorHAnsi"/>
              </w:rPr>
              <w:t>BOSRA</w:t>
            </w:r>
          </w:p>
        </w:tc>
        <w:tc>
          <w:tcPr>
            <w:tcW w:w="4773" w:type="dxa"/>
          </w:tcPr>
          <w:p w:rsidR="00115DD5" w:rsidRDefault="00115DD5" w:rsidP="00EF4983">
            <w:pPr>
              <w:rPr>
                <w:rFonts w:asciiTheme="majorHAnsi" w:hAnsiTheme="majorHAnsi"/>
              </w:rPr>
            </w:pPr>
            <w:r>
              <w:rPr>
                <w:rFonts w:asciiTheme="majorHAnsi" w:hAnsiTheme="majorHAnsi"/>
              </w:rPr>
              <w:t>BOITEKO SEWING</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3</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15</w:t>
            </w:r>
          </w:p>
        </w:tc>
        <w:tc>
          <w:tcPr>
            <w:tcW w:w="2641" w:type="dxa"/>
          </w:tcPr>
          <w:p w:rsidR="00115DD5" w:rsidRDefault="00115DD5" w:rsidP="00EF4983">
            <w:pPr>
              <w:rPr>
                <w:rFonts w:asciiTheme="majorHAnsi" w:hAnsiTheme="majorHAnsi"/>
              </w:rPr>
            </w:pPr>
            <w:r>
              <w:rPr>
                <w:rFonts w:asciiTheme="majorHAnsi" w:hAnsiTheme="majorHAnsi"/>
              </w:rPr>
              <w:t>GADIBOE</w:t>
            </w:r>
          </w:p>
        </w:tc>
        <w:tc>
          <w:tcPr>
            <w:tcW w:w="4773" w:type="dxa"/>
          </w:tcPr>
          <w:p w:rsidR="00115DD5" w:rsidRDefault="00115DD5" w:rsidP="00EF4983">
            <w:pPr>
              <w:rPr>
                <w:rFonts w:asciiTheme="majorHAnsi" w:hAnsiTheme="majorHAnsi"/>
              </w:rPr>
            </w:pPr>
            <w:r>
              <w:rPr>
                <w:rFonts w:asciiTheme="majorHAnsi" w:hAnsiTheme="majorHAnsi"/>
              </w:rPr>
              <w:t>GADIBOE  PIGGERY</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16</w:t>
            </w:r>
          </w:p>
        </w:tc>
        <w:tc>
          <w:tcPr>
            <w:tcW w:w="2641" w:type="dxa"/>
          </w:tcPr>
          <w:p w:rsidR="00115DD5" w:rsidRDefault="00115DD5" w:rsidP="00EF4983">
            <w:pPr>
              <w:rPr>
                <w:rFonts w:asciiTheme="majorHAnsi" w:hAnsiTheme="majorHAnsi"/>
              </w:rPr>
            </w:pPr>
            <w:r>
              <w:rPr>
                <w:rFonts w:asciiTheme="majorHAnsi" w:hAnsiTheme="majorHAnsi"/>
              </w:rPr>
              <w:t>LOGOBATE</w:t>
            </w:r>
          </w:p>
        </w:tc>
        <w:tc>
          <w:tcPr>
            <w:tcW w:w="4773" w:type="dxa"/>
          </w:tcPr>
          <w:p w:rsidR="00115DD5" w:rsidRDefault="00115DD5" w:rsidP="00EF4983">
            <w:pPr>
              <w:rPr>
                <w:rFonts w:asciiTheme="majorHAnsi" w:hAnsiTheme="majorHAnsi"/>
              </w:rPr>
            </w:pPr>
            <w:r>
              <w:rPr>
                <w:rFonts w:asciiTheme="majorHAnsi" w:hAnsiTheme="majorHAnsi"/>
              </w:rPr>
              <w:t>VEGETABLE  GARDEN</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17</w:t>
            </w:r>
          </w:p>
        </w:tc>
        <w:tc>
          <w:tcPr>
            <w:tcW w:w="2641" w:type="dxa"/>
          </w:tcPr>
          <w:p w:rsidR="00115DD5" w:rsidRDefault="00115DD5" w:rsidP="00EF4983">
            <w:pPr>
              <w:rPr>
                <w:rFonts w:asciiTheme="majorHAnsi" w:hAnsiTheme="majorHAnsi"/>
              </w:rPr>
            </w:pPr>
            <w:r>
              <w:rPr>
                <w:rFonts w:asciiTheme="majorHAnsi" w:hAnsiTheme="majorHAnsi"/>
              </w:rPr>
              <w:t>GALOTLHARE</w:t>
            </w:r>
          </w:p>
        </w:tc>
        <w:tc>
          <w:tcPr>
            <w:tcW w:w="4773" w:type="dxa"/>
          </w:tcPr>
          <w:p w:rsidR="00115DD5" w:rsidRDefault="00115DD5" w:rsidP="00EF4983">
            <w:pPr>
              <w:rPr>
                <w:rFonts w:asciiTheme="majorHAnsi" w:hAnsiTheme="majorHAnsi"/>
              </w:rPr>
            </w:pPr>
            <w:r>
              <w:rPr>
                <w:rFonts w:asciiTheme="majorHAnsi" w:hAnsiTheme="majorHAnsi"/>
              </w:rPr>
              <w:t>BAIKOKOANYI FOOD PLOT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18</w:t>
            </w:r>
          </w:p>
        </w:tc>
        <w:tc>
          <w:tcPr>
            <w:tcW w:w="2641" w:type="dxa"/>
          </w:tcPr>
          <w:p w:rsidR="00115DD5" w:rsidRDefault="00115DD5" w:rsidP="00EF4983">
            <w:pPr>
              <w:rPr>
                <w:rFonts w:asciiTheme="majorHAnsi" w:hAnsiTheme="majorHAnsi"/>
              </w:rPr>
            </w:pPr>
            <w:r>
              <w:rPr>
                <w:rFonts w:asciiTheme="majorHAnsi" w:hAnsiTheme="majorHAnsi"/>
              </w:rPr>
              <w:t>TLAPENG</w:t>
            </w:r>
          </w:p>
        </w:tc>
        <w:tc>
          <w:tcPr>
            <w:tcW w:w="4773" w:type="dxa"/>
          </w:tcPr>
          <w:p w:rsidR="00115DD5" w:rsidRDefault="00115DD5" w:rsidP="00EF4983">
            <w:pPr>
              <w:rPr>
                <w:rFonts w:asciiTheme="majorHAnsi" w:hAnsiTheme="majorHAnsi"/>
              </w:rPr>
            </w:pPr>
            <w:r>
              <w:rPr>
                <w:rFonts w:asciiTheme="majorHAnsi" w:hAnsiTheme="majorHAnsi"/>
              </w:rPr>
              <w:t>RATANANG BASADI SEWING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19</w:t>
            </w:r>
          </w:p>
        </w:tc>
        <w:tc>
          <w:tcPr>
            <w:tcW w:w="2641" w:type="dxa"/>
          </w:tcPr>
          <w:p w:rsidR="00115DD5" w:rsidRDefault="00115DD5" w:rsidP="00EF4983">
            <w:pPr>
              <w:rPr>
                <w:rFonts w:asciiTheme="majorHAnsi" w:hAnsiTheme="majorHAnsi"/>
              </w:rPr>
            </w:pPr>
            <w:r>
              <w:rPr>
                <w:rFonts w:asciiTheme="majorHAnsi" w:hAnsiTheme="majorHAnsi"/>
              </w:rPr>
              <w:t>LOGOBATE</w:t>
            </w:r>
          </w:p>
        </w:tc>
        <w:tc>
          <w:tcPr>
            <w:tcW w:w="4773" w:type="dxa"/>
          </w:tcPr>
          <w:p w:rsidR="00115DD5" w:rsidRDefault="00115DD5" w:rsidP="00EF4983">
            <w:pPr>
              <w:rPr>
                <w:rFonts w:asciiTheme="majorHAnsi" w:hAnsiTheme="majorHAnsi"/>
              </w:rPr>
            </w:pPr>
            <w:r>
              <w:rPr>
                <w:rFonts w:asciiTheme="majorHAnsi" w:hAnsiTheme="majorHAnsi"/>
              </w:rPr>
              <w:t>BOKAMOSO HOMEBASED CARE</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20</w:t>
            </w:r>
          </w:p>
        </w:tc>
        <w:tc>
          <w:tcPr>
            <w:tcW w:w="2641" w:type="dxa"/>
          </w:tcPr>
          <w:p w:rsidR="00115DD5" w:rsidRDefault="00115DD5" w:rsidP="00EF4983">
            <w:pPr>
              <w:rPr>
                <w:rFonts w:asciiTheme="majorHAnsi" w:hAnsiTheme="majorHAnsi"/>
              </w:rPr>
            </w:pPr>
            <w:r>
              <w:rPr>
                <w:rFonts w:asciiTheme="majorHAnsi" w:hAnsiTheme="majorHAnsi"/>
              </w:rPr>
              <w:t>METSIMANTSI</w:t>
            </w:r>
          </w:p>
        </w:tc>
        <w:tc>
          <w:tcPr>
            <w:tcW w:w="4773" w:type="dxa"/>
          </w:tcPr>
          <w:p w:rsidR="00115DD5" w:rsidRDefault="00115DD5" w:rsidP="00EF4983">
            <w:pPr>
              <w:rPr>
                <w:rFonts w:asciiTheme="majorHAnsi" w:hAnsiTheme="majorHAnsi"/>
              </w:rPr>
            </w:pPr>
            <w:r>
              <w:rPr>
                <w:rFonts w:asciiTheme="majorHAnsi" w:hAnsiTheme="majorHAnsi"/>
              </w:rPr>
              <w:t>BOKAMOSO COFFEEMUG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21</w:t>
            </w:r>
          </w:p>
        </w:tc>
        <w:tc>
          <w:tcPr>
            <w:tcW w:w="2641" w:type="dxa"/>
          </w:tcPr>
          <w:p w:rsidR="00115DD5" w:rsidRDefault="00115DD5" w:rsidP="00EF4983">
            <w:pPr>
              <w:rPr>
                <w:rFonts w:asciiTheme="majorHAnsi" w:hAnsiTheme="majorHAnsi"/>
              </w:rPr>
            </w:pPr>
            <w:r>
              <w:rPr>
                <w:rFonts w:asciiTheme="majorHAnsi" w:hAnsiTheme="majorHAnsi"/>
              </w:rPr>
              <w:t>METSIMANTSI</w:t>
            </w:r>
          </w:p>
        </w:tc>
        <w:tc>
          <w:tcPr>
            <w:tcW w:w="4773" w:type="dxa"/>
          </w:tcPr>
          <w:p w:rsidR="00115DD5" w:rsidRDefault="00115DD5" w:rsidP="00EF4983">
            <w:pPr>
              <w:rPr>
                <w:rFonts w:asciiTheme="majorHAnsi" w:hAnsiTheme="majorHAnsi"/>
              </w:rPr>
            </w:pPr>
            <w:r>
              <w:rPr>
                <w:rFonts w:asciiTheme="majorHAnsi" w:hAnsiTheme="majorHAnsi"/>
              </w:rPr>
              <w:t>METSIMANTSI CHICKEN</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22</w:t>
            </w:r>
          </w:p>
        </w:tc>
        <w:tc>
          <w:tcPr>
            <w:tcW w:w="2641" w:type="dxa"/>
          </w:tcPr>
          <w:p w:rsidR="00115DD5" w:rsidRDefault="00115DD5" w:rsidP="00EF4983">
            <w:pPr>
              <w:rPr>
                <w:rFonts w:asciiTheme="majorHAnsi" w:hAnsiTheme="majorHAnsi"/>
              </w:rPr>
            </w:pPr>
            <w:r>
              <w:rPr>
                <w:rFonts w:asciiTheme="majorHAnsi" w:hAnsiTheme="majorHAnsi"/>
              </w:rPr>
              <w:t>NTSWANENG</w:t>
            </w:r>
          </w:p>
        </w:tc>
        <w:tc>
          <w:tcPr>
            <w:tcW w:w="4773" w:type="dxa"/>
          </w:tcPr>
          <w:p w:rsidR="00115DD5" w:rsidRDefault="00115DD5" w:rsidP="00EF4983">
            <w:pPr>
              <w:rPr>
                <w:rFonts w:asciiTheme="majorHAnsi" w:hAnsiTheme="majorHAnsi"/>
              </w:rPr>
            </w:pPr>
            <w:r>
              <w:rPr>
                <w:rFonts w:asciiTheme="majorHAnsi" w:hAnsiTheme="majorHAnsi"/>
              </w:rPr>
              <w:t>TSHOLOFETSO GARDENING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6</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23</w:t>
            </w:r>
          </w:p>
        </w:tc>
        <w:tc>
          <w:tcPr>
            <w:tcW w:w="2641" w:type="dxa"/>
          </w:tcPr>
          <w:p w:rsidR="00115DD5" w:rsidRDefault="00115DD5" w:rsidP="00EF4983">
            <w:pPr>
              <w:rPr>
                <w:rFonts w:asciiTheme="majorHAnsi" w:hAnsiTheme="majorHAnsi"/>
              </w:rPr>
            </w:pPr>
            <w:r>
              <w:rPr>
                <w:rFonts w:asciiTheme="majorHAnsi" w:hAnsiTheme="majorHAnsi"/>
              </w:rPr>
              <w:t>DITSHIPENG</w:t>
            </w:r>
          </w:p>
        </w:tc>
        <w:tc>
          <w:tcPr>
            <w:tcW w:w="4773" w:type="dxa"/>
          </w:tcPr>
          <w:p w:rsidR="00115DD5" w:rsidRDefault="00115DD5" w:rsidP="00EF4983">
            <w:pPr>
              <w:rPr>
                <w:rFonts w:asciiTheme="majorHAnsi" w:hAnsiTheme="majorHAnsi"/>
              </w:rPr>
            </w:pPr>
            <w:r>
              <w:rPr>
                <w:rFonts w:asciiTheme="majorHAnsi" w:hAnsiTheme="majorHAnsi"/>
              </w:rPr>
              <w:t>BOITEKO MOSHAWENG</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9</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24</w:t>
            </w:r>
          </w:p>
        </w:tc>
        <w:tc>
          <w:tcPr>
            <w:tcW w:w="2641" w:type="dxa"/>
          </w:tcPr>
          <w:p w:rsidR="00115DD5" w:rsidRDefault="00115DD5" w:rsidP="00EF4983">
            <w:pPr>
              <w:rPr>
                <w:rFonts w:asciiTheme="majorHAnsi" w:hAnsiTheme="majorHAnsi"/>
              </w:rPr>
            </w:pPr>
            <w:r>
              <w:rPr>
                <w:rFonts w:asciiTheme="majorHAnsi" w:hAnsiTheme="majorHAnsi"/>
              </w:rPr>
              <w:t>BENDEL</w:t>
            </w:r>
          </w:p>
        </w:tc>
        <w:tc>
          <w:tcPr>
            <w:tcW w:w="4773" w:type="dxa"/>
          </w:tcPr>
          <w:p w:rsidR="00115DD5" w:rsidRDefault="00115DD5" w:rsidP="00EF4983">
            <w:pPr>
              <w:rPr>
                <w:rFonts w:asciiTheme="majorHAnsi" w:hAnsiTheme="majorHAnsi"/>
              </w:rPr>
            </w:pPr>
            <w:r>
              <w:rPr>
                <w:rFonts w:asciiTheme="majorHAnsi" w:hAnsiTheme="majorHAnsi"/>
              </w:rPr>
              <w:t>IKAGENG FOODPLOT</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8</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25</w:t>
            </w:r>
          </w:p>
        </w:tc>
        <w:tc>
          <w:tcPr>
            <w:tcW w:w="2641" w:type="dxa"/>
          </w:tcPr>
          <w:p w:rsidR="00115DD5" w:rsidRDefault="00115DD5" w:rsidP="00EF4983">
            <w:pPr>
              <w:rPr>
                <w:rFonts w:asciiTheme="majorHAnsi" w:hAnsiTheme="majorHAnsi"/>
              </w:rPr>
            </w:pPr>
            <w:r>
              <w:rPr>
                <w:rFonts w:asciiTheme="majorHAnsi" w:hAnsiTheme="majorHAnsi"/>
              </w:rPr>
              <w:t>BENDEL</w:t>
            </w:r>
          </w:p>
        </w:tc>
        <w:tc>
          <w:tcPr>
            <w:tcW w:w="4773" w:type="dxa"/>
          </w:tcPr>
          <w:p w:rsidR="00115DD5" w:rsidRDefault="00115DD5" w:rsidP="00EF4983">
            <w:pPr>
              <w:rPr>
                <w:rFonts w:asciiTheme="majorHAnsi" w:hAnsiTheme="majorHAnsi"/>
              </w:rPr>
            </w:pPr>
            <w:r>
              <w:rPr>
                <w:rFonts w:asciiTheme="majorHAnsi" w:hAnsiTheme="majorHAnsi"/>
              </w:rPr>
              <w:t>BOPANG POTTERY</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8</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26</w:t>
            </w:r>
          </w:p>
        </w:tc>
        <w:tc>
          <w:tcPr>
            <w:tcW w:w="2641" w:type="dxa"/>
          </w:tcPr>
          <w:p w:rsidR="00115DD5" w:rsidRDefault="00115DD5" w:rsidP="00EF4983">
            <w:pPr>
              <w:rPr>
                <w:rFonts w:asciiTheme="majorHAnsi" w:hAnsiTheme="majorHAnsi"/>
              </w:rPr>
            </w:pPr>
            <w:r>
              <w:rPr>
                <w:rFonts w:asciiTheme="majorHAnsi" w:hAnsiTheme="majorHAnsi"/>
              </w:rPr>
              <w:t>BENDEL</w:t>
            </w:r>
          </w:p>
        </w:tc>
        <w:tc>
          <w:tcPr>
            <w:tcW w:w="4773" w:type="dxa"/>
          </w:tcPr>
          <w:p w:rsidR="00115DD5" w:rsidRDefault="00115DD5" w:rsidP="00EF4983">
            <w:pPr>
              <w:rPr>
                <w:rFonts w:asciiTheme="majorHAnsi" w:hAnsiTheme="majorHAnsi"/>
              </w:rPr>
            </w:pPr>
            <w:r>
              <w:rPr>
                <w:rFonts w:asciiTheme="majorHAnsi" w:hAnsiTheme="majorHAnsi"/>
              </w:rPr>
              <w:t>TLHABOLOLO BRICKS</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8</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27</w:t>
            </w:r>
          </w:p>
        </w:tc>
        <w:tc>
          <w:tcPr>
            <w:tcW w:w="2641" w:type="dxa"/>
          </w:tcPr>
          <w:p w:rsidR="00115DD5" w:rsidRDefault="00115DD5" w:rsidP="00EF4983">
            <w:pPr>
              <w:rPr>
                <w:rFonts w:asciiTheme="majorHAnsi" w:hAnsiTheme="majorHAnsi"/>
              </w:rPr>
            </w:pPr>
            <w:r>
              <w:rPr>
                <w:rFonts w:asciiTheme="majorHAnsi" w:hAnsiTheme="majorHAnsi"/>
              </w:rPr>
              <w:t>BENDEL</w:t>
            </w:r>
          </w:p>
        </w:tc>
        <w:tc>
          <w:tcPr>
            <w:tcW w:w="4773" w:type="dxa"/>
          </w:tcPr>
          <w:p w:rsidR="00115DD5" w:rsidRDefault="00115DD5" w:rsidP="00EF4983">
            <w:pPr>
              <w:rPr>
                <w:rFonts w:asciiTheme="majorHAnsi" w:hAnsiTheme="majorHAnsi"/>
              </w:rPr>
            </w:pPr>
            <w:r>
              <w:rPr>
                <w:rFonts w:asciiTheme="majorHAnsi" w:hAnsiTheme="majorHAnsi"/>
              </w:rPr>
              <w:t>BENDEL  DIKOKO</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9</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28</w:t>
            </w:r>
          </w:p>
        </w:tc>
        <w:tc>
          <w:tcPr>
            <w:tcW w:w="2641" w:type="dxa"/>
          </w:tcPr>
          <w:p w:rsidR="00115DD5" w:rsidRDefault="00115DD5" w:rsidP="00EF4983">
            <w:pPr>
              <w:rPr>
                <w:rFonts w:asciiTheme="majorHAnsi" w:hAnsiTheme="majorHAnsi"/>
              </w:rPr>
            </w:pPr>
            <w:r>
              <w:rPr>
                <w:rFonts w:asciiTheme="majorHAnsi" w:hAnsiTheme="majorHAnsi"/>
              </w:rPr>
              <w:t>DITSHIPENG</w:t>
            </w:r>
          </w:p>
        </w:tc>
        <w:tc>
          <w:tcPr>
            <w:tcW w:w="4773" w:type="dxa"/>
          </w:tcPr>
          <w:p w:rsidR="00115DD5" w:rsidRDefault="00115DD5" w:rsidP="00EF4983">
            <w:pPr>
              <w:rPr>
                <w:rFonts w:asciiTheme="majorHAnsi" w:hAnsiTheme="majorHAnsi"/>
              </w:rPr>
            </w:pPr>
            <w:r>
              <w:rPr>
                <w:rFonts w:asciiTheme="majorHAnsi" w:hAnsiTheme="majorHAnsi"/>
              </w:rPr>
              <w:t>THUSANO FOODPLOT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9</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29</w:t>
            </w:r>
          </w:p>
        </w:tc>
        <w:tc>
          <w:tcPr>
            <w:tcW w:w="2641" w:type="dxa"/>
          </w:tcPr>
          <w:p w:rsidR="00115DD5" w:rsidRDefault="00115DD5" w:rsidP="00EF4983">
            <w:pPr>
              <w:rPr>
                <w:rFonts w:asciiTheme="majorHAnsi" w:hAnsiTheme="majorHAnsi"/>
              </w:rPr>
            </w:pPr>
            <w:r>
              <w:rPr>
                <w:rFonts w:asciiTheme="majorHAnsi" w:hAnsiTheme="majorHAnsi"/>
              </w:rPr>
              <w:t>KGANUNG</w:t>
            </w:r>
          </w:p>
        </w:tc>
        <w:tc>
          <w:tcPr>
            <w:tcW w:w="4773" w:type="dxa"/>
          </w:tcPr>
          <w:p w:rsidR="00115DD5" w:rsidRDefault="00115DD5" w:rsidP="00EF4983">
            <w:pPr>
              <w:rPr>
                <w:rFonts w:asciiTheme="majorHAnsi" w:hAnsiTheme="majorHAnsi"/>
              </w:rPr>
            </w:pPr>
            <w:r>
              <w:rPr>
                <w:rFonts w:asciiTheme="majorHAnsi" w:hAnsiTheme="majorHAnsi"/>
              </w:rPr>
              <w:t>TSHWARAGANANG FOODPLOT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14</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30</w:t>
            </w:r>
          </w:p>
        </w:tc>
        <w:tc>
          <w:tcPr>
            <w:tcW w:w="2641" w:type="dxa"/>
          </w:tcPr>
          <w:p w:rsidR="00115DD5" w:rsidRDefault="00115DD5" w:rsidP="00EF4983">
            <w:pPr>
              <w:rPr>
                <w:rFonts w:asciiTheme="majorHAnsi" w:hAnsiTheme="majorHAnsi"/>
              </w:rPr>
            </w:pPr>
            <w:r>
              <w:rPr>
                <w:rFonts w:asciiTheme="majorHAnsi" w:hAnsiTheme="majorHAnsi"/>
              </w:rPr>
              <w:t>MAALOGANE</w:t>
            </w:r>
          </w:p>
        </w:tc>
        <w:tc>
          <w:tcPr>
            <w:tcW w:w="4773" w:type="dxa"/>
          </w:tcPr>
          <w:p w:rsidR="00115DD5" w:rsidRDefault="00115DD5" w:rsidP="00EF4983">
            <w:pPr>
              <w:rPr>
                <w:rFonts w:asciiTheme="majorHAnsi" w:hAnsiTheme="majorHAnsi"/>
              </w:rPr>
            </w:pPr>
            <w:r>
              <w:rPr>
                <w:rFonts w:asciiTheme="majorHAnsi" w:hAnsiTheme="majorHAnsi"/>
              </w:rPr>
              <w:t>BOIKETLO POULTRY PROJECT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14</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31</w:t>
            </w:r>
          </w:p>
        </w:tc>
        <w:tc>
          <w:tcPr>
            <w:tcW w:w="2641" w:type="dxa"/>
          </w:tcPr>
          <w:p w:rsidR="00115DD5" w:rsidRDefault="00115DD5" w:rsidP="00EF4983">
            <w:pPr>
              <w:rPr>
                <w:rFonts w:asciiTheme="majorHAnsi" w:hAnsiTheme="majorHAnsi"/>
              </w:rPr>
            </w:pPr>
            <w:r>
              <w:rPr>
                <w:rFonts w:asciiTheme="majorHAnsi" w:hAnsiTheme="majorHAnsi"/>
              </w:rPr>
              <w:t>LAXEY</w:t>
            </w:r>
          </w:p>
        </w:tc>
        <w:tc>
          <w:tcPr>
            <w:tcW w:w="4773" w:type="dxa"/>
          </w:tcPr>
          <w:p w:rsidR="00115DD5" w:rsidRDefault="00115DD5" w:rsidP="00EF4983">
            <w:pPr>
              <w:rPr>
                <w:rFonts w:asciiTheme="majorHAnsi" w:hAnsiTheme="majorHAnsi"/>
              </w:rPr>
            </w:pPr>
            <w:r>
              <w:rPr>
                <w:rFonts w:asciiTheme="majorHAnsi" w:hAnsiTheme="majorHAnsi"/>
              </w:rPr>
              <w:t>LAXEY BAKERY</w:t>
            </w:r>
          </w:p>
        </w:tc>
        <w:tc>
          <w:tcPr>
            <w:tcW w:w="2559" w:type="dxa"/>
          </w:tcPr>
          <w:p w:rsidR="00115DD5" w:rsidRDefault="00115DD5">
            <w:r w:rsidRPr="003A6C1B">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3</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32</w:t>
            </w:r>
          </w:p>
        </w:tc>
        <w:tc>
          <w:tcPr>
            <w:tcW w:w="2641" w:type="dxa"/>
          </w:tcPr>
          <w:p w:rsidR="00115DD5" w:rsidRDefault="00115DD5" w:rsidP="00EF4983">
            <w:pPr>
              <w:rPr>
                <w:rFonts w:asciiTheme="majorHAnsi" w:hAnsiTheme="majorHAnsi"/>
              </w:rPr>
            </w:pPr>
            <w:r>
              <w:rPr>
                <w:rFonts w:asciiTheme="majorHAnsi" w:hAnsiTheme="majorHAnsi"/>
              </w:rPr>
              <w:t>LOGAGANENG</w:t>
            </w:r>
          </w:p>
        </w:tc>
        <w:tc>
          <w:tcPr>
            <w:tcW w:w="4773" w:type="dxa"/>
          </w:tcPr>
          <w:p w:rsidR="00115DD5" w:rsidRDefault="00115DD5" w:rsidP="00EF4983">
            <w:pPr>
              <w:rPr>
                <w:rFonts w:asciiTheme="majorHAnsi" w:hAnsiTheme="majorHAnsi"/>
              </w:rPr>
            </w:pPr>
            <w:r>
              <w:rPr>
                <w:rFonts w:asciiTheme="majorHAnsi" w:hAnsiTheme="majorHAnsi"/>
              </w:rPr>
              <w:t>LESEDI KO PELE</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33</w:t>
            </w:r>
          </w:p>
        </w:tc>
        <w:tc>
          <w:tcPr>
            <w:tcW w:w="2641" w:type="dxa"/>
          </w:tcPr>
          <w:p w:rsidR="00115DD5" w:rsidRDefault="00115DD5" w:rsidP="00EF4983">
            <w:pPr>
              <w:rPr>
                <w:rFonts w:asciiTheme="majorHAnsi" w:hAnsiTheme="majorHAnsi"/>
              </w:rPr>
            </w:pPr>
            <w:r>
              <w:rPr>
                <w:rFonts w:asciiTheme="majorHAnsi" w:hAnsiTheme="majorHAnsi"/>
              </w:rPr>
              <w:t>LOGAGANENG(EVERTON)</w:t>
            </w:r>
          </w:p>
        </w:tc>
        <w:tc>
          <w:tcPr>
            <w:tcW w:w="4773" w:type="dxa"/>
          </w:tcPr>
          <w:p w:rsidR="00115DD5" w:rsidRDefault="00115DD5" w:rsidP="00EF4983">
            <w:pPr>
              <w:rPr>
                <w:rFonts w:asciiTheme="majorHAnsi" w:hAnsiTheme="majorHAnsi"/>
              </w:rPr>
            </w:pPr>
            <w:r>
              <w:rPr>
                <w:rFonts w:asciiTheme="majorHAnsi" w:hAnsiTheme="majorHAnsi"/>
              </w:rPr>
              <w:t>VEGETABLE PROJECT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34</w:t>
            </w:r>
          </w:p>
        </w:tc>
        <w:tc>
          <w:tcPr>
            <w:tcW w:w="2641" w:type="dxa"/>
          </w:tcPr>
          <w:p w:rsidR="00115DD5" w:rsidRDefault="00115DD5" w:rsidP="00EF4983">
            <w:pPr>
              <w:rPr>
                <w:rFonts w:asciiTheme="majorHAnsi" w:hAnsiTheme="majorHAnsi"/>
              </w:rPr>
            </w:pPr>
            <w:r>
              <w:rPr>
                <w:rFonts w:asciiTheme="majorHAnsi" w:hAnsiTheme="majorHAnsi"/>
              </w:rPr>
              <w:t>ELLENDALE</w:t>
            </w:r>
          </w:p>
        </w:tc>
        <w:tc>
          <w:tcPr>
            <w:tcW w:w="4773" w:type="dxa"/>
          </w:tcPr>
          <w:p w:rsidR="00115DD5" w:rsidRDefault="00115DD5" w:rsidP="00EF4983">
            <w:pPr>
              <w:rPr>
                <w:rFonts w:asciiTheme="majorHAnsi" w:hAnsiTheme="majorHAnsi"/>
              </w:rPr>
            </w:pPr>
            <w:r>
              <w:rPr>
                <w:rFonts w:asciiTheme="majorHAnsi" w:hAnsiTheme="majorHAnsi"/>
              </w:rPr>
              <w:t>DIRANG POULTRY</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35</w:t>
            </w:r>
          </w:p>
        </w:tc>
        <w:tc>
          <w:tcPr>
            <w:tcW w:w="2641" w:type="dxa"/>
          </w:tcPr>
          <w:p w:rsidR="00115DD5" w:rsidRDefault="00115DD5" w:rsidP="005D69A4">
            <w:pPr>
              <w:rPr>
                <w:rFonts w:asciiTheme="majorHAnsi" w:hAnsiTheme="majorHAnsi"/>
              </w:rPr>
            </w:pPr>
            <w:r>
              <w:rPr>
                <w:rFonts w:asciiTheme="majorHAnsi" w:hAnsiTheme="majorHAnsi"/>
              </w:rPr>
              <w:t>CHU</w:t>
            </w:r>
            <w:r w:rsidR="005D69A4">
              <w:rPr>
                <w:rFonts w:asciiTheme="majorHAnsi" w:hAnsiTheme="majorHAnsi"/>
              </w:rPr>
              <w:t>R</w:t>
            </w:r>
            <w:r>
              <w:rPr>
                <w:rFonts w:asciiTheme="majorHAnsi" w:hAnsiTheme="majorHAnsi"/>
              </w:rPr>
              <w:t>CHILL</w:t>
            </w:r>
          </w:p>
        </w:tc>
        <w:tc>
          <w:tcPr>
            <w:tcW w:w="4773" w:type="dxa"/>
          </w:tcPr>
          <w:p w:rsidR="00115DD5" w:rsidRDefault="00115DD5" w:rsidP="00EF4983">
            <w:pPr>
              <w:rPr>
                <w:rFonts w:asciiTheme="majorHAnsi" w:hAnsiTheme="majorHAnsi"/>
              </w:rPr>
            </w:pPr>
            <w:r>
              <w:rPr>
                <w:rFonts w:asciiTheme="majorHAnsi" w:hAnsiTheme="majorHAnsi"/>
              </w:rPr>
              <w:t>MOSHAWENG CAR WASH</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36</w:t>
            </w:r>
          </w:p>
        </w:tc>
        <w:tc>
          <w:tcPr>
            <w:tcW w:w="2641" w:type="dxa"/>
          </w:tcPr>
          <w:p w:rsidR="00115DD5" w:rsidRDefault="00115DD5" w:rsidP="00EF4983">
            <w:pPr>
              <w:rPr>
                <w:rFonts w:asciiTheme="majorHAnsi" w:hAnsiTheme="majorHAnsi"/>
              </w:rPr>
            </w:pPr>
            <w:r>
              <w:rPr>
                <w:rFonts w:asciiTheme="majorHAnsi" w:hAnsiTheme="majorHAnsi"/>
              </w:rPr>
              <w:t>KGEBETLWANE</w:t>
            </w:r>
          </w:p>
        </w:tc>
        <w:tc>
          <w:tcPr>
            <w:tcW w:w="4773" w:type="dxa"/>
          </w:tcPr>
          <w:p w:rsidR="00115DD5" w:rsidRDefault="00115DD5" w:rsidP="00EF4983">
            <w:pPr>
              <w:rPr>
                <w:rFonts w:asciiTheme="majorHAnsi" w:hAnsiTheme="majorHAnsi"/>
              </w:rPr>
            </w:pPr>
            <w:r>
              <w:rPr>
                <w:rFonts w:asciiTheme="majorHAnsi" w:hAnsiTheme="majorHAnsi"/>
              </w:rPr>
              <w:t>KGEBETLWANE PIG PROJECT</w:t>
            </w:r>
          </w:p>
        </w:tc>
        <w:tc>
          <w:tcPr>
            <w:tcW w:w="2559" w:type="dxa"/>
          </w:tcPr>
          <w:p w:rsidR="00115DD5" w:rsidRDefault="00115DD5">
            <w:r w:rsidRPr="003A6C1B">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EC57F0" w:rsidTr="00300931">
        <w:trPr>
          <w:trHeight w:val="255"/>
        </w:trPr>
        <w:tc>
          <w:tcPr>
            <w:tcW w:w="526" w:type="dxa"/>
          </w:tcPr>
          <w:p w:rsidR="00EC57F0" w:rsidRDefault="00EC57F0" w:rsidP="00EF4983">
            <w:pPr>
              <w:rPr>
                <w:rFonts w:asciiTheme="majorHAnsi" w:hAnsiTheme="majorHAnsi"/>
              </w:rPr>
            </w:pPr>
            <w:r>
              <w:rPr>
                <w:rFonts w:asciiTheme="majorHAnsi" w:hAnsiTheme="majorHAnsi"/>
              </w:rPr>
              <w:t>37</w:t>
            </w:r>
          </w:p>
        </w:tc>
        <w:tc>
          <w:tcPr>
            <w:tcW w:w="2641" w:type="dxa"/>
          </w:tcPr>
          <w:p w:rsidR="00EC57F0" w:rsidRDefault="00EC57F0" w:rsidP="00EF4983">
            <w:pPr>
              <w:rPr>
                <w:rFonts w:asciiTheme="majorHAnsi" w:hAnsiTheme="majorHAnsi"/>
              </w:rPr>
            </w:pPr>
            <w:r>
              <w:rPr>
                <w:rFonts w:asciiTheme="majorHAnsi" w:hAnsiTheme="majorHAnsi"/>
              </w:rPr>
              <w:t>GAMASEPA</w:t>
            </w:r>
          </w:p>
        </w:tc>
        <w:tc>
          <w:tcPr>
            <w:tcW w:w="4773" w:type="dxa"/>
          </w:tcPr>
          <w:p w:rsidR="00EC57F0" w:rsidRDefault="00EC57F0" w:rsidP="00EF4983">
            <w:pPr>
              <w:rPr>
                <w:rFonts w:asciiTheme="majorHAnsi" w:hAnsiTheme="majorHAnsi"/>
              </w:rPr>
            </w:pPr>
            <w:r>
              <w:rPr>
                <w:rFonts w:asciiTheme="majorHAnsi" w:hAnsiTheme="majorHAnsi"/>
              </w:rPr>
              <w:t>IKANENG BRICK PROJECT</w:t>
            </w:r>
          </w:p>
        </w:tc>
        <w:tc>
          <w:tcPr>
            <w:tcW w:w="2559" w:type="dxa"/>
          </w:tcPr>
          <w:p w:rsidR="00EC57F0" w:rsidRDefault="00115DD5" w:rsidP="00EF4983">
            <w:pPr>
              <w:rPr>
                <w:rFonts w:asciiTheme="majorHAnsi" w:hAnsiTheme="majorHAnsi"/>
              </w:rPr>
            </w:pPr>
            <w:r>
              <w:rPr>
                <w:rFonts w:asciiTheme="majorHAnsi" w:hAnsiTheme="majorHAnsi"/>
              </w:rPr>
              <w:t>OPERATIONAL</w:t>
            </w:r>
          </w:p>
        </w:tc>
        <w:tc>
          <w:tcPr>
            <w:tcW w:w="2525" w:type="dxa"/>
          </w:tcPr>
          <w:p w:rsidR="00EC57F0" w:rsidRDefault="005D69A4" w:rsidP="00EF4983">
            <w:pPr>
              <w:rPr>
                <w:rFonts w:asciiTheme="majorHAnsi" w:hAnsiTheme="majorHAnsi"/>
              </w:rPr>
            </w:pPr>
            <w:r>
              <w:rPr>
                <w:rFonts w:asciiTheme="majorHAnsi" w:hAnsiTheme="majorHAnsi"/>
              </w:rPr>
              <w:t>15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38</w:t>
            </w:r>
          </w:p>
        </w:tc>
        <w:tc>
          <w:tcPr>
            <w:tcW w:w="2641" w:type="dxa"/>
          </w:tcPr>
          <w:p w:rsidR="00115DD5" w:rsidRDefault="00115DD5" w:rsidP="00EF4983">
            <w:pPr>
              <w:rPr>
                <w:rFonts w:asciiTheme="majorHAnsi" w:hAnsiTheme="majorHAnsi"/>
              </w:rPr>
            </w:pPr>
            <w:r>
              <w:rPr>
                <w:rFonts w:asciiTheme="majorHAnsi" w:hAnsiTheme="majorHAnsi"/>
              </w:rPr>
              <w:t>BOTHETHELETSA</w:t>
            </w:r>
          </w:p>
        </w:tc>
        <w:tc>
          <w:tcPr>
            <w:tcW w:w="4773" w:type="dxa"/>
          </w:tcPr>
          <w:p w:rsidR="00115DD5" w:rsidRDefault="00115DD5" w:rsidP="00EF4983">
            <w:pPr>
              <w:rPr>
                <w:rFonts w:asciiTheme="majorHAnsi" w:hAnsiTheme="majorHAnsi"/>
              </w:rPr>
            </w:pPr>
            <w:r>
              <w:rPr>
                <w:rFonts w:asciiTheme="majorHAnsi" w:hAnsiTheme="majorHAnsi"/>
              </w:rPr>
              <w:t>TSHIRELETSO HOMEBASED CARE</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39</w:t>
            </w:r>
          </w:p>
        </w:tc>
        <w:tc>
          <w:tcPr>
            <w:tcW w:w="2641" w:type="dxa"/>
          </w:tcPr>
          <w:p w:rsidR="00115DD5" w:rsidRDefault="00115DD5" w:rsidP="00EF4983">
            <w:pPr>
              <w:rPr>
                <w:rFonts w:asciiTheme="majorHAnsi" w:hAnsiTheme="majorHAnsi"/>
              </w:rPr>
            </w:pPr>
            <w:r>
              <w:rPr>
                <w:rFonts w:asciiTheme="majorHAnsi" w:hAnsiTheme="majorHAnsi"/>
              </w:rPr>
              <w:t>TSAELENGWE</w:t>
            </w:r>
          </w:p>
        </w:tc>
        <w:tc>
          <w:tcPr>
            <w:tcW w:w="4773" w:type="dxa"/>
          </w:tcPr>
          <w:p w:rsidR="00115DD5" w:rsidRDefault="00115DD5" w:rsidP="00EF4983">
            <w:pPr>
              <w:rPr>
                <w:rFonts w:asciiTheme="majorHAnsi" w:hAnsiTheme="majorHAnsi"/>
              </w:rPr>
            </w:pPr>
            <w:r>
              <w:rPr>
                <w:rFonts w:asciiTheme="majorHAnsi" w:hAnsiTheme="majorHAnsi"/>
              </w:rPr>
              <w:t>BOTSHELO NAMA POULTRY</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40</w:t>
            </w:r>
          </w:p>
        </w:tc>
        <w:tc>
          <w:tcPr>
            <w:tcW w:w="2641" w:type="dxa"/>
          </w:tcPr>
          <w:p w:rsidR="00115DD5" w:rsidRDefault="00115DD5" w:rsidP="00EF4983">
            <w:pPr>
              <w:rPr>
                <w:rFonts w:asciiTheme="majorHAnsi" w:hAnsiTheme="majorHAnsi"/>
              </w:rPr>
            </w:pPr>
            <w:r>
              <w:rPr>
                <w:rFonts w:asciiTheme="majorHAnsi" w:hAnsiTheme="majorHAnsi"/>
              </w:rPr>
              <w:t>SKERMA</w:t>
            </w:r>
          </w:p>
        </w:tc>
        <w:tc>
          <w:tcPr>
            <w:tcW w:w="4773" w:type="dxa"/>
          </w:tcPr>
          <w:p w:rsidR="00115DD5" w:rsidRDefault="00115DD5" w:rsidP="00EF4983">
            <w:pPr>
              <w:rPr>
                <w:rFonts w:asciiTheme="majorHAnsi" w:hAnsiTheme="majorHAnsi"/>
              </w:rPr>
            </w:pPr>
            <w:r>
              <w:rPr>
                <w:rFonts w:asciiTheme="majorHAnsi" w:hAnsiTheme="majorHAnsi"/>
              </w:rPr>
              <w:t>TIRISANO YOUTH CHICKEN</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41</w:t>
            </w:r>
          </w:p>
        </w:tc>
        <w:tc>
          <w:tcPr>
            <w:tcW w:w="2641" w:type="dxa"/>
          </w:tcPr>
          <w:p w:rsidR="00115DD5" w:rsidRDefault="00115DD5" w:rsidP="00EF4983">
            <w:pPr>
              <w:rPr>
                <w:rFonts w:asciiTheme="majorHAnsi" w:hAnsiTheme="majorHAnsi"/>
              </w:rPr>
            </w:pPr>
            <w:r>
              <w:rPr>
                <w:rFonts w:asciiTheme="majorHAnsi" w:hAnsiTheme="majorHAnsi"/>
              </w:rPr>
              <w:t>MATLHABANELONG</w:t>
            </w:r>
          </w:p>
        </w:tc>
        <w:tc>
          <w:tcPr>
            <w:tcW w:w="4773" w:type="dxa"/>
          </w:tcPr>
          <w:p w:rsidR="00115DD5" w:rsidRDefault="00115DD5" w:rsidP="00EF4983">
            <w:pPr>
              <w:rPr>
                <w:rFonts w:asciiTheme="majorHAnsi" w:hAnsiTheme="majorHAnsi"/>
              </w:rPr>
            </w:pPr>
            <w:r>
              <w:rPr>
                <w:rFonts w:asciiTheme="majorHAnsi" w:hAnsiTheme="majorHAnsi"/>
              </w:rPr>
              <w:t>KURUMAN COMMUNITY CHILD CARE CENTRE</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15</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42</w:t>
            </w:r>
          </w:p>
        </w:tc>
        <w:tc>
          <w:tcPr>
            <w:tcW w:w="2641" w:type="dxa"/>
          </w:tcPr>
          <w:p w:rsidR="00115DD5" w:rsidRDefault="00115DD5" w:rsidP="00EF4983">
            <w:pPr>
              <w:rPr>
                <w:rFonts w:asciiTheme="majorHAnsi" w:hAnsiTheme="majorHAnsi"/>
              </w:rPr>
            </w:pPr>
            <w:r>
              <w:rPr>
                <w:rFonts w:asciiTheme="majorHAnsi" w:hAnsiTheme="majorHAnsi"/>
              </w:rPr>
              <w:t>CASSEL</w:t>
            </w:r>
          </w:p>
        </w:tc>
        <w:tc>
          <w:tcPr>
            <w:tcW w:w="4773" w:type="dxa"/>
          </w:tcPr>
          <w:p w:rsidR="00115DD5" w:rsidRDefault="00115DD5" w:rsidP="00EF4983">
            <w:pPr>
              <w:rPr>
                <w:rFonts w:asciiTheme="majorHAnsi" w:hAnsiTheme="majorHAnsi"/>
              </w:rPr>
            </w:pPr>
            <w:r>
              <w:rPr>
                <w:rFonts w:asciiTheme="majorHAnsi" w:hAnsiTheme="majorHAnsi"/>
              </w:rPr>
              <w:t>TSHWARAGANANG SUPPORT PROJECT</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11</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43</w:t>
            </w:r>
          </w:p>
        </w:tc>
        <w:tc>
          <w:tcPr>
            <w:tcW w:w="2641" w:type="dxa"/>
          </w:tcPr>
          <w:p w:rsidR="00115DD5" w:rsidRDefault="00115DD5" w:rsidP="00EF4983">
            <w:pPr>
              <w:rPr>
                <w:rFonts w:asciiTheme="majorHAnsi" w:hAnsiTheme="majorHAnsi"/>
              </w:rPr>
            </w:pPr>
            <w:r>
              <w:rPr>
                <w:rFonts w:asciiTheme="majorHAnsi" w:hAnsiTheme="majorHAnsi"/>
              </w:rPr>
              <w:t>CASSEL</w:t>
            </w:r>
          </w:p>
        </w:tc>
        <w:tc>
          <w:tcPr>
            <w:tcW w:w="4773" w:type="dxa"/>
          </w:tcPr>
          <w:p w:rsidR="00115DD5" w:rsidRDefault="00115DD5" w:rsidP="00EF4983">
            <w:pPr>
              <w:rPr>
                <w:rFonts w:asciiTheme="majorHAnsi" w:hAnsiTheme="majorHAnsi"/>
              </w:rPr>
            </w:pPr>
            <w:r>
              <w:rPr>
                <w:rFonts w:asciiTheme="majorHAnsi" w:hAnsiTheme="majorHAnsi"/>
              </w:rPr>
              <w:t>GOBATLWANG FASION DESIGN PROJECT</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11</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44</w:t>
            </w:r>
          </w:p>
        </w:tc>
        <w:tc>
          <w:tcPr>
            <w:tcW w:w="2641" w:type="dxa"/>
          </w:tcPr>
          <w:p w:rsidR="00115DD5" w:rsidRDefault="00115DD5" w:rsidP="00EF4983">
            <w:pPr>
              <w:rPr>
                <w:rFonts w:asciiTheme="majorHAnsi" w:hAnsiTheme="majorHAnsi"/>
              </w:rPr>
            </w:pPr>
            <w:r>
              <w:rPr>
                <w:rFonts w:asciiTheme="majorHAnsi" w:hAnsiTheme="majorHAnsi"/>
              </w:rPr>
              <w:t>DITHAKONG</w:t>
            </w:r>
          </w:p>
        </w:tc>
        <w:tc>
          <w:tcPr>
            <w:tcW w:w="4773" w:type="dxa"/>
          </w:tcPr>
          <w:p w:rsidR="00115DD5" w:rsidRDefault="00115DD5" w:rsidP="00EF4983">
            <w:pPr>
              <w:rPr>
                <w:rFonts w:asciiTheme="majorHAnsi" w:hAnsiTheme="majorHAnsi"/>
              </w:rPr>
            </w:pPr>
            <w:r>
              <w:rPr>
                <w:rFonts w:asciiTheme="majorHAnsi" w:hAnsiTheme="majorHAnsi"/>
              </w:rPr>
              <w:t>LESOM POULTRY</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45</w:t>
            </w:r>
          </w:p>
        </w:tc>
        <w:tc>
          <w:tcPr>
            <w:tcW w:w="2641" w:type="dxa"/>
          </w:tcPr>
          <w:p w:rsidR="00115DD5" w:rsidRDefault="00115DD5" w:rsidP="00EF4983">
            <w:pPr>
              <w:rPr>
                <w:rFonts w:asciiTheme="majorHAnsi" w:hAnsiTheme="majorHAnsi"/>
              </w:rPr>
            </w:pPr>
            <w:r>
              <w:rPr>
                <w:rFonts w:asciiTheme="majorHAnsi" w:hAnsiTheme="majorHAnsi"/>
              </w:rPr>
              <w:t>DITHAKONG</w:t>
            </w:r>
          </w:p>
        </w:tc>
        <w:tc>
          <w:tcPr>
            <w:tcW w:w="4773" w:type="dxa"/>
          </w:tcPr>
          <w:p w:rsidR="00115DD5" w:rsidRDefault="00115DD5" w:rsidP="00EF4983">
            <w:pPr>
              <w:rPr>
                <w:rFonts w:asciiTheme="majorHAnsi" w:hAnsiTheme="majorHAnsi"/>
              </w:rPr>
            </w:pPr>
            <w:r>
              <w:rPr>
                <w:rFonts w:asciiTheme="majorHAnsi" w:hAnsiTheme="majorHAnsi"/>
              </w:rPr>
              <w:t>MASILABELE FOOD PLOT</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46</w:t>
            </w:r>
          </w:p>
        </w:tc>
        <w:tc>
          <w:tcPr>
            <w:tcW w:w="2641" w:type="dxa"/>
          </w:tcPr>
          <w:p w:rsidR="00115DD5" w:rsidRDefault="00115DD5" w:rsidP="00EF4983">
            <w:pPr>
              <w:rPr>
                <w:rFonts w:asciiTheme="majorHAnsi" w:hAnsiTheme="majorHAnsi"/>
              </w:rPr>
            </w:pPr>
            <w:r>
              <w:rPr>
                <w:rFonts w:asciiTheme="majorHAnsi" w:hAnsiTheme="majorHAnsi"/>
              </w:rPr>
              <w:t>CASSEL</w:t>
            </w:r>
          </w:p>
        </w:tc>
        <w:tc>
          <w:tcPr>
            <w:tcW w:w="4773" w:type="dxa"/>
          </w:tcPr>
          <w:p w:rsidR="00115DD5" w:rsidRDefault="00115DD5" w:rsidP="00EF4983">
            <w:pPr>
              <w:rPr>
                <w:rFonts w:asciiTheme="majorHAnsi" w:hAnsiTheme="majorHAnsi"/>
              </w:rPr>
            </w:pPr>
            <w:r>
              <w:rPr>
                <w:rFonts w:asciiTheme="majorHAnsi" w:hAnsiTheme="majorHAnsi"/>
              </w:rPr>
              <w:t>LERUMO LA SETSHABA BRICKS</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47</w:t>
            </w:r>
          </w:p>
        </w:tc>
        <w:tc>
          <w:tcPr>
            <w:tcW w:w="2641" w:type="dxa"/>
          </w:tcPr>
          <w:p w:rsidR="00115DD5" w:rsidRDefault="00115DD5" w:rsidP="00EF4983">
            <w:pPr>
              <w:rPr>
                <w:rFonts w:asciiTheme="majorHAnsi" w:hAnsiTheme="majorHAnsi"/>
              </w:rPr>
            </w:pPr>
            <w:r>
              <w:rPr>
                <w:rFonts w:asciiTheme="majorHAnsi" w:hAnsiTheme="majorHAnsi"/>
              </w:rPr>
              <w:t>GASEHUNELO(WYK 9)</w:t>
            </w:r>
          </w:p>
        </w:tc>
        <w:tc>
          <w:tcPr>
            <w:tcW w:w="4773" w:type="dxa"/>
          </w:tcPr>
          <w:p w:rsidR="00115DD5" w:rsidRDefault="00115DD5" w:rsidP="00EF4983">
            <w:pPr>
              <w:rPr>
                <w:rFonts w:asciiTheme="majorHAnsi" w:hAnsiTheme="majorHAnsi"/>
              </w:rPr>
            </w:pPr>
            <w:r>
              <w:rPr>
                <w:rFonts w:asciiTheme="majorHAnsi" w:hAnsiTheme="majorHAnsi"/>
              </w:rPr>
              <w:t>AGANANG HANDWORK PROJECT</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7</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48</w:t>
            </w:r>
          </w:p>
        </w:tc>
        <w:tc>
          <w:tcPr>
            <w:tcW w:w="2641" w:type="dxa"/>
          </w:tcPr>
          <w:p w:rsidR="00115DD5" w:rsidRDefault="00115DD5" w:rsidP="00EF4983">
            <w:pPr>
              <w:rPr>
                <w:rFonts w:asciiTheme="majorHAnsi" w:hAnsiTheme="majorHAnsi"/>
              </w:rPr>
            </w:pPr>
            <w:r>
              <w:rPr>
                <w:rFonts w:asciiTheme="majorHAnsi" w:hAnsiTheme="majorHAnsi"/>
              </w:rPr>
              <w:t>LOOPENG</w:t>
            </w:r>
          </w:p>
        </w:tc>
        <w:tc>
          <w:tcPr>
            <w:tcW w:w="4773" w:type="dxa"/>
          </w:tcPr>
          <w:p w:rsidR="00115DD5" w:rsidRDefault="00115DD5" w:rsidP="00EF4983">
            <w:pPr>
              <w:rPr>
                <w:rFonts w:asciiTheme="majorHAnsi" w:hAnsiTheme="majorHAnsi"/>
              </w:rPr>
            </w:pPr>
            <w:r>
              <w:rPr>
                <w:rFonts w:asciiTheme="majorHAnsi" w:hAnsiTheme="majorHAnsi"/>
              </w:rPr>
              <w:t>KALAGOLA HAND CRAFT</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49</w:t>
            </w:r>
          </w:p>
        </w:tc>
        <w:tc>
          <w:tcPr>
            <w:tcW w:w="2641" w:type="dxa"/>
          </w:tcPr>
          <w:p w:rsidR="00115DD5" w:rsidRDefault="00115DD5" w:rsidP="00EF4983">
            <w:pPr>
              <w:rPr>
                <w:rFonts w:asciiTheme="majorHAnsi" w:hAnsiTheme="majorHAnsi"/>
              </w:rPr>
            </w:pPr>
            <w:r>
              <w:rPr>
                <w:rFonts w:asciiTheme="majorHAnsi" w:hAnsiTheme="majorHAnsi"/>
              </w:rPr>
              <w:t>BOTHITONG</w:t>
            </w:r>
          </w:p>
        </w:tc>
        <w:tc>
          <w:tcPr>
            <w:tcW w:w="4773" w:type="dxa"/>
          </w:tcPr>
          <w:p w:rsidR="00115DD5" w:rsidRDefault="00115DD5" w:rsidP="00EF4983">
            <w:pPr>
              <w:rPr>
                <w:rFonts w:asciiTheme="majorHAnsi" w:hAnsiTheme="majorHAnsi"/>
              </w:rPr>
            </w:pPr>
            <w:r>
              <w:rPr>
                <w:rFonts w:asciiTheme="majorHAnsi" w:hAnsiTheme="majorHAnsi"/>
              </w:rPr>
              <w:t xml:space="preserve">MOLEMITSOGA  FOOD PLOT </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9</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50</w:t>
            </w:r>
          </w:p>
        </w:tc>
        <w:tc>
          <w:tcPr>
            <w:tcW w:w="2641" w:type="dxa"/>
          </w:tcPr>
          <w:p w:rsidR="00115DD5" w:rsidRDefault="00115DD5" w:rsidP="00EF4983">
            <w:pPr>
              <w:rPr>
                <w:rFonts w:asciiTheme="majorHAnsi" w:hAnsiTheme="majorHAnsi"/>
              </w:rPr>
            </w:pPr>
            <w:r>
              <w:rPr>
                <w:rFonts w:asciiTheme="majorHAnsi" w:hAnsiTheme="majorHAnsi"/>
              </w:rPr>
              <w:t>MADIBENG</w:t>
            </w:r>
          </w:p>
        </w:tc>
        <w:tc>
          <w:tcPr>
            <w:tcW w:w="4773" w:type="dxa"/>
          </w:tcPr>
          <w:p w:rsidR="00115DD5" w:rsidRDefault="00115DD5" w:rsidP="00EF4983">
            <w:pPr>
              <w:rPr>
                <w:rFonts w:asciiTheme="majorHAnsi" w:hAnsiTheme="majorHAnsi"/>
              </w:rPr>
            </w:pPr>
            <w:r>
              <w:rPr>
                <w:rFonts w:asciiTheme="majorHAnsi" w:hAnsiTheme="majorHAnsi"/>
              </w:rPr>
              <w:t>BATLHAROI AGRICULTURAL COOPERATIVE</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3</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51</w:t>
            </w:r>
          </w:p>
        </w:tc>
        <w:tc>
          <w:tcPr>
            <w:tcW w:w="2641" w:type="dxa"/>
          </w:tcPr>
          <w:p w:rsidR="00115DD5" w:rsidRDefault="00115DD5" w:rsidP="00EF4983">
            <w:pPr>
              <w:rPr>
                <w:rFonts w:asciiTheme="majorHAnsi" w:hAnsiTheme="majorHAnsi"/>
              </w:rPr>
            </w:pPr>
            <w:r>
              <w:rPr>
                <w:rFonts w:asciiTheme="majorHAnsi" w:hAnsiTheme="majorHAnsi"/>
              </w:rPr>
              <w:t>LAXEY</w:t>
            </w:r>
          </w:p>
        </w:tc>
        <w:tc>
          <w:tcPr>
            <w:tcW w:w="4773" w:type="dxa"/>
          </w:tcPr>
          <w:p w:rsidR="00115DD5" w:rsidRDefault="00115DD5" w:rsidP="00EF4983">
            <w:pPr>
              <w:rPr>
                <w:rFonts w:asciiTheme="majorHAnsi" w:hAnsiTheme="majorHAnsi"/>
              </w:rPr>
            </w:pPr>
            <w:r>
              <w:rPr>
                <w:rFonts w:asciiTheme="majorHAnsi" w:hAnsiTheme="majorHAnsi"/>
              </w:rPr>
              <w:t>MOSHAWENG IEC  COOPERATIVE</w:t>
            </w:r>
          </w:p>
        </w:tc>
        <w:tc>
          <w:tcPr>
            <w:tcW w:w="2559" w:type="dxa"/>
          </w:tcPr>
          <w:p w:rsidR="00115DD5" w:rsidRDefault="00115DD5">
            <w:r w:rsidRPr="00BA2935">
              <w:rPr>
                <w:rFonts w:asciiTheme="majorHAnsi" w:hAnsiTheme="majorHAnsi"/>
              </w:rPr>
              <w:t>OPERATIONAL</w:t>
            </w:r>
          </w:p>
        </w:tc>
        <w:tc>
          <w:tcPr>
            <w:tcW w:w="2525" w:type="dxa"/>
          </w:tcPr>
          <w:p w:rsidR="00115DD5" w:rsidRDefault="005D69A4" w:rsidP="00EF4983">
            <w:pPr>
              <w:rPr>
                <w:rFonts w:asciiTheme="majorHAnsi" w:hAnsiTheme="majorHAnsi"/>
              </w:rPr>
            </w:pPr>
            <w:r>
              <w:rPr>
                <w:rFonts w:asciiTheme="majorHAnsi" w:hAnsiTheme="majorHAnsi"/>
              </w:rPr>
              <w:t>3</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52</w:t>
            </w:r>
          </w:p>
        </w:tc>
        <w:tc>
          <w:tcPr>
            <w:tcW w:w="2641" w:type="dxa"/>
          </w:tcPr>
          <w:p w:rsidR="00115DD5" w:rsidRDefault="00115DD5" w:rsidP="00EF4983">
            <w:pPr>
              <w:rPr>
                <w:rFonts w:asciiTheme="majorHAnsi" w:hAnsiTheme="majorHAnsi"/>
              </w:rPr>
            </w:pPr>
            <w:r>
              <w:rPr>
                <w:rFonts w:asciiTheme="majorHAnsi" w:hAnsiTheme="majorHAnsi"/>
              </w:rPr>
              <w:t>LOOPENG</w:t>
            </w:r>
          </w:p>
        </w:tc>
        <w:tc>
          <w:tcPr>
            <w:tcW w:w="4773" w:type="dxa"/>
          </w:tcPr>
          <w:p w:rsidR="00115DD5" w:rsidRDefault="00115DD5" w:rsidP="00EF4983">
            <w:pPr>
              <w:rPr>
                <w:rFonts w:asciiTheme="majorHAnsi" w:hAnsiTheme="majorHAnsi"/>
              </w:rPr>
            </w:pPr>
            <w:r>
              <w:rPr>
                <w:rFonts w:asciiTheme="majorHAnsi" w:hAnsiTheme="majorHAnsi"/>
              </w:rPr>
              <w:t>AGRICULTURAL COOPERATIVE</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2</w:t>
            </w:r>
          </w:p>
        </w:tc>
      </w:tr>
      <w:tr w:rsidR="00115DD5" w:rsidTr="00300931">
        <w:trPr>
          <w:trHeight w:val="255"/>
        </w:trPr>
        <w:tc>
          <w:tcPr>
            <w:tcW w:w="526" w:type="dxa"/>
          </w:tcPr>
          <w:p w:rsidR="00115DD5" w:rsidRDefault="00115DD5" w:rsidP="00EF4983">
            <w:pPr>
              <w:rPr>
                <w:rFonts w:asciiTheme="majorHAnsi" w:hAnsiTheme="majorHAnsi"/>
              </w:rPr>
            </w:pPr>
            <w:r>
              <w:rPr>
                <w:rFonts w:asciiTheme="majorHAnsi" w:hAnsiTheme="majorHAnsi"/>
              </w:rPr>
              <w:t>53</w:t>
            </w:r>
          </w:p>
        </w:tc>
        <w:tc>
          <w:tcPr>
            <w:tcW w:w="2641" w:type="dxa"/>
          </w:tcPr>
          <w:p w:rsidR="00115DD5" w:rsidRDefault="00115DD5" w:rsidP="00EF4983">
            <w:pPr>
              <w:rPr>
                <w:rFonts w:asciiTheme="majorHAnsi" w:hAnsiTheme="majorHAnsi"/>
              </w:rPr>
            </w:pPr>
            <w:r>
              <w:rPr>
                <w:rFonts w:asciiTheme="majorHAnsi" w:hAnsiTheme="majorHAnsi"/>
              </w:rPr>
              <w:t>CASSEL</w:t>
            </w:r>
          </w:p>
        </w:tc>
        <w:tc>
          <w:tcPr>
            <w:tcW w:w="4773" w:type="dxa"/>
          </w:tcPr>
          <w:p w:rsidR="00115DD5" w:rsidRDefault="00115DD5" w:rsidP="00EF4983">
            <w:pPr>
              <w:rPr>
                <w:rFonts w:asciiTheme="majorHAnsi" w:hAnsiTheme="majorHAnsi"/>
              </w:rPr>
            </w:pPr>
            <w:r>
              <w:rPr>
                <w:rFonts w:asciiTheme="majorHAnsi" w:hAnsiTheme="majorHAnsi"/>
              </w:rPr>
              <w:t>ITSOSO  GRANITE</w:t>
            </w:r>
          </w:p>
        </w:tc>
        <w:tc>
          <w:tcPr>
            <w:tcW w:w="2559" w:type="dxa"/>
          </w:tcPr>
          <w:p w:rsidR="00115DD5" w:rsidRDefault="00115DD5">
            <w:r w:rsidRPr="00BA2935">
              <w:rPr>
                <w:rFonts w:asciiTheme="majorHAnsi" w:hAnsiTheme="majorHAnsi"/>
              </w:rPr>
              <w:t>OPERATIONAL</w:t>
            </w:r>
          </w:p>
        </w:tc>
        <w:tc>
          <w:tcPr>
            <w:tcW w:w="2525" w:type="dxa"/>
          </w:tcPr>
          <w:p w:rsidR="00115DD5" w:rsidRDefault="00115DD5" w:rsidP="00EF4983">
            <w:pPr>
              <w:rPr>
                <w:rFonts w:asciiTheme="majorHAnsi" w:hAnsiTheme="majorHAnsi"/>
              </w:rPr>
            </w:pPr>
            <w:r>
              <w:rPr>
                <w:rFonts w:asciiTheme="majorHAnsi" w:hAnsiTheme="majorHAnsi"/>
              </w:rPr>
              <w:t>12</w:t>
            </w:r>
          </w:p>
        </w:tc>
      </w:tr>
      <w:tr w:rsidR="000E5906" w:rsidTr="00300931">
        <w:trPr>
          <w:trHeight w:val="255"/>
        </w:trPr>
        <w:tc>
          <w:tcPr>
            <w:tcW w:w="526" w:type="dxa"/>
          </w:tcPr>
          <w:p w:rsidR="000E5906" w:rsidRDefault="00D10B2F" w:rsidP="00EF4983">
            <w:pPr>
              <w:rPr>
                <w:rFonts w:asciiTheme="majorHAnsi" w:hAnsiTheme="majorHAnsi"/>
              </w:rPr>
            </w:pPr>
            <w:r>
              <w:rPr>
                <w:rFonts w:asciiTheme="majorHAnsi" w:hAnsiTheme="majorHAnsi"/>
              </w:rPr>
              <w:t>54</w:t>
            </w:r>
          </w:p>
        </w:tc>
        <w:tc>
          <w:tcPr>
            <w:tcW w:w="2641" w:type="dxa"/>
          </w:tcPr>
          <w:p w:rsidR="000E5906" w:rsidRDefault="00E76CE8" w:rsidP="00EF4983">
            <w:pPr>
              <w:rPr>
                <w:rFonts w:asciiTheme="majorHAnsi" w:hAnsiTheme="majorHAnsi"/>
              </w:rPr>
            </w:pPr>
            <w:r>
              <w:rPr>
                <w:rFonts w:asciiTheme="majorHAnsi" w:hAnsiTheme="majorHAnsi"/>
              </w:rPr>
              <w:t>JOE MOROLONG</w:t>
            </w:r>
          </w:p>
        </w:tc>
        <w:tc>
          <w:tcPr>
            <w:tcW w:w="4773" w:type="dxa"/>
          </w:tcPr>
          <w:p w:rsidR="000E5906" w:rsidRDefault="004F7FEF" w:rsidP="00EF4983">
            <w:pPr>
              <w:rPr>
                <w:rFonts w:asciiTheme="majorHAnsi" w:hAnsiTheme="majorHAnsi"/>
              </w:rPr>
            </w:pPr>
            <w:r>
              <w:rPr>
                <w:rFonts w:asciiTheme="majorHAnsi" w:hAnsiTheme="majorHAnsi"/>
              </w:rPr>
              <w:t>CHARCOAL MANUFACTURING</w:t>
            </w:r>
          </w:p>
        </w:tc>
        <w:tc>
          <w:tcPr>
            <w:tcW w:w="2559" w:type="dxa"/>
          </w:tcPr>
          <w:p w:rsidR="000E5906" w:rsidRDefault="004F7FEF" w:rsidP="00EF4983">
            <w:pPr>
              <w:rPr>
                <w:rFonts w:asciiTheme="majorHAnsi" w:hAnsiTheme="majorHAnsi"/>
              </w:rPr>
            </w:pPr>
            <w:r>
              <w:rPr>
                <w:rFonts w:asciiTheme="majorHAnsi" w:hAnsiTheme="majorHAnsi"/>
              </w:rPr>
              <w:t xml:space="preserve">TO BE STARTED </w:t>
            </w:r>
          </w:p>
        </w:tc>
        <w:tc>
          <w:tcPr>
            <w:tcW w:w="2525" w:type="dxa"/>
          </w:tcPr>
          <w:p w:rsidR="000E5906" w:rsidRDefault="000E5906" w:rsidP="00EF4983">
            <w:pPr>
              <w:rPr>
                <w:rFonts w:asciiTheme="majorHAnsi" w:hAnsiTheme="majorHAnsi"/>
              </w:rPr>
            </w:pPr>
          </w:p>
        </w:tc>
      </w:tr>
      <w:tr w:rsidR="000E5906" w:rsidTr="00300931">
        <w:trPr>
          <w:trHeight w:val="255"/>
        </w:trPr>
        <w:tc>
          <w:tcPr>
            <w:tcW w:w="526" w:type="dxa"/>
          </w:tcPr>
          <w:p w:rsidR="000E5906" w:rsidRDefault="000E5906" w:rsidP="00D10B2F">
            <w:pPr>
              <w:rPr>
                <w:rFonts w:asciiTheme="majorHAnsi" w:hAnsiTheme="majorHAnsi"/>
              </w:rPr>
            </w:pPr>
            <w:r>
              <w:rPr>
                <w:rFonts w:asciiTheme="majorHAnsi" w:hAnsiTheme="majorHAnsi"/>
              </w:rPr>
              <w:t>5</w:t>
            </w:r>
            <w:r w:rsidR="00D10B2F">
              <w:rPr>
                <w:rFonts w:asciiTheme="majorHAnsi" w:hAnsiTheme="majorHAnsi"/>
              </w:rPr>
              <w:t>5</w:t>
            </w:r>
          </w:p>
        </w:tc>
        <w:tc>
          <w:tcPr>
            <w:tcW w:w="2641" w:type="dxa"/>
          </w:tcPr>
          <w:p w:rsidR="000E5906" w:rsidRDefault="00E76CE8" w:rsidP="00EF4983">
            <w:pPr>
              <w:rPr>
                <w:rFonts w:asciiTheme="majorHAnsi" w:hAnsiTheme="majorHAnsi"/>
              </w:rPr>
            </w:pPr>
            <w:r>
              <w:rPr>
                <w:rFonts w:asciiTheme="majorHAnsi" w:hAnsiTheme="majorHAnsi"/>
              </w:rPr>
              <w:t>JOE MOROLONG</w:t>
            </w:r>
          </w:p>
        </w:tc>
        <w:tc>
          <w:tcPr>
            <w:tcW w:w="4773" w:type="dxa"/>
          </w:tcPr>
          <w:p w:rsidR="000E5906" w:rsidRDefault="004F7FEF" w:rsidP="00EF4983">
            <w:pPr>
              <w:rPr>
                <w:rFonts w:asciiTheme="majorHAnsi" w:hAnsiTheme="majorHAnsi"/>
              </w:rPr>
            </w:pPr>
            <w:r>
              <w:rPr>
                <w:rFonts w:asciiTheme="majorHAnsi" w:hAnsiTheme="majorHAnsi"/>
              </w:rPr>
              <w:t>MONGANA PROJECT</w:t>
            </w:r>
          </w:p>
        </w:tc>
        <w:tc>
          <w:tcPr>
            <w:tcW w:w="2559" w:type="dxa"/>
          </w:tcPr>
          <w:p w:rsidR="000E5906" w:rsidRDefault="004F7FEF" w:rsidP="00EF4983">
            <w:pPr>
              <w:rPr>
                <w:rFonts w:asciiTheme="majorHAnsi" w:hAnsiTheme="majorHAnsi"/>
              </w:rPr>
            </w:pPr>
            <w:r>
              <w:rPr>
                <w:rFonts w:asciiTheme="majorHAnsi" w:hAnsiTheme="majorHAnsi"/>
              </w:rPr>
              <w:t xml:space="preserve">TO BE STARTED </w:t>
            </w:r>
          </w:p>
        </w:tc>
        <w:tc>
          <w:tcPr>
            <w:tcW w:w="2525" w:type="dxa"/>
          </w:tcPr>
          <w:p w:rsidR="000E5906" w:rsidRDefault="000E5906" w:rsidP="00EF4983">
            <w:pPr>
              <w:rPr>
                <w:rFonts w:asciiTheme="majorHAnsi" w:hAnsiTheme="majorHAnsi"/>
              </w:rPr>
            </w:pPr>
          </w:p>
        </w:tc>
      </w:tr>
      <w:tr w:rsidR="004F7FEF" w:rsidTr="00300931">
        <w:trPr>
          <w:trHeight w:val="255"/>
        </w:trPr>
        <w:tc>
          <w:tcPr>
            <w:tcW w:w="526" w:type="dxa"/>
          </w:tcPr>
          <w:p w:rsidR="004F7FEF" w:rsidRDefault="004F7FEF" w:rsidP="00D10B2F">
            <w:pPr>
              <w:rPr>
                <w:rFonts w:asciiTheme="majorHAnsi" w:hAnsiTheme="majorHAnsi"/>
              </w:rPr>
            </w:pPr>
            <w:r>
              <w:rPr>
                <w:rFonts w:asciiTheme="majorHAnsi" w:hAnsiTheme="majorHAnsi"/>
              </w:rPr>
              <w:t>56</w:t>
            </w:r>
          </w:p>
        </w:tc>
        <w:tc>
          <w:tcPr>
            <w:tcW w:w="2641" w:type="dxa"/>
          </w:tcPr>
          <w:p w:rsidR="004F7FEF" w:rsidRDefault="00E76CE8" w:rsidP="00EF4983">
            <w:pPr>
              <w:rPr>
                <w:rFonts w:asciiTheme="majorHAnsi" w:hAnsiTheme="majorHAnsi"/>
              </w:rPr>
            </w:pPr>
            <w:r>
              <w:rPr>
                <w:rFonts w:asciiTheme="majorHAnsi" w:hAnsiTheme="majorHAnsi"/>
              </w:rPr>
              <w:t>JOE MOROLONG</w:t>
            </w:r>
          </w:p>
        </w:tc>
        <w:tc>
          <w:tcPr>
            <w:tcW w:w="4773" w:type="dxa"/>
          </w:tcPr>
          <w:p w:rsidR="004F7FEF" w:rsidRDefault="004F7FEF" w:rsidP="00EF4983">
            <w:pPr>
              <w:rPr>
                <w:rFonts w:asciiTheme="majorHAnsi" w:hAnsiTheme="majorHAnsi"/>
              </w:rPr>
            </w:pPr>
            <w:r>
              <w:rPr>
                <w:rFonts w:asciiTheme="majorHAnsi" w:hAnsiTheme="majorHAnsi"/>
              </w:rPr>
              <w:t>DIPUDI PROJECTS</w:t>
            </w:r>
          </w:p>
        </w:tc>
        <w:tc>
          <w:tcPr>
            <w:tcW w:w="2559" w:type="dxa"/>
          </w:tcPr>
          <w:p w:rsidR="004F7FEF" w:rsidRDefault="004F7FEF" w:rsidP="00EF4983">
            <w:pPr>
              <w:rPr>
                <w:rFonts w:asciiTheme="majorHAnsi" w:hAnsiTheme="majorHAnsi"/>
              </w:rPr>
            </w:pPr>
            <w:r>
              <w:rPr>
                <w:rFonts w:asciiTheme="majorHAnsi" w:hAnsiTheme="majorHAnsi"/>
              </w:rPr>
              <w:t>JOE MOROLONG</w:t>
            </w:r>
          </w:p>
        </w:tc>
        <w:tc>
          <w:tcPr>
            <w:tcW w:w="2525" w:type="dxa"/>
          </w:tcPr>
          <w:p w:rsidR="004F7FEF" w:rsidRDefault="004F7FEF" w:rsidP="00EF4983">
            <w:pPr>
              <w:rPr>
                <w:rFonts w:asciiTheme="majorHAnsi" w:hAnsiTheme="majorHAnsi"/>
              </w:rPr>
            </w:pPr>
          </w:p>
        </w:tc>
      </w:tr>
      <w:tr w:rsidR="004F7FEF" w:rsidTr="00300931">
        <w:trPr>
          <w:trHeight w:val="255"/>
        </w:trPr>
        <w:tc>
          <w:tcPr>
            <w:tcW w:w="526" w:type="dxa"/>
          </w:tcPr>
          <w:p w:rsidR="004F7FEF" w:rsidRDefault="00F62426" w:rsidP="00D10B2F">
            <w:pPr>
              <w:rPr>
                <w:rFonts w:asciiTheme="majorHAnsi" w:hAnsiTheme="majorHAnsi"/>
              </w:rPr>
            </w:pPr>
            <w:r>
              <w:rPr>
                <w:rFonts w:asciiTheme="majorHAnsi" w:hAnsiTheme="majorHAnsi"/>
              </w:rPr>
              <w:t>57</w:t>
            </w:r>
          </w:p>
        </w:tc>
        <w:tc>
          <w:tcPr>
            <w:tcW w:w="2641" w:type="dxa"/>
          </w:tcPr>
          <w:p w:rsidR="004F7FEF" w:rsidRDefault="004F7FEF" w:rsidP="00EF4983">
            <w:pPr>
              <w:rPr>
                <w:rFonts w:asciiTheme="majorHAnsi" w:hAnsiTheme="majorHAnsi"/>
              </w:rPr>
            </w:pPr>
            <w:r>
              <w:rPr>
                <w:rFonts w:asciiTheme="majorHAnsi" w:hAnsiTheme="majorHAnsi"/>
              </w:rPr>
              <w:t>DITHAKONG</w:t>
            </w:r>
          </w:p>
        </w:tc>
        <w:tc>
          <w:tcPr>
            <w:tcW w:w="4773" w:type="dxa"/>
          </w:tcPr>
          <w:p w:rsidR="004F7FEF" w:rsidRDefault="004F7FEF" w:rsidP="00EF4983">
            <w:pPr>
              <w:rPr>
                <w:rFonts w:asciiTheme="majorHAnsi" w:hAnsiTheme="majorHAnsi"/>
              </w:rPr>
            </w:pPr>
            <w:r>
              <w:rPr>
                <w:rFonts w:asciiTheme="majorHAnsi" w:hAnsiTheme="majorHAnsi"/>
              </w:rPr>
              <w:t>KGALAGADI IEC</w:t>
            </w:r>
          </w:p>
        </w:tc>
        <w:tc>
          <w:tcPr>
            <w:tcW w:w="2559" w:type="dxa"/>
          </w:tcPr>
          <w:p w:rsidR="004F7FEF" w:rsidRDefault="004F7FEF" w:rsidP="00EF4983">
            <w:pPr>
              <w:rPr>
                <w:rFonts w:asciiTheme="majorHAnsi" w:hAnsiTheme="majorHAnsi"/>
              </w:rPr>
            </w:pPr>
            <w:r>
              <w:rPr>
                <w:rFonts w:asciiTheme="majorHAnsi" w:hAnsiTheme="majorHAnsi"/>
              </w:rPr>
              <w:t>NOT EXISTING</w:t>
            </w:r>
          </w:p>
        </w:tc>
        <w:tc>
          <w:tcPr>
            <w:tcW w:w="2525" w:type="dxa"/>
          </w:tcPr>
          <w:p w:rsidR="004F7FEF" w:rsidRDefault="005D69A4" w:rsidP="00EF4983">
            <w:pPr>
              <w:rPr>
                <w:rFonts w:asciiTheme="majorHAnsi" w:hAnsiTheme="majorHAnsi"/>
              </w:rPr>
            </w:pPr>
            <w:r>
              <w:rPr>
                <w:rFonts w:asciiTheme="majorHAnsi" w:hAnsiTheme="majorHAnsi"/>
              </w:rPr>
              <w:t>12</w:t>
            </w:r>
          </w:p>
        </w:tc>
      </w:tr>
      <w:tr w:rsidR="004F7FEF" w:rsidTr="00300931">
        <w:trPr>
          <w:trHeight w:val="255"/>
        </w:trPr>
        <w:tc>
          <w:tcPr>
            <w:tcW w:w="526" w:type="dxa"/>
          </w:tcPr>
          <w:p w:rsidR="004F7FEF" w:rsidRDefault="00F62426" w:rsidP="00D10B2F">
            <w:pPr>
              <w:rPr>
                <w:rFonts w:asciiTheme="majorHAnsi" w:hAnsiTheme="majorHAnsi"/>
              </w:rPr>
            </w:pPr>
            <w:r>
              <w:rPr>
                <w:rFonts w:asciiTheme="majorHAnsi" w:hAnsiTheme="majorHAnsi"/>
              </w:rPr>
              <w:t>58</w:t>
            </w:r>
          </w:p>
        </w:tc>
        <w:tc>
          <w:tcPr>
            <w:tcW w:w="2641" w:type="dxa"/>
          </w:tcPr>
          <w:p w:rsidR="004F7FEF" w:rsidRDefault="001C4D83" w:rsidP="00EF4983">
            <w:pPr>
              <w:rPr>
                <w:rFonts w:asciiTheme="majorHAnsi" w:hAnsiTheme="majorHAnsi"/>
              </w:rPr>
            </w:pPr>
            <w:r>
              <w:rPr>
                <w:rFonts w:asciiTheme="majorHAnsi" w:hAnsiTheme="majorHAnsi"/>
              </w:rPr>
              <w:t>ELLENDALE</w:t>
            </w:r>
          </w:p>
        </w:tc>
        <w:tc>
          <w:tcPr>
            <w:tcW w:w="4773" w:type="dxa"/>
          </w:tcPr>
          <w:p w:rsidR="004F7FEF" w:rsidRDefault="001C4D83" w:rsidP="00EF4983">
            <w:pPr>
              <w:rPr>
                <w:rFonts w:asciiTheme="majorHAnsi" w:hAnsiTheme="majorHAnsi"/>
              </w:rPr>
            </w:pPr>
            <w:r>
              <w:rPr>
                <w:rFonts w:asciiTheme="majorHAnsi" w:hAnsiTheme="majorHAnsi"/>
              </w:rPr>
              <w:t>REKOPANE OSTRICH</w:t>
            </w:r>
          </w:p>
        </w:tc>
        <w:tc>
          <w:tcPr>
            <w:tcW w:w="2559" w:type="dxa"/>
          </w:tcPr>
          <w:p w:rsidR="004F7FEF" w:rsidRDefault="001C4D83" w:rsidP="00EF4983">
            <w:pPr>
              <w:rPr>
                <w:rFonts w:asciiTheme="majorHAnsi" w:hAnsiTheme="majorHAnsi"/>
              </w:rPr>
            </w:pPr>
            <w:r>
              <w:rPr>
                <w:rFonts w:asciiTheme="majorHAnsi" w:hAnsiTheme="majorHAnsi"/>
              </w:rPr>
              <w:t>NOT EXISTING</w:t>
            </w:r>
          </w:p>
        </w:tc>
        <w:tc>
          <w:tcPr>
            <w:tcW w:w="2525" w:type="dxa"/>
          </w:tcPr>
          <w:p w:rsidR="004F7FEF" w:rsidRDefault="004F7FEF" w:rsidP="00EF4983">
            <w:pPr>
              <w:rPr>
                <w:rFonts w:asciiTheme="majorHAnsi" w:hAnsiTheme="majorHAnsi"/>
              </w:rPr>
            </w:pPr>
          </w:p>
        </w:tc>
      </w:tr>
      <w:tr w:rsidR="00F62426" w:rsidTr="00300931">
        <w:trPr>
          <w:trHeight w:val="255"/>
        </w:trPr>
        <w:tc>
          <w:tcPr>
            <w:tcW w:w="526" w:type="dxa"/>
          </w:tcPr>
          <w:p w:rsidR="00F62426" w:rsidRDefault="0080265D" w:rsidP="00D10B2F">
            <w:pPr>
              <w:rPr>
                <w:rFonts w:asciiTheme="majorHAnsi" w:hAnsiTheme="majorHAnsi"/>
              </w:rPr>
            </w:pPr>
            <w:r>
              <w:rPr>
                <w:rFonts w:asciiTheme="majorHAnsi" w:hAnsiTheme="majorHAnsi"/>
              </w:rPr>
              <w:t>59</w:t>
            </w:r>
          </w:p>
        </w:tc>
        <w:tc>
          <w:tcPr>
            <w:tcW w:w="2641" w:type="dxa"/>
          </w:tcPr>
          <w:p w:rsidR="00F62426" w:rsidRDefault="0080265D" w:rsidP="00EF4983">
            <w:pPr>
              <w:rPr>
                <w:rFonts w:asciiTheme="majorHAnsi" w:hAnsiTheme="majorHAnsi"/>
              </w:rPr>
            </w:pPr>
            <w:r>
              <w:rPr>
                <w:rFonts w:asciiTheme="majorHAnsi" w:hAnsiTheme="majorHAnsi"/>
              </w:rPr>
              <w:t>LAXEY</w:t>
            </w:r>
          </w:p>
        </w:tc>
        <w:tc>
          <w:tcPr>
            <w:tcW w:w="4773" w:type="dxa"/>
          </w:tcPr>
          <w:p w:rsidR="00F62426" w:rsidRDefault="00F33208" w:rsidP="00EF4983">
            <w:pPr>
              <w:rPr>
                <w:rFonts w:asciiTheme="majorHAnsi" w:hAnsiTheme="majorHAnsi"/>
              </w:rPr>
            </w:pPr>
            <w:r>
              <w:rPr>
                <w:rFonts w:asciiTheme="majorHAnsi" w:hAnsiTheme="majorHAnsi"/>
              </w:rPr>
              <w:t>VEGETABLE PROJECT</w:t>
            </w:r>
          </w:p>
        </w:tc>
        <w:tc>
          <w:tcPr>
            <w:tcW w:w="2559" w:type="dxa"/>
          </w:tcPr>
          <w:p w:rsidR="00F62426" w:rsidRDefault="00F33208" w:rsidP="00EF4983">
            <w:pPr>
              <w:rPr>
                <w:rFonts w:asciiTheme="majorHAnsi" w:hAnsiTheme="majorHAnsi"/>
              </w:rPr>
            </w:pPr>
            <w:r>
              <w:rPr>
                <w:rFonts w:asciiTheme="majorHAnsi" w:hAnsiTheme="majorHAnsi"/>
              </w:rPr>
              <w:t>EXISTING</w:t>
            </w:r>
          </w:p>
        </w:tc>
        <w:tc>
          <w:tcPr>
            <w:tcW w:w="2525" w:type="dxa"/>
          </w:tcPr>
          <w:p w:rsidR="00F62426" w:rsidRDefault="00F33208" w:rsidP="00EF4983">
            <w:pPr>
              <w:rPr>
                <w:rFonts w:asciiTheme="majorHAnsi" w:hAnsiTheme="majorHAnsi"/>
              </w:rPr>
            </w:pPr>
            <w:r>
              <w:rPr>
                <w:rFonts w:asciiTheme="majorHAnsi" w:hAnsiTheme="majorHAnsi"/>
              </w:rPr>
              <w:t>3</w:t>
            </w:r>
          </w:p>
        </w:tc>
      </w:tr>
      <w:tr w:rsidR="0080265D" w:rsidTr="00CB3EF5">
        <w:trPr>
          <w:trHeight w:val="415"/>
        </w:trPr>
        <w:tc>
          <w:tcPr>
            <w:tcW w:w="526" w:type="dxa"/>
          </w:tcPr>
          <w:p w:rsidR="0080265D" w:rsidRDefault="00F33208" w:rsidP="00D10B2F">
            <w:pPr>
              <w:rPr>
                <w:rFonts w:asciiTheme="majorHAnsi" w:hAnsiTheme="majorHAnsi"/>
              </w:rPr>
            </w:pPr>
            <w:r>
              <w:rPr>
                <w:rFonts w:asciiTheme="majorHAnsi" w:hAnsiTheme="majorHAnsi"/>
              </w:rPr>
              <w:t>60</w:t>
            </w:r>
          </w:p>
        </w:tc>
        <w:tc>
          <w:tcPr>
            <w:tcW w:w="2641" w:type="dxa"/>
          </w:tcPr>
          <w:p w:rsidR="0080265D" w:rsidRDefault="00F33208" w:rsidP="00EF4983">
            <w:pPr>
              <w:rPr>
                <w:rFonts w:asciiTheme="majorHAnsi" w:hAnsiTheme="majorHAnsi"/>
              </w:rPr>
            </w:pPr>
            <w:r>
              <w:rPr>
                <w:rFonts w:asciiTheme="majorHAnsi" w:hAnsiTheme="majorHAnsi"/>
              </w:rPr>
              <w:t>LAXEY</w:t>
            </w:r>
          </w:p>
        </w:tc>
        <w:tc>
          <w:tcPr>
            <w:tcW w:w="4773" w:type="dxa"/>
          </w:tcPr>
          <w:p w:rsidR="0080265D" w:rsidRPr="00300931" w:rsidRDefault="00F33208" w:rsidP="00300931">
            <w:pPr>
              <w:rPr>
                <w:rFonts w:asciiTheme="majorHAnsi" w:hAnsiTheme="majorHAnsi"/>
              </w:rPr>
            </w:pPr>
            <w:r>
              <w:rPr>
                <w:rFonts w:asciiTheme="majorHAnsi" w:hAnsiTheme="majorHAnsi"/>
              </w:rPr>
              <w:t>IKAGENG BEEF PROJECT</w:t>
            </w:r>
          </w:p>
        </w:tc>
        <w:tc>
          <w:tcPr>
            <w:tcW w:w="2559" w:type="dxa"/>
          </w:tcPr>
          <w:p w:rsidR="0080265D" w:rsidRDefault="00F33208" w:rsidP="00EF4983">
            <w:pPr>
              <w:rPr>
                <w:rFonts w:asciiTheme="majorHAnsi" w:hAnsiTheme="majorHAnsi"/>
              </w:rPr>
            </w:pPr>
            <w:r>
              <w:rPr>
                <w:rFonts w:asciiTheme="majorHAnsi" w:hAnsiTheme="majorHAnsi"/>
              </w:rPr>
              <w:t>EXISTING</w:t>
            </w:r>
          </w:p>
        </w:tc>
        <w:tc>
          <w:tcPr>
            <w:tcW w:w="2525" w:type="dxa"/>
          </w:tcPr>
          <w:p w:rsidR="00300931" w:rsidRDefault="00F33208" w:rsidP="00CB3EF5">
            <w:pPr>
              <w:rPr>
                <w:rFonts w:asciiTheme="majorHAnsi" w:hAnsiTheme="majorHAnsi"/>
              </w:rPr>
            </w:pPr>
            <w:r>
              <w:rPr>
                <w:rFonts w:asciiTheme="majorHAnsi" w:hAnsiTheme="majorHAnsi"/>
              </w:rPr>
              <w:t>3</w:t>
            </w:r>
          </w:p>
        </w:tc>
      </w:tr>
      <w:tr w:rsidR="005D69A4" w:rsidTr="00CB3EF5">
        <w:trPr>
          <w:trHeight w:val="415"/>
        </w:trPr>
        <w:tc>
          <w:tcPr>
            <w:tcW w:w="526" w:type="dxa"/>
          </w:tcPr>
          <w:p w:rsidR="005D69A4" w:rsidRDefault="005D69A4" w:rsidP="00D10B2F">
            <w:pPr>
              <w:rPr>
                <w:rFonts w:asciiTheme="majorHAnsi" w:hAnsiTheme="majorHAnsi"/>
              </w:rPr>
            </w:pPr>
            <w:r>
              <w:rPr>
                <w:rFonts w:asciiTheme="majorHAnsi" w:hAnsiTheme="majorHAnsi"/>
              </w:rPr>
              <w:t>70</w:t>
            </w:r>
          </w:p>
        </w:tc>
        <w:tc>
          <w:tcPr>
            <w:tcW w:w="2641" w:type="dxa"/>
          </w:tcPr>
          <w:p w:rsidR="005D69A4" w:rsidRDefault="005D69A4" w:rsidP="00EF4983">
            <w:pPr>
              <w:rPr>
                <w:rFonts w:asciiTheme="majorHAnsi" w:hAnsiTheme="majorHAnsi"/>
              </w:rPr>
            </w:pPr>
            <w:r>
              <w:rPr>
                <w:rFonts w:asciiTheme="majorHAnsi" w:hAnsiTheme="majorHAnsi"/>
              </w:rPr>
              <w:t xml:space="preserve">DITHAKONG </w:t>
            </w:r>
          </w:p>
        </w:tc>
        <w:tc>
          <w:tcPr>
            <w:tcW w:w="4773" w:type="dxa"/>
          </w:tcPr>
          <w:p w:rsidR="005D69A4" w:rsidRDefault="005D69A4" w:rsidP="00300931">
            <w:pPr>
              <w:rPr>
                <w:rFonts w:asciiTheme="majorHAnsi" w:hAnsiTheme="majorHAnsi"/>
              </w:rPr>
            </w:pPr>
            <w:r>
              <w:rPr>
                <w:rFonts w:asciiTheme="majorHAnsi" w:hAnsiTheme="majorHAnsi"/>
              </w:rPr>
              <w:t>SAND MINING</w:t>
            </w:r>
          </w:p>
        </w:tc>
        <w:tc>
          <w:tcPr>
            <w:tcW w:w="2559" w:type="dxa"/>
          </w:tcPr>
          <w:p w:rsidR="005D69A4" w:rsidRDefault="005D69A4" w:rsidP="00EF4983">
            <w:pPr>
              <w:rPr>
                <w:rFonts w:asciiTheme="majorHAnsi" w:hAnsiTheme="majorHAnsi"/>
              </w:rPr>
            </w:pPr>
            <w:r>
              <w:rPr>
                <w:rFonts w:asciiTheme="majorHAnsi" w:hAnsiTheme="majorHAnsi"/>
              </w:rPr>
              <w:t>EXISTING</w:t>
            </w:r>
          </w:p>
        </w:tc>
        <w:tc>
          <w:tcPr>
            <w:tcW w:w="2525" w:type="dxa"/>
          </w:tcPr>
          <w:p w:rsidR="005D69A4" w:rsidRDefault="005D69A4" w:rsidP="00CB3EF5">
            <w:pPr>
              <w:rPr>
                <w:rFonts w:asciiTheme="majorHAnsi" w:hAnsiTheme="majorHAnsi"/>
              </w:rPr>
            </w:pPr>
            <w:r>
              <w:rPr>
                <w:rFonts w:asciiTheme="majorHAnsi" w:hAnsiTheme="majorHAnsi"/>
              </w:rPr>
              <w:t>12</w:t>
            </w:r>
          </w:p>
        </w:tc>
      </w:tr>
      <w:tr w:rsidR="005D69A4" w:rsidTr="00CB3EF5">
        <w:trPr>
          <w:trHeight w:val="415"/>
        </w:trPr>
        <w:tc>
          <w:tcPr>
            <w:tcW w:w="526" w:type="dxa"/>
          </w:tcPr>
          <w:p w:rsidR="005D69A4" w:rsidRDefault="005D69A4" w:rsidP="00D10B2F">
            <w:pPr>
              <w:rPr>
                <w:rFonts w:asciiTheme="majorHAnsi" w:hAnsiTheme="majorHAnsi"/>
              </w:rPr>
            </w:pPr>
            <w:r>
              <w:rPr>
                <w:rFonts w:asciiTheme="majorHAnsi" w:hAnsiTheme="majorHAnsi"/>
              </w:rPr>
              <w:t>71</w:t>
            </w:r>
          </w:p>
        </w:tc>
        <w:tc>
          <w:tcPr>
            <w:tcW w:w="2641" w:type="dxa"/>
          </w:tcPr>
          <w:p w:rsidR="005D69A4" w:rsidRDefault="005D69A4" w:rsidP="00EF4983">
            <w:pPr>
              <w:rPr>
                <w:rFonts w:asciiTheme="majorHAnsi" w:hAnsiTheme="majorHAnsi"/>
              </w:rPr>
            </w:pPr>
            <w:r>
              <w:rPr>
                <w:rFonts w:asciiTheme="majorHAnsi" w:hAnsiTheme="majorHAnsi"/>
              </w:rPr>
              <w:t>CASSEL</w:t>
            </w:r>
          </w:p>
        </w:tc>
        <w:tc>
          <w:tcPr>
            <w:tcW w:w="4773" w:type="dxa"/>
          </w:tcPr>
          <w:p w:rsidR="005D69A4" w:rsidRDefault="005D69A4" w:rsidP="00300931">
            <w:pPr>
              <w:rPr>
                <w:rFonts w:asciiTheme="majorHAnsi" w:hAnsiTheme="majorHAnsi"/>
              </w:rPr>
            </w:pPr>
            <w:r>
              <w:rPr>
                <w:rFonts w:asciiTheme="majorHAnsi" w:hAnsiTheme="majorHAnsi"/>
              </w:rPr>
              <w:t>ITSOSO GRANITE</w:t>
            </w:r>
          </w:p>
        </w:tc>
        <w:tc>
          <w:tcPr>
            <w:tcW w:w="2559" w:type="dxa"/>
          </w:tcPr>
          <w:p w:rsidR="005D69A4" w:rsidRDefault="005D69A4" w:rsidP="00EF4983">
            <w:pPr>
              <w:rPr>
                <w:rFonts w:asciiTheme="majorHAnsi" w:hAnsiTheme="majorHAnsi"/>
              </w:rPr>
            </w:pPr>
            <w:r>
              <w:rPr>
                <w:rFonts w:asciiTheme="majorHAnsi" w:hAnsiTheme="majorHAnsi"/>
              </w:rPr>
              <w:t>EXISTING</w:t>
            </w:r>
          </w:p>
        </w:tc>
        <w:tc>
          <w:tcPr>
            <w:tcW w:w="2525" w:type="dxa"/>
          </w:tcPr>
          <w:p w:rsidR="005D69A4" w:rsidRDefault="003D7227" w:rsidP="00CB3EF5">
            <w:pPr>
              <w:rPr>
                <w:rFonts w:asciiTheme="majorHAnsi" w:hAnsiTheme="majorHAnsi"/>
              </w:rPr>
            </w:pPr>
            <w:r>
              <w:rPr>
                <w:rFonts w:asciiTheme="majorHAnsi" w:hAnsiTheme="majorHAnsi"/>
              </w:rPr>
              <w:t>11</w:t>
            </w:r>
          </w:p>
        </w:tc>
      </w:tr>
      <w:tr w:rsidR="005D69A4" w:rsidTr="00CB3EF5">
        <w:trPr>
          <w:trHeight w:val="415"/>
        </w:trPr>
        <w:tc>
          <w:tcPr>
            <w:tcW w:w="526" w:type="dxa"/>
          </w:tcPr>
          <w:p w:rsidR="005D69A4" w:rsidRDefault="005D69A4" w:rsidP="00D10B2F">
            <w:pPr>
              <w:rPr>
                <w:rFonts w:asciiTheme="majorHAnsi" w:hAnsiTheme="majorHAnsi"/>
              </w:rPr>
            </w:pPr>
            <w:r>
              <w:rPr>
                <w:rFonts w:asciiTheme="majorHAnsi" w:hAnsiTheme="majorHAnsi"/>
              </w:rPr>
              <w:t>72</w:t>
            </w:r>
          </w:p>
        </w:tc>
        <w:tc>
          <w:tcPr>
            <w:tcW w:w="2641" w:type="dxa"/>
          </w:tcPr>
          <w:p w:rsidR="005D69A4" w:rsidRDefault="005D69A4" w:rsidP="00EF4983">
            <w:pPr>
              <w:rPr>
                <w:rFonts w:asciiTheme="majorHAnsi" w:hAnsiTheme="majorHAnsi"/>
              </w:rPr>
            </w:pPr>
            <w:r>
              <w:rPr>
                <w:rFonts w:asciiTheme="majorHAnsi" w:hAnsiTheme="majorHAnsi"/>
              </w:rPr>
              <w:t>LAXEY</w:t>
            </w:r>
          </w:p>
        </w:tc>
        <w:tc>
          <w:tcPr>
            <w:tcW w:w="4773" w:type="dxa"/>
          </w:tcPr>
          <w:p w:rsidR="005D69A4" w:rsidRDefault="005D69A4" w:rsidP="00300931">
            <w:pPr>
              <w:rPr>
                <w:rFonts w:asciiTheme="majorHAnsi" w:hAnsiTheme="majorHAnsi"/>
              </w:rPr>
            </w:pPr>
            <w:r>
              <w:rPr>
                <w:rFonts w:asciiTheme="majorHAnsi" w:hAnsiTheme="majorHAnsi"/>
              </w:rPr>
              <w:t>LAXEY SAND MINING</w:t>
            </w:r>
          </w:p>
        </w:tc>
        <w:tc>
          <w:tcPr>
            <w:tcW w:w="2559" w:type="dxa"/>
          </w:tcPr>
          <w:p w:rsidR="005D69A4" w:rsidRDefault="005D69A4" w:rsidP="00EF4983">
            <w:pPr>
              <w:rPr>
                <w:rFonts w:asciiTheme="majorHAnsi" w:hAnsiTheme="majorHAnsi"/>
              </w:rPr>
            </w:pPr>
            <w:r>
              <w:rPr>
                <w:rFonts w:asciiTheme="majorHAnsi" w:hAnsiTheme="majorHAnsi"/>
              </w:rPr>
              <w:t>EXISTING</w:t>
            </w:r>
          </w:p>
        </w:tc>
        <w:tc>
          <w:tcPr>
            <w:tcW w:w="2525" w:type="dxa"/>
          </w:tcPr>
          <w:p w:rsidR="005D69A4" w:rsidRDefault="005D69A4" w:rsidP="00CB3EF5">
            <w:pPr>
              <w:rPr>
                <w:rFonts w:asciiTheme="majorHAnsi" w:hAnsiTheme="majorHAnsi"/>
              </w:rPr>
            </w:pPr>
            <w:r>
              <w:rPr>
                <w:rFonts w:asciiTheme="majorHAnsi" w:hAnsiTheme="majorHAnsi"/>
              </w:rPr>
              <w:t>3</w:t>
            </w:r>
          </w:p>
        </w:tc>
      </w:tr>
      <w:tr w:rsidR="003D7227" w:rsidTr="00CB3EF5">
        <w:trPr>
          <w:trHeight w:val="415"/>
        </w:trPr>
        <w:tc>
          <w:tcPr>
            <w:tcW w:w="526" w:type="dxa"/>
          </w:tcPr>
          <w:p w:rsidR="003D7227" w:rsidRDefault="003D7227" w:rsidP="00D10B2F">
            <w:pPr>
              <w:rPr>
                <w:rFonts w:asciiTheme="majorHAnsi" w:hAnsiTheme="majorHAnsi"/>
              </w:rPr>
            </w:pPr>
            <w:r>
              <w:rPr>
                <w:rFonts w:asciiTheme="majorHAnsi" w:hAnsiTheme="majorHAnsi"/>
              </w:rPr>
              <w:t>73</w:t>
            </w:r>
          </w:p>
        </w:tc>
        <w:tc>
          <w:tcPr>
            <w:tcW w:w="2641" w:type="dxa"/>
          </w:tcPr>
          <w:p w:rsidR="003D7227" w:rsidRDefault="003D7227" w:rsidP="00EF4983">
            <w:pPr>
              <w:rPr>
                <w:rFonts w:asciiTheme="majorHAnsi" w:hAnsiTheme="majorHAnsi"/>
              </w:rPr>
            </w:pPr>
            <w:r>
              <w:rPr>
                <w:rFonts w:asciiTheme="majorHAnsi" w:hAnsiTheme="majorHAnsi"/>
              </w:rPr>
              <w:t>PERTH</w:t>
            </w:r>
          </w:p>
        </w:tc>
        <w:tc>
          <w:tcPr>
            <w:tcW w:w="4773" w:type="dxa"/>
          </w:tcPr>
          <w:p w:rsidR="003D7227" w:rsidRDefault="003D7227" w:rsidP="00300931">
            <w:pPr>
              <w:rPr>
                <w:rFonts w:asciiTheme="majorHAnsi" w:hAnsiTheme="majorHAnsi"/>
              </w:rPr>
            </w:pPr>
            <w:r>
              <w:rPr>
                <w:rFonts w:asciiTheme="majorHAnsi" w:hAnsiTheme="majorHAnsi"/>
              </w:rPr>
              <w:t>DIPODI PROJECT</w:t>
            </w:r>
          </w:p>
        </w:tc>
        <w:tc>
          <w:tcPr>
            <w:tcW w:w="2559" w:type="dxa"/>
          </w:tcPr>
          <w:p w:rsidR="003D7227" w:rsidRDefault="003D7227" w:rsidP="00EF4983">
            <w:pPr>
              <w:rPr>
                <w:rFonts w:asciiTheme="majorHAnsi" w:hAnsiTheme="majorHAnsi"/>
              </w:rPr>
            </w:pPr>
            <w:r>
              <w:rPr>
                <w:rFonts w:asciiTheme="majorHAnsi" w:hAnsiTheme="majorHAnsi"/>
              </w:rPr>
              <w:t>EXISTING</w:t>
            </w:r>
          </w:p>
        </w:tc>
        <w:tc>
          <w:tcPr>
            <w:tcW w:w="2525" w:type="dxa"/>
          </w:tcPr>
          <w:p w:rsidR="003D7227" w:rsidRDefault="003D7227" w:rsidP="00CB3EF5">
            <w:pPr>
              <w:rPr>
                <w:rFonts w:asciiTheme="majorHAnsi" w:hAnsiTheme="majorHAnsi"/>
              </w:rPr>
            </w:pPr>
            <w:r>
              <w:rPr>
                <w:rFonts w:asciiTheme="majorHAnsi" w:hAnsiTheme="majorHAnsi"/>
              </w:rPr>
              <w:t>1</w:t>
            </w:r>
          </w:p>
        </w:tc>
      </w:tr>
      <w:tr w:rsidR="003D7227" w:rsidTr="00CB3EF5">
        <w:trPr>
          <w:trHeight w:val="415"/>
        </w:trPr>
        <w:tc>
          <w:tcPr>
            <w:tcW w:w="526" w:type="dxa"/>
          </w:tcPr>
          <w:p w:rsidR="003D7227" w:rsidRDefault="003D7227" w:rsidP="00D10B2F">
            <w:pPr>
              <w:rPr>
                <w:rFonts w:asciiTheme="majorHAnsi" w:hAnsiTheme="majorHAnsi"/>
              </w:rPr>
            </w:pPr>
            <w:r>
              <w:rPr>
                <w:rFonts w:asciiTheme="majorHAnsi" w:hAnsiTheme="majorHAnsi"/>
              </w:rPr>
              <w:t>74</w:t>
            </w:r>
          </w:p>
        </w:tc>
        <w:tc>
          <w:tcPr>
            <w:tcW w:w="2641" w:type="dxa"/>
          </w:tcPr>
          <w:p w:rsidR="003D7227" w:rsidRDefault="003D7227" w:rsidP="00EF4983">
            <w:pPr>
              <w:rPr>
                <w:rFonts w:asciiTheme="majorHAnsi" w:hAnsiTheme="majorHAnsi"/>
              </w:rPr>
            </w:pPr>
            <w:r>
              <w:rPr>
                <w:rFonts w:asciiTheme="majorHAnsi" w:hAnsiTheme="majorHAnsi"/>
              </w:rPr>
              <w:t>PERTH</w:t>
            </w:r>
          </w:p>
        </w:tc>
        <w:tc>
          <w:tcPr>
            <w:tcW w:w="4773" w:type="dxa"/>
          </w:tcPr>
          <w:p w:rsidR="003D7227" w:rsidRDefault="003D7227" w:rsidP="00300931">
            <w:pPr>
              <w:rPr>
                <w:rFonts w:asciiTheme="majorHAnsi" w:hAnsiTheme="majorHAnsi"/>
              </w:rPr>
            </w:pPr>
            <w:r>
              <w:rPr>
                <w:rFonts w:asciiTheme="majorHAnsi" w:hAnsiTheme="majorHAnsi"/>
              </w:rPr>
              <w:t>BONTLE BO A ITIRELWA</w:t>
            </w:r>
          </w:p>
        </w:tc>
        <w:tc>
          <w:tcPr>
            <w:tcW w:w="2559" w:type="dxa"/>
          </w:tcPr>
          <w:p w:rsidR="003D7227" w:rsidRDefault="003D7227" w:rsidP="00EF4983">
            <w:pPr>
              <w:rPr>
                <w:rFonts w:asciiTheme="majorHAnsi" w:hAnsiTheme="majorHAnsi"/>
              </w:rPr>
            </w:pPr>
            <w:r>
              <w:rPr>
                <w:rFonts w:asciiTheme="majorHAnsi" w:hAnsiTheme="majorHAnsi"/>
              </w:rPr>
              <w:t>EXISTING</w:t>
            </w:r>
          </w:p>
        </w:tc>
        <w:tc>
          <w:tcPr>
            <w:tcW w:w="2525" w:type="dxa"/>
          </w:tcPr>
          <w:p w:rsidR="003D7227" w:rsidRDefault="003D7227" w:rsidP="00CB3EF5">
            <w:pPr>
              <w:rPr>
                <w:rFonts w:asciiTheme="majorHAnsi" w:hAnsiTheme="majorHAnsi"/>
              </w:rPr>
            </w:pPr>
            <w:r>
              <w:rPr>
                <w:rFonts w:asciiTheme="majorHAnsi" w:hAnsiTheme="majorHAnsi"/>
              </w:rPr>
              <w:t>1</w:t>
            </w:r>
          </w:p>
        </w:tc>
      </w:tr>
      <w:tr w:rsidR="003D7227" w:rsidTr="00CB3EF5">
        <w:trPr>
          <w:trHeight w:val="415"/>
        </w:trPr>
        <w:tc>
          <w:tcPr>
            <w:tcW w:w="526" w:type="dxa"/>
          </w:tcPr>
          <w:p w:rsidR="003D7227" w:rsidRDefault="003D7227" w:rsidP="00D10B2F">
            <w:pPr>
              <w:rPr>
                <w:rFonts w:asciiTheme="majorHAnsi" w:hAnsiTheme="majorHAnsi"/>
              </w:rPr>
            </w:pPr>
            <w:r>
              <w:rPr>
                <w:rFonts w:asciiTheme="majorHAnsi" w:hAnsiTheme="majorHAnsi"/>
              </w:rPr>
              <w:t>75</w:t>
            </w:r>
          </w:p>
        </w:tc>
        <w:tc>
          <w:tcPr>
            <w:tcW w:w="2641" w:type="dxa"/>
          </w:tcPr>
          <w:p w:rsidR="003D7227" w:rsidRDefault="003D7227" w:rsidP="00EF4983">
            <w:pPr>
              <w:rPr>
                <w:rFonts w:asciiTheme="majorHAnsi" w:hAnsiTheme="majorHAnsi"/>
              </w:rPr>
            </w:pPr>
            <w:r>
              <w:rPr>
                <w:rFonts w:asciiTheme="majorHAnsi" w:hAnsiTheme="majorHAnsi"/>
              </w:rPr>
              <w:t>KOME</w:t>
            </w:r>
          </w:p>
        </w:tc>
        <w:tc>
          <w:tcPr>
            <w:tcW w:w="4773" w:type="dxa"/>
          </w:tcPr>
          <w:p w:rsidR="003D7227" w:rsidRDefault="003D7227" w:rsidP="00300931">
            <w:pPr>
              <w:rPr>
                <w:rFonts w:asciiTheme="majorHAnsi" w:hAnsiTheme="majorHAnsi"/>
              </w:rPr>
            </w:pPr>
            <w:r>
              <w:rPr>
                <w:rFonts w:asciiTheme="majorHAnsi" w:hAnsiTheme="majorHAnsi"/>
              </w:rPr>
              <w:t>IKETLETSO FOOD PLOT</w:t>
            </w:r>
          </w:p>
        </w:tc>
        <w:tc>
          <w:tcPr>
            <w:tcW w:w="2559" w:type="dxa"/>
          </w:tcPr>
          <w:p w:rsidR="003D7227" w:rsidRDefault="003D7227" w:rsidP="00EF4983">
            <w:pPr>
              <w:rPr>
                <w:rFonts w:asciiTheme="majorHAnsi" w:hAnsiTheme="majorHAnsi"/>
              </w:rPr>
            </w:pPr>
            <w:r>
              <w:rPr>
                <w:rFonts w:asciiTheme="majorHAnsi" w:hAnsiTheme="majorHAnsi"/>
              </w:rPr>
              <w:t>EXISTING</w:t>
            </w:r>
          </w:p>
        </w:tc>
        <w:tc>
          <w:tcPr>
            <w:tcW w:w="2525" w:type="dxa"/>
          </w:tcPr>
          <w:p w:rsidR="003D7227" w:rsidRDefault="003D7227" w:rsidP="00CB3EF5">
            <w:pPr>
              <w:rPr>
                <w:rFonts w:asciiTheme="majorHAnsi" w:hAnsiTheme="majorHAnsi"/>
              </w:rPr>
            </w:pPr>
            <w:r>
              <w:rPr>
                <w:rFonts w:asciiTheme="majorHAnsi" w:hAnsiTheme="majorHAnsi"/>
              </w:rPr>
              <w:t>1</w:t>
            </w:r>
          </w:p>
        </w:tc>
      </w:tr>
      <w:tr w:rsidR="00852A3B" w:rsidTr="00CB3EF5">
        <w:trPr>
          <w:trHeight w:val="415"/>
        </w:trPr>
        <w:tc>
          <w:tcPr>
            <w:tcW w:w="526" w:type="dxa"/>
          </w:tcPr>
          <w:p w:rsidR="00852A3B" w:rsidRDefault="00852A3B" w:rsidP="00D10B2F">
            <w:pPr>
              <w:rPr>
                <w:rFonts w:asciiTheme="majorHAnsi" w:hAnsiTheme="majorHAnsi"/>
              </w:rPr>
            </w:pPr>
            <w:r>
              <w:rPr>
                <w:rFonts w:asciiTheme="majorHAnsi" w:hAnsiTheme="majorHAnsi"/>
              </w:rPr>
              <w:t>76</w:t>
            </w:r>
          </w:p>
        </w:tc>
        <w:tc>
          <w:tcPr>
            <w:tcW w:w="2641" w:type="dxa"/>
          </w:tcPr>
          <w:p w:rsidR="00852A3B" w:rsidRDefault="00852A3B" w:rsidP="00EF4983">
            <w:pPr>
              <w:rPr>
                <w:rFonts w:asciiTheme="majorHAnsi" w:hAnsiTheme="majorHAnsi"/>
              </w:rPr>
            </w:pPr>
            <w:r>
              <w:rPr>
                <w:rFonts w:asciiTheme="majorHAnsi" w:hAnsiTheme="majorHAnsi"/>
              </w:rPr>
              <w:t>VANZYLSRUS</w:t>
            </w:r>
          </w:p>
        </w:tc>
        <w:tc>
          <w:tcPr>
            <w:tcW w:w="4773" w:type="dxa"/>
          </w:tcPr>
          <w:p w:rsidR="00852A3B" w:rsidRDefault="00852A3B" w:rsidP="00300931">
            <w:pPr>
              <w:rPr>
                <w:rFonts w:asciiTheme="majorHAnsi" w:hAnsiTheme="majorHAnsi"/>
              </w:rPr>
            </w:pPr>
            <w:r>
              <w:rPr>
                <w:rFonts w:asciiTheme="majorHAnsi" w:hAnsiTheme="majorHAnsi"/>
              </w:rPr>
              <w:t>TSHWARAGANANG DIPODI PROJECT</w:t>
            </w:r>
          </w:p>
        </w:tc>
        <w:tc>
          <w:tcPr>
            <w:tcW w:w="2559" w:type="dxa"/>
          </w:tcPr>
          <w:p w:rsidR="00852A3B" w:rsidRDefault="00852A3B" w:rsidP="00EF4983">
            <w:pPr>
              <w:rPr>
                <w:rFonts w:asciiTheme="majorHAnsi" w:hAnsiTheme="majorHAnsi"/>
              </w:rPr>
            </w:pPr>
            <w:r>
              <w:rPr>
                <w:rFonts w:asciiTheme="majorHAnsi" w:hAnsiTheme="majorHAnsi"/>
              </w:rPr>
              <w:t>EXISTING</w:t>
            </w:r>
          </w:p>
        </w:tc>
        <w:tc>
          <w:tcPr>
            <w:tcW w:w="2525" w:type="dxa"/>
          </w:tcPr>
          <w:p w:rsidR="00852A3B" w:rsidRDefault="00852A3B" w:rsidP="00CB3EF5">
            <w:pPr>
              <w:rPr>
                <w:rFonts w:asciiTheme="majorHAnsi" w:hAnsiTheme="majorHAnsi"/>
              </w:rPr>
            </w:pPr>
            <w:r>
              <w:rPr>
                <w:rFonts w:asciiTheme="majorHAnsi" w:hAnsiTheme="majorHAnsi"/>
              </w:rPr>
              <w:t>4</w:t>
            </w:r>
          </w:p>
        </w:tc>
      </w:tr>
      <w:tr w:rsidR="00852A3B" w:rsidTr="00CB3EF5">
        <w:trPr>
          <w:trHeight w:val="415"/>
        </w:trPr>
        <w:tc>
          <w:tcPr>
            <w:tcW w:w="526" w:type="dxa"/>
          </w:tcPr>
          <w:p w:rsidR="00852A3B" w:rsidRDefault="00852A3B" w:rsidP="00D10B2F">
            <w:pPr>
              <w:rPr>
                <w:rFonts w:asciiTheme="majorHAnsi" w:hAnsiTheme="majorHAnsi"/>
              </w:rPr>
            </w:pPr>
            <w:r>
              <w:rPr>
                <w:rFonts w:asciiTheme="majorHAnsi" w:hAnsiTheme="majorHAnsi"/>
              </w:rPr>
              <w:t>77</w:t>
            </w:r>
          </w:p>
        </w:tc>
        <w:tc>
          <w:tcPr>
            <w:tcW w:w="2641" w:type="dxa"/>
          </w:tcPr>
          <w:p w:rsidR="00852A3B" w:rsidRDefault="00852A3B" w:rsidP="00EF4983">
            <w:pPr>
              <w:rPr>
                <w:rFonts w:asciiTheme="majorHAnsi" w:hAnsiTheme="majorHAnsi"/>
              </w:rPr>
            </w:pPr>
            <w:r>
              <w:rPr>
                <w:rFonts w:asciiTheme="majorHAnsi" w:hAnsiTheme="majorHAnsi"/>
              </w:rPr>
              <w:t>VANZYLSRUS</w:t>
            </w:r>
          </w:p>
        </w:tc>
        <w:tc>
          <w:tcPr>
            <w:tcW w:w="4773" w:type="dxa"/>
          </w:tcPr>
          <w:p w:rsidR="00852A3B" w:rsidRDefault="00852A3B" w:rsidP="00300931">
            <w:pPr>
              <w:rPr>
                <w:rFonts w:asciiTheme="majorHAnsi" w:hAnsiTheme="majorHAnsi"/>
              </w:rPr>
            </w:pPr>
            <w:r>
              <w:rPr>
                <w:rFonts w:asciiTheme="majorHAnsi" w:hAnsiTheme="majorHAnsi"/>
              </w:rPr>
              <w:t>GOLANG</w:t>
            </w:r>
            <w:r w:rsidR="00E76CE8">
              <w:rPr>
                <w:rFonts w:asciiTheme="majorHAnsi" w:hAnsiTheme="majorHAnsi"/>
              </w:rPr>
              <w:t xml:space="preserve"> WOODCRAFT</w:t>
            </w:r>
          </w:p>
        </w:tc>
        <w:tc>
          <w:tcPr>
            <w:tcW w:w="2559" w:type="dxa"/>
          </w:tcPr>
          <w:p w:rsidR="00852A3B" w:rsidRDefault="00E76CE8" w:rsidP="00EF4983">
            <w:pPr>
              <w:rPr>
                <w:rFonts w:asciiTheme="majorHAnsi" w:hAnsiTheme="majorHAnsi"/>
              </w:rPr>
            </w:pPr>
            <w:r>
              <w:rPr>
                <w:rFonts w:asciiTheme="majorHAnsi" w:hAnsiTheme="majorHAnsi"/>
              </w:rPr>
              <w:t>EXISTING</w:t>
            </w:r>
          </w:p>
        </w:tc>
        <w:tc>
          <w:tcPr>
            <w:tcW w:w="2525" w:type="dxa"/>
          </w:tcPr>
          <w:p w:rsidR="00852A3B" w:rsidRDefault="00E76CE8" w:rsidP="00CB3EF5">
            <w:pPr>
              <w:rPr>
                <w:rFonts w:asciiTheme="majorHAnsi" w:hAnsiTheme="majorHAnsi"/>
              </w:rPr>
            </w:pPr>
            <w:r>
              <w:rPr>
                <w:rFonts w:asciiTheme="majorHAnsi" w:hAnsiTheme="majorHAnsi"/>
              </w:rPr>
              <w:t>4</w:t>
            </w:r>
          </w:p>
        </w:tc>
      </w:tr>
      <w:tr w:rsidR="00E76CE8" w:rsidTr="00CB3EF5">
        <w:trPr>
          <w:trHeight w:val="415"/>
        </w:trPr>
        <w:tc>
          <w:tcPr>
            <w:tcW w:w="526" w:type="dxa"/>
          </w:tcPr>
          <w:p w:rsidR="00E76CE8" w:rsidRDefault="00E76CE8" w:rsidP="00D10B2F">
            <w:pPr>
              <w:rPr>
                <w:rFonts w:asciiTheme="majorHAnsi" w:hAnsiTheme="majorHAnsi"/>
              </w:rPr>
            </w:pPr>
            <w:r>
              <w:rPr>
                <w:rFonts w:asciiTheme="majorHAnsi" w:hAnsiTheme="majorHAnsi"/>
              </w:rPr>
              <w:t>78</w:t>
            </w:r>
          </w:p>
        </w:tc>
        <w:tc>
          <w:tcPr>
            <w:tcW w:w="2641" w:type="dxa"/>
          </w:tcPr>
          <w:p w:rsidR="00E76CE8" w:rsidRDefault="00E76CE8" w:rsidP="00EF4983">
            <w:pPr>
              <w:rPr>
                <w:rFonts w:asciiTheme="majorHAnsi" w:hAnsiTheme="majorHAnsi"/>
              </w:rPr>
            </w:pPr>
            <w:r>
              <w:rPr>
                <w:rFonts w:asciiTheme="majorHAnsi" w:hAnsiTheme="majorHAnsi"/>
              </w:rPr>
              <w:t>VANZYLSRUS</w:t>
            </w:r>
          </w:p>
        </w:tc>
        <w:tc>
          <w:tcPr>
            <w:tcW w:w="4773" w:type="dxa"/>
          </w:tcPr>
          <w:p w:rsidR="00E76CE8" w:rsidRDefault="00E76CE8" w:rsidP="00300931">
            <w:pPr>
              <w:rPr>
                <w:rFonts w:asciiTheme="majorHAnsi" w:hAnsiTheme="majorHAnsi"/>
              </w:rPr>
            </w:pPr>
            <w:r>
              <w:rPr>
                <w:rFonts w:asciiTheme="majorHAnsi" w:hAnsiTheme="majorHAnsi"/>
              </w:rPr>
              <w:t>BOKAMOSO SEWING</w:t>
            </w:r>
          </w:p>
        </w:tc>
        <w:tc>
          <w:tcPr>
            <w:tcW w:w="2559" w:type="dxa"/>
          </w:tcPr>
          <w:p w:rsidR="00E76CE8" w:rsidRDefault="00E76CE8" w:rsidP="00EF4983">
            <w:pPr>
              <w:rPr>
                <w:rFonts w:asciiTheme="majorHAnsi" w:hAnsiTheme="majorHAnsi"/>
              </w:rPr>
            </w:pPr>
            <w:r>
              <w:rPr>
                <w:rFonts w:asciiTheme="majorHAnsi" w:hAnsiTheme="majorHAnsi"/>
              </w:rPr>
              <w:t>EXISTING</w:t>
            </w:r>
          </w:p>
        </w:tc>
        <w:tc>
          <w:tcPr>
            <w:tcW w:w="2525" w:type="dxa"/>
          </w:tcPr>
          <w:p w:rsidR="00E76CE8" w:rsidRDefault="00E76CE8" w:rsidP="00CB3EF5">
            <w:pPr>
              <w:rPr>
                <w:rFonts w:asciiTheme="majorHAnsi" w:hAnsiTheme="majorHAnsi"/>
              </w:rPr>
            </w:pPr>
            <w:r>
              <w:rPr>
                <w:rFonts w:asciiTheme="majorHAnsi" w:hAnsiTheme="majorHAnsi"/>
              </w:rPr>
              <w:t>4</w:t>
            </w:r>
          </w:p>
        </w:tc>
      </w:tr>
      <w:tr w:rsidR="00E76CE8" w:rsidTr="00CB3EF5">
        <w:trPr>
          <w:trHeight w:val="415"/>
        </w:trPr>
        <w:tc>
          <w:tcPr>
            <w:tcW w:w="526" w:type="dxa"/>
          </w:tcPr>
          <w:p w:rsidR="00E76CE8" w:rsidRDefault="00E76CE8" w:rsidP="00D10B2F">
            <w:pPr>
              <w:rPr>
                <w:rFonts w:asciiTheme="majorHAnsi" w:hAnsiTheme="majorHAnsi"/>
              </w:rPr>
            </w:pPr>
            <w:r>
              <w:rPr>
                <w:rFonts w:asciiTheme="majorHAnsi" w:hAnsiTheme="majorHAnsi"/>
              </w:rPr>
              <w:t>79</w:t>
            </w:r>
          </w:p>
        </w:tc>
        <w:tc>
          <w:tcPr>
            <w:tcW w:w="2641" w:type="dxa"/>
          </w:tcPr>
          <w:p w:rsidR="00E76CE8" w:rsidRDefault="00E76CE8" w:rsidP="00EF4983">
            <w:pPr>
              <w:rPr>
                <w:rFonts w:asciiTheme="majorHAnsi" w:hAnsiTheme="majorHAnsi"/>
              </w:rPr>
            </w:pPr>
            <w:r>
              <w:rPr>
                <w:rFonts w:asciiTheme="majorHAnsi" w:hAnsiTheme="majorHAnsi"/>
              </w:rPr>
              <w:t>VANZYLSRUS</w:t>
            </w:r>
          </w:p>
        </w:tc>
        <w:tc>
          <w:tcPr>
            <w:tcW w:w="4773" w:type="dxa"/>
          </w:tcPr>
          <w:p w:rsidR="00E76CE8" w:rsidRDefault="00E76CE8" w:rsidP="00300931">
            <w:pPr>
              <w:rPr>
                <w:rFonts w:asciiTheme="majorHAnsi" w:hAnsiTheme="majorHAnsi"/>
              </w:rPr>
            </w:pPr>
            <w:r>
              <w:rPr>
                <w:rFonts w:asciiTheme="majorHAnsi" w:hAnsiTheme="majorHAnsi"/>
              </w:rPr>
              <w:t>DIKOKO PROJECT</w:t>
            </w:r>
          </w:p>
        </w:tc>
        <w:tc>
          <w:tcPr>
            <w:tcW w:w="2559" w:type="dxa"/>
          </w:tcPr>
          <w:p w:rsidR="00E76CE8" w:rsidRDefault="00E76CE8" w:rsidP="00EF4983">
            <w:pPr>
              <w:rPr>
                <w:rFonts w:asciiTheme="majorHAnsi" w:hAnsiTheme="majorHAnsi"/>
              </w:rPr>
            </w:pPr>
            <w:r>
              <w:rPr>
                <w:rFonts w:asciiTheme="majorHAnsi" w:hAnsiTheme="majorHAnsi"/>
              </w:rPr>
              <w:t>EXISTING</w:t>
            </w:r>
          </w:p>
        </w:tc>
        <w:tc>
          <w:tcPr>
            <w:tcW w:w="2525" w:type="dxa"/>
          </w:tcPr>
          <w:p w:rsidR="00E76CE8" w:rsidRDefault="00E76CE8" w:rsidP="00CB3EF5">
            <w:pPr>
              <w:rPr>
                <w:rFonts w:asciiTheme="majorHAnsi" w:hAnsiTheme="majorHAnsi"/>
              </w:rPr>
            </w:pPr>
            <w:r>
              <w:rPr>
                <w:rFonts w:asciiTheme="majorHAnsi" w:hAnsiTheme="majorHAnsi"/>
              </w:rPr>
              <w:t>4</w:t>
            </w:r>
          </w:p>
        </w:tc>
      </w:tr>
      <w:tr w:rsidR="00E76CE8" w:rsidTr="00CB3EF5">
        <w:trPr>
          <w:trHeight w:val="415"/>
        </w:trPr>
        <w:tc>
          <w:tcPr>
            <w:tcW w:w="526" w:type="dxa"/>
          </w:tcPr>
          <w:p w:rsidR="00E76CE8" w:rsidRDefault="00E76CE8" w:rsidP="00D10B2F">
            <w:pPr>
              <w:rPr>
                <w:rFonts w:asciiTheme="majorHAnsi" w:hAnsiTheme="majorHAnsi"/>
              </w:rPr>
            </w:pPr>
            <w:r>
              <w:rPr>
                <w:rFonts w:asciiTheme="majorHAnsi" w:hAnsiTheme="majorHAnsi"/>
              </w:rPr>
              <w:t>80</w:t>
            </w:r>
          </w:p>
        </w:tc>
        <w:tc>
          <w:tcPr>
            <w:tcW w:w="2641" w:type="dxa"/>
          </w:tcPr>
          <w:p w:rsidR="00E76CE8" w:rsidRDefault="00E76CE8" w:rsidP="00EF4983">
            <w:pPr>
              <w:rPr>
                <w:rFonts w:asciiTheme="majorHAnsi" w:hAnsiTheme="majorHAnsi"/>
              </w:rPr>
            </w:pPr>
            <w:r>
              <w:rPr>
                <w:rFonts w:asciiTheme="majorHAnsi" w:hAnsiTheme="majorHAnsi"/>
              </w:rPr>
              <w:t>METSIMANTSI WYK 9</w:t>
            </w:r>
          </w:p>
        </w:tc>
        <w:tc>
          <w:tcPr>
            <w:tcW w:w="4773" w:type="dxa"/>
          </w:tcPr>
          <w:p w:rsidR="00E76CE8" w:rsidRDefault="008053E5" w:rsidP="00300931">
            <w:pPr>
              <w:rPr>
                <w:rFonts w:asciiTheme="majorHAnsi" w:hAnsiTheme="majorHAnsi"/>
              </w:rPr>
            </w:pPr>
            <w:r>
              <w:rPr>
                <w:rFonts w:asciiTheme="majorHAnsi" w:hAnsiTheme="majorHAnsi"/>
              </w:rPr>
              <w:t>KGATELOPELE DIPODI  PROJECT</w:t>
            </w:r>
          </w:p>
        </w:tc>
        <w:tc>
          <w:tcPr>
            <w:tcW w:w="2559" w:type="dxa"/>
          </w:tcPr>
          <w:p w:rsidR="00E76CE8" w:rsidRDefault="008053E5" w:rsidP="00EF4983">
            <w:pPr>
              <w:rPr>
                <w:rFonts w:asciiTheme="majorHAnsi" w:hAnsiTheme="majorHAnsi"/>
              </w:rPr>
            </w:pPr>
            <w:r>
              <w:rPr>
                <w:rFonts w:asciiTheme="majorHAnsi" w:hAnsiTheme="majorHAnsi"/>
              </w:rPr>
              <w:t>EXISTING</w:t>
            </w:r>
          </w:p>
        </w:tc>
        <w:tc>
          <w:tcPr>
            <w:tcW w:w="2525" w:type="dxa"/>
          </w:tcPr>
          <w:p w:rsidR="00E76CE8" w:rsidRDefault="008053E5" w:rsidP="00CB3EF5">
            <w:pPr>
              <w:rPr>
                <w:rFonts w:asciiTheme="majorHAnsi" w:hAnsiTheme="majorHAnsi"/>
              </w:rPr>
            </w:pPr>
            <w:r>
              <w:rPr>
                <w:rFonts w:asciiTheme="majorHAnsi" w:hAnsiTheme="majorHAnsi"/>
              </w:rPr>
              <w:t>6</w:t>
            </w:r>
          </w:p>
        </w:tc>
      </w:tr>
      <w:tr w:rsidR="008053E5" w:rsidTr="00CB3EF5">
        <w:trPr>
          <w:trHeight w:val="415"/>
        </w:trPr>
        <w:tc>
          <w:tcPr>
            <w:tcW w:w="526" w:type="dxa"/>
          </w:tcPr>
          <w:p w:rsidR="008053E5" w:rsidRDefault="008053E5" w:rsidP="00D10B2F">
            <w:pPr>
              <w:rPr>
                <w:rFonts w:asciiTheme="majorHAnsi" w:hAnsiTheme="majorHAnsi"/>
              </w:rPr>
            </w:pPr>
            <w:r>
              <w:rPr>
                <w:rFonts w:asciiTheme="majorHAnsi" w:hAnsiTheme="majorHAnsi"/>
              </w:rPr>
              <w:t>81</w:t>
            </w:r>
          </w:p>
        </w:tc>
        <w:tc>
          <w:tcPr>
            <w:tcW w:w="2641" w:type="dxa"/>
          </w:tcPr>
          <w:p w:rsidR="008053E5" w:rsidRDefault="008053E5" w:rsidP="00EF4983">
            <w:pPr>
              <w:rPr>
                <w:rFonts w:asciiTheme="majorHAnsi" w:hAnsiTheme="majorHAnsi"/>
              </w:rPr>
            </w:pPr>
            <w:r>
              <w:rPr>
                <w:rFonts w:asciiTheme="majorHAnsi" w:hAnsiTheme="majorHAnsi"/>
              </w:rPr>
              <w:t>DOXON 1</w:t>
            </w:r>
          </w:p>
        </w:tc>
        <w:tc>
          <w:tcPr>
            <w:tcW w:w="4773" w:type="dxa"/>
          </w:tcPr>
          <w:p w:rsidR="008053E5" w:rsidRDefault="008053E5" w:rsidP="00300931">
            <w:pPr>
              <w:rPr>
                <w:rFonts w:asciiTheme="majorHAnsi" w:hAnsiTheme="majorHAnsi"/>
              </w:rPr>
            </w:pPr>
            <w:r>
              <w:rPr>
                <w:rFonts w:asciiTheme="majorHAnsi" w:hAnsiTheme="majorHAnsi"/>
              </w:rPr>
              <w:t>THUSANO FOOD PLOT</w:t>
            </w:r>
          </w:p>
        </w:tc>
        <w:tc>
          <w:tcPr>
            <w:tcW w:w="2559" w:type="dxa"/>
          </w:tcPr>
          <w:p w:rsidR="008053E5" w:rsidRDefault="008053E5" w:rsidP="00EF4983">
            <w:pPr>
              <w:rPr>
                <w:rFonts w:asciiTheme="majorHAnsi" w:hAnsiTheme="majorHAnsi"/>
              </w:rPr>
            </w:pPr>
            <w:r>
              <w:rPr>
                <w:rFonts w:asciiTheme="majorHAnsi" w:hAnsiTheme="majorHAnsi"/>
              </w:rPr>
              <w:t>EXISTING</w:t>
            </w:r>
          </w:p>
        </w:tc>
        <w:tc>
          <w:tcPr>
            <w:tcW w:w="2525" w:type="dxa"/>
          </w:tcPr>
          <w:p w:rsidR="008053E5" w:rsidRDefault="008053E5" w:rsidP="00CB3EF5">
            <w:pPr>
              <w:rPr>
                <w:rFonts w:asciiTheme="majorHAnsi" w:hAnsiTheme="majorHAnsi"/>
              </w:rPr>
            </w:pPr>
            <w:r>
              <w:rPr>
                <w:rFonts w:asciiTheme="majorHAnsi" w:hAnsiTheme="majorHAnsi"/>
              </w:rPr>
              <w:t>8</w:t>
            </w:r>
          </w:p>
        </w:tc>
      </w:tr>
    </w:tbl>
    <w:tbl>
      <w:tblPr>
        <w:tblpPr w:leftFromText="180" w:rightFromText="180" w:horzAnchor="margin" w:tblpY="9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6"/>
        <w:gridCol w:w="1657"/>
        <w:gridCol w:w="3238"/>
        <w:gridCol w:w="3187"/>
        <w:gridCol w:w="3248"/>
      </w:tblGrid>
      <w:tr w:rsidR="00A669CC" w:rsidRPr="00EB4AB5" w:rsidTr="00300931">
        <w:trPr>
          <w:tblHeader/>
        </w:trPr>
        <w:tc>
          <w:tcPr>
            <w:tcW w:w="1846" w:type="dxa"/>
            <w:shd w:val="clear" w:color="auto" w:fill="B3B3B3"/>
          </w:tcPr>
          <w:p w:rsidR="00F74450"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Key </w:t>
            </w:r>
          </w:p>
          <w:p w:rsidR="00F74450"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Perfo</w:t>
            </w:r>
          </w:p>
          <w:p w:rsidR="00F74450" w:rsidRDefault="00F74450" w:rsidP="00300931">
            <w:pPr>
              <w:spacing w:after="0" w:line="240" w:lineRule="auto"/>
              <w:rPr>
                <w:rFonts w:asciiTheme="majorHAnsi" w:hAnsiTheme="majorHAnsi" w:cs="Arial"/>
                <w:b/>
                <w:bCs/>
                <w:sz w:val="24"/>
                <w:szCs w:val="24"/>
              </w:rPr>
            </w:pPr>
          </w:p>
          <w:p w:rsidR="00EF4983" w:rsidRPr="00EB4AB5"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mance Area</w:t>
            </w:r>
          </w:p>
        </w:tc>
        <w:tc>
          <w:tcPr>
            <w:tcW w:w="1657" w:type="dxa"/>
            <w:shd w:val="clear" w:color="auto" w:fill="B3B3B3"/>
          </w:tcPr>
          <w:p w:rsidR="00EF4983" w:rsidRPr="00EB4AB5"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3238" w:type="dxa"/>
            <w:shd w:val="clear" w:color="auto" w:fill="B3B3B3"/>
          </w:tcPr>
          <w:p w:rsidR="00EF4983" w:rsidRPr="00EB4AB5"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c>
          <w:tcPr>
            <w:tcW w:w="3187" w:type="dxa"/>
            <w:shd w:val="clear" w:color="auto" w:fill="B3B3B3"/>
          </w:tcPr>
          <w:p w:rsidR="00EF4983" w:rsidRPr="00EB4AB5"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3248" w:type="dxa"/>
            <w:shd w:val="clear" w:color="auto" w:fill="B3B3B3"/>
          </w:tcPr>
          <w:p w:rsidR="00EF4983" w:rsidRPr="00EB4AB5" w:rsidRDefault="00EF4983" w:rsidP="00300931">
            <w:pPr>
              <w:spacing w:after="0" w:line="240" w:lineRule="auto"/>
              <w:rPr>
                <w:rFonts w:asciiTheme="majorHAnsi" w:hAnsiTheme="majorHAnsi" w:cs="Arial"/>
                <w:b/>
                <w:bCs/>
                <w:sz w:val="24"/>
                <w:szCs w:val="24"/>
              </w:rPr>
            </w:pPr>
            <w:r w:rsidRPr="00EB4AB5">
              <w:rPr>
                <w:rFonts w:asciiTheme="majorHAnsi" w:hAnsiTheme="majorHAnsi" w:cs="Arial"/>
                <w:b/>
                <w:bCs/>
                <w:sz w:val="24"/>
                <w:szCs w:val="24"/>
              </w:rPr>
              <w:t>Projects</w:t>
            </w:r>
          </w:p>
        </w:tc>
      </w:tr>
      <w:tr w:rsidR="0080265D" w:rsidRPr="00EB4AB5" w:rsidTr="00300931">
        <w:trPr>
          <w:tblHeader/>
        </w:trPr>
        <w:tc>
          <w:tcPr>
            <w:tcW w:w="1846" w:type="dxa"/>
            <w:shd w:val="clear" w:color="auto" w:fill="B3B3B3"/>
          </w:tcPr>
          <w:p w:rsidR="0080265D" w:rsidRDefault="0080265D" w:rsidP="00300931">
            <w:pPr>
              <w:spacing w:after="0" w:line="240" w:lineRule="auto"/>
              <w:rPr>
                <w:rFonts w:asciiTheme="majorHAnsi" w:hAnsiTheme="majorHAnsi"/>
                <w:noProof/>
                <w:sz w:val="24"/>
                <w:szCs w:val="24"/>
                <w:lang w:val="en-US"/>
              </w:rPr>
            </w:pPr>
          </w:p>
          <w:p w:rsidR="0080265D" w:rsidRPr="00780B91" w:rsidRDefault="0080265D" w:rsidP="00300931">
            <w:pPr>
              <w:spacing w:after="0" w:line="240" w:lineRule="auto"/>
              <w:rPr>
                <w:rFonts w:asciiTheme="majorHAnsi" w:hAnsiTheme="majorHAnsi"/>
                <w:noProof/>
                <w:sz w:val="24"/>
                <w:szCs w:val="24"/>
                <w:lang w:val="en-US"/>
              </w:rPr>
            </w:pPr>
          </w:p>
        </w:tc>
        <w:tc>
          <w:tcPr>
            <w:tcW w:w="1657" w:type="dxa"/>
            <w:shd w:val="clear" w:color="auto" w:fill="B3B3B3"/>
          </w:tcPr>
          <w:p w:rsidR="0080265D" w:rsidRPr="00EB4AB5" w:rsidRDefault="0080265D" w:rsidP="00300931">
            <w:pPr>
              <w:spacing w:after="0" w:line="240" w:lineRule="auto"/>
              <w:rPr>
                <w:rFonts w:asciiTheme="majorHAnsi" w:hAnsiTheme="majorHAnsi" w:cs="Arial"/>
                <w:b/>
                <w:bCs/>
                <w:sz w:val="24"/>
                <w:szCs w:val="24"/>
              </w:rPr>
            </w:pPr>
          </w:p>
        </w:tc>
        <w:tc>
          <w:tcPr>
            <w:tcW w:w="3238" w:type="dxa"/>
            <w:shd w:val="clear" w:color="auto" w:fill="B3B3B3"/>
          </w:tcPr>
          <w:p w:rsidR="0080265D" w:rsidRPr="00EB4AB5" w:rsidRDefault="0080265D" w:rsidP="00300931">
            <w:pPr>
              <w:spacing w:after="0" w:line="240" w:lineRule="auto"/>
              <w:rPr>
                <w:rFonts w:asciiTheme="majorHAnsi" w:hAnsiTheme="majorHAnsi" w:cs="Arial"/>
                <w:b/>
                <w:bCs/>
                <w:sz w:val="24"/>
                <w:szCs w:val="24"/>
              </w:rPr>
            </w:pPr>
          </w:p>
        </w:tc>
        <w:tc>
          <w:tcPr>
            <w:tcW w:w="3187" w:type="dxa"/>
            <w:shd w:val="clear" w:color="auto" w:fill="B3B3B3"/>
          </w:tcPr>
          <w:p w:rsidR="0080265D" w:rsidRPr="00EB4AB5" w:rsidRDefault="0080265D" w:rsidP="00300931">
            <w:pPr>
              <w:spacing w:after="0" w:line="240" w:lineRule="auto"/>
              <w:rPr>
                <w:rFonts w:asciiTheme="majorHAnsi" w:hAnsiTheme="majorHAnsi" w:cs="Arial"/>
                <w:b/>
                <w:bCs/>
                <w:sz w:val="24"/>
                <w:szCs w:val="24"/>
              </w:rPr>
            </w:pPr>
          </w:p>
        </w:tc>
        <w:tc>
          <w:tcPr>
            <w:tcW w:w="3248" w:type="dxa"/>
            <w:shd w:val="clear" w:color="auto" w:fill="B3B3B3"/>
          </w:tcPr>
          <w:p w:rsidR="0080265D" w:rsidRPr="00EB4AB5" w:rsidRDefault="0080265D" w:rsidP="00300931">
            <w:pPr>
              <w:spacing w:after="0" w:line="240" w:lineRule="auto"/>
              <w:rPr>
                <w:rFonts w:asciiTheme="majorHAnsi" w:hAnsiTheme="majorHAnsi" w:cs="Arial"/>
                <w:b/>
                <w:bCs/>
                <w:sz w:val="24"/>
                <w:szCs w:val="24"/>
              </w:rPr>
            </w:pPr>
          </w:p>
        </w:tc>
      </w:tr>
      <w:tr w:rsidR="00EF4983" w:rsidRPr="00EB4AB5" w:rsidTr="00300931">
        <w:tc>
          <w:tcPr>
            <w:tcW w:w="1846" w:type="dxa"/>
          </w:tcPr>
          <w:p w:rsidR="00EF4983" w:rsidRPr="00EB4AB5" w:rsidRDefault="00EF4983" w:rsidP="00300931">
            <w:pPr>
              <w:spacing w:line="240" w:lineRule="auto"/>
              <w:rPr>
                <w:rFonts w:asciiTheme="majorHAnsi" w:hAnsiTheme="majorHAnsi" w:cs="Arial"/>
                <w:sz w:val="24"/>
                <w:szCs w:val="24"/>
              </w:rPr>
            </w:pPr>
            <w:r w:rsidRPr="00EB4AB5">
              <w:rPr>
                <w:rFonts w:asciiTheme="majorHAnsi" w:hAnsiTheme="majorHAnsi" w:cs="Arial"/>
                <w:sz w:val="24"/>
                <w:szCs w:val="24"/>
              </w:rPr>
              <w:t xml:space="preserve">Municipal Institutional Transformation and </w:t>
            </w:r>
            <w:r w:rsidR="00CB0F04" w:rsidRPr="00CB0F04">
              <w:rPr>
                <w:rFonts w:asciiTheme="majorHAnsi" w:hAnsiTheme="majorHAnsi"/>
                <w:noProof/>
                <w:sz w:val="24"/>
                <w:szCs w:val="24"/>
                <w:lang w:val="en-US"/>
              </w:rPr>
              <w:pict>
                <v:shape id="_x0000_s1077" type="#_x0000_t202" style="position:absolute;margin-left:7.25pt;margin-top:-127.75pt;width:653.5pt;height:30pt;z-index:251666432;mso-position-horizontal-relative:text;mso-position-vertical-relative:text" fillcolor="#969696">
                  <v:textbox style="mso-next-textbox:#_x0000_s1077">
                    <w:txbxContent>
                      <w:p w:rsidR="006B4617" w:rsidRPr="008F5D1F" w:rsidRDefault="006B4617" w:rsidP="00EF4983">
                        <w:pPr>
                          <w:jc w:val="center"/>
                          <w:rPr>
                            <w:rFonts w:ascii="Arial" w:hAnsi="Arial" w:cs="Arial"/>
                            <w:sz w:val="32"/>
                            <w:szCs w:val="32"/>
                            <w:lang w:val="en-US"/>
                          </w:rPr>
                        </w:pPr>
                        <w:r>
                          <w:rPr>
                            <w:rFonts w:ascii="Arial" w:hAnsi="Arial" w:cs="Arial"/>
                            <w:sz w:val="32"/>
                            <w:szCs w:val="32"/>
                            <w:lang w:val="en-US"/>
                          </w:rPr>
                          <w:t>MUNICIPAL INSTITUTIONAL TRANSFORMATION AND DEVELOPMENT</w:t>
                        </w:r>
                      </w:p>
                    </w:txbxContent>
                  </v:textbox>
                </v:shape>
              </w:pict>
            </w:r>
            <w:r w:rsidRPr="00EB4AB5">
              <w:rPr>
                <w:rFonts w:asciiTheme="majorHAnsi" w:hAnsiTheme="majorHAnsi" w:cs="Arial"/>
                <w:sz w:val="24"/>
                <w:szCs w:val="24"/>
              </w:rPr>
              <w:t>Development</w:t>
            </w:r>
          </w:p>
        </w:tc>
        <w:tc>
          <w:tcPr>
            <w:tcW w:w="1657" w:type="dxa"/>
          </w:tcPr>
          <w:p w:rsidR="00EF4983" w:rsidRPr="00EB4AB5" w:rsidRDefault="00A669CC" w:rsidP="00300931">
            <w:pPr>
              <w:spacing w:line="240" w:lineRule="auto"/>
              <w:rPr>
                <w:rFonts w:asciiTheme="majorHAnsi" w:hAnsiTheme="majorHAnsi" w:cs="Arial"/>
                <w:sz w:val="24"/>
                <w:szCs w:val="24"/>
              </w:rPr>
            </w:pPr>
            <w:r>
              <w:rPr>
                <w:rFonts w:asciiTheme="majorHAnsi" w:hAnsiTheme="majorHAnsi" w:cs="Arial"/>
                <w:sz w:val="24"/>
                <w:szCs w:val="24"/>
              </w:rPr>
              <w:t>Review of human resource policies</w:t>
            </w:r>
          </w:p>
        </w:tc>
        <w:tc>
          <w:tcPr>
            <w:tcW w:w="3238" w:type="dxa"/>
          </w:tcPr>
          <w:p w:rsidR="00EF4983" w:rsidRPr="00EB4AB5" w:rsidRDefault="00A669CC" w:rsidP="00300931">
            <w:pPr>
              <w:pStyle w:val="BodyText"/>
              <w:jc w:val="both"/>
              <w:rPr>
                <w:rFonts w:asciiTheme="majorHAnsi" w:hAnsiTheme="majorHAnsi" w:cs="Arial"/>
                <w:b w:val="0"/>
                <w:bCs/>
                <w:sz w:val="24"/>
                <w:szCs w:val="24"/>
              </w:rPr>
            </w:pPr>
            <w:r>
              <w:rPr>
                <w:rFonts w:asciiTheme="majorHAnsi" w:hAnsiTheme="majorHAnsi" w:cs="Arial"/>
                <w:b w:val="0"/>
                <w:bCs/>
                <w:sz w:val="24"/>
                <w:szCs w:val="24"/>
              </w:rPr>
              <w:t>Finalisation of human resource policies</w:t>
            </w:r>
          </w:p>
          <w:p w:rsidR="00EF4983" w:rsidRPr="00EB4AB5" w:rsidRDefault="00EF4983" w:rsidP="00300931">
            <w:pPr>
              <w:spacing w:line="240" w:lineRule="auto"/>
              <w:rPr>
                <w:rFonts w:asciiTheme="majorHAnsi" w:hAnsiTheme="majorHAnsi" w:cs="Arial"/>
                <w:sz w:val="24"/>
                <w:szCs w:val="24"/>
                <w:lang w:val="en-US"/>
              </w:rPr>
            </w:pPr>
          </w:p>
        </w:tc>
        <w:tc>
          <w:tcPr>
            <w:tcW w:w="3187" w:type="dxa"/>
          </w:tcPr>
          <w:p w:rsidR="00EF4983" w:rsidRPr="00EB4AB5" w:rsidRDefault="00EF4983" w:rsidP="00300931">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346B62" w:rsidRDefault="00346B62" w:rsidP="00300931">
            <w:pPr>
              <w:pStyle w:val="BodyText2"/>
              <w:jc w:val="both"/>
              <w:rPr>
                <w:rFonts w:asciiTheme="majorHAnsi" w:hAnsiTheme="majorHAnsi" w:cs="Arial"/>
                <w:sz w:val="24"/>
                <w:szCs w:val="24"/>
              </w:rPr>
            </w:pPr>
          </w:p>
          <w:p w:rsidR="00346B62" w:rsidRPr="00EB4AB5" w:rsidRDefault="00346B62" w:rsidP="00300931">
            <w:pPr>
              <w:pStyle w:val="BodyText2"/>
              <w:jc w:val="both"/>
              <w:rPr>
                <w:rFonts w:asciiTheme="majorHAnsi" w:hAnsiTheme="majorHAnsi" w:cs="Arial"/>
                <w:sz w:val="24"/>
                <w:szCs w:val="24"/>
              </w:rPr>
            </w:pPr>
            <w:r>
              <w:rPr>
                <w:rFonts w:asciiTheme="majorHAnsi" w:hAnsiTheme="majorHAnsi" w:cs="Arial"/>
                <w:sz w:val="24"/>
                <w:szCs w:val="24"/>
              </w:rPr>
              <w:t>Reviewed policy be submitted to council for approval</w:t>
            </w:r>
          </w:p>
        </w:tc>
        <w:tc>
          <w:tcPr>
            <w:tcW w:w="3248" w:type="dxa"/>
          </w:tcPr>
          <w:p w:rsidR="00EF4983" w:rsidRPr="00EB4AB5" w:rsidRDefault="00EF4983" w:rsidP="00300931">
            <w:pPr>
              <w:spacing w:line="240" w:lineRule="auto"/>
              <w:rPr>
                <w:rFonts w:asciiTheme="majorHAnsi" w:hAnsiTheme="majorHAnsi" w:cs="Arial"/>
                <w:bCs/>
                <w:sz w:val="24"/>
                <w:szCs w:val="24"/>
              </w:rPr>
            </w:pPr>
            <w:r w:rsidRPr="00EB4AB5">
              <w:rPr>
                <w:rFonts w:asciiTheme="majorHAnsi" w:hAnsiTheme="majorHAnsi" w:cs="Arial"/>
                <w:bCs/>
                <w:sz w:val="24"/>
                <w:szCs w:val="24"/>
              </w:rPr>
              <w:t>PROJECT 4.1</w:t>
            </w:r>
          </w:p>
          <w:p w:rsidR="00EF4983" w:rsidRPr="00EB4AB5" w:rsidRDefault="00346B62" w:rsidP="00300931">
            <w:pPr>
              <w:spacing w:line="240" w:lineRule="auto"/>
              <w:rPr>
                <w:rFonts w:asciiTheme="majorHAnsi" w:hAnsiTheme="majorHAnsi" w:cs="Arial"/>
                <w:bCs/>
                <w:sz w:val="24"/>
                <w:szCs w:val="24"/>
              </w:rPr>
            </w:pPr>
            <w:r>
              <w:rPr>
                <w:rFonts w:asciiTheme="majorHAnsi" w:hAnsiTheme="majorHAnsi" w:cs="Arial"/>
                <w:bCs/>
                <w:sz w:val="24"/>
                <w:szCs w:val="24"/>
              </w:rPr>
              <w:t xml:space="preserve">accessability </w:t>
            </w:r>
            <w:r w:rsidR="00C06C6C">
              <w:rPr>
                <w:rFonts w:asciiTheme="majorHAnsi" w:hAnsiTheme="majorHAnsi" w:cs="Arial"/>
                <w:bCs/>
                <w:sz w:val="24"/>
                <w:szCs w:val="24"/>
              </w:rPr>
              <w:t xml:space="preserve"> and implementation </w:t>
            </w:r>
            <w:r>
              <w:rPr>
                <w:rFonts w:asciiTheme="majorHAnsi" w:hAnsiTheme="majorHAnsi" w:cs="Arial"/>
                <w:bCs/>
                <w:sz w:val="24"/>
                <w:szCs w:val="24"/>
              </w:rPr>
              <w:t>of human resource policies</w:t>
            </w:r>
          </w:p>
          <w:p w:rsidR="00EF4983" w:rsidRPr="00EB4AB5" w:rsidRDefault="00EF4983" w:rsidP="00300931">
            <w:pPr>
              <w:spacing w:line="240" w:lineRule="auto"/>
              <w:rPr>
                <w:rFonts w:asciiTheme="majorHAnsi" w:hAnsiTheme="majorHAnsi" w:cs="Arial"/>
                <w:bCs/>
                <w:sz w:val="24"/>
                <w:szCs w:val="24"/>
              </w:rPr>
            </w:pPr>
          </w:p>
          <w:p w:rsidR="00EF4983" w:rsidRPr="00EB4AB5" w:rsidRDefault="00EF4983" w:rsidP="00300931">
            <w:pPr>
              <w:spacing w:line="240" w:lineRule="auto"/>
              <w:rPr>
                <w:rFonts w:asciiTheme="majorHAnsi" w:hAnsiTheme="majorHAnsi" w:cs="Arial"/>
                <w:sz w:val="24"/>
                <w:szCs w:val="24"/>
              </w:rPr>
            </w:pPr>
          </w:p>
        </w:tc>
      </w:tr>
      <w:tr w:rsidR="00EF4983" w:rsidRPr="00EB4AB5" w:rsidTr="00300931">
        <w:tc>
          <w:tcPr>
            <w:tcW w:w="1846" w:type="dxa"/>
          </w:tcPr>
          <w:p w:rsidR="00EF4983" w:rsidRPr="00EB4AB5" w:rsidRDefault="00EF4983" w:rsidP="00300931">
            <w:pPr>
              <w:spacing w:line="240" w:lineRule="auto"/>
              <w:rPr>
                <w:rFonts w:asciiTheme="majorHAnsi" w:hAnsiTheme="majorHAnsi" w:cs="Arial"/>
                <w:sz w:val="24"/>
                <w:szCs w:val="24"/>
              </w:rPr>
            </w:pPr>
          </w:p>
        </w:tc>
        <w:tc>
          <w:tcPr>
            <w:tcW w:w="1657" w:type="dxa"/>
          </w:tcPr>
          <w:p w:rsidR="00EF4983" w:rsidRPr="00EB4AB5" w:rsidRDefault="00A669CC" w:rsidP="00300931">
            <w:pPr>
              <w:spacing w:line="240" w:lineRule="auto"/>
              <w:rPr>
                <w:rFonts w:asciiTheme="majorHAnsi" w:hAnsiTheme="majorHAnsi" w:cs="Arial"/>
                <w:sz w:val="24"/>
                <w:szCs w:val="24"/>
              </w:rPr>
            </w:pPr>
            <w:r>
              <w:rPr>
                <w:rFonts w:asciiTheme="majorHAnsi" w:hAnsiTheme="majorHAnsi" w:cs="Arial"/>
                <w:sz w:val="24"/>
                <w:szCs w:val="24"/>
              </w:rPr>
              <w:t>Review of employment equity plan</w:t>
            </w:r>
          </w:p>
        </w:tc>
        <w:tc>
          <w:tcPr>
            <w:tcW w:w="3238" w:type="dxa"/>
          </w:tcPr>
          <w:p w:rsidR="00EF4983" w:rsidRPr="00EB4AB5" w:rsidRDefault="00A669CC" w:rsidP="00300931">
            <w:pPr>
              <w:spacing w:line="240" w:lineRule="auto"/>
              <w:rPr>
                <w:rFonts w:asciiTheme="majorHAnsi" w:hAnsiTheme="majorHAnsi" w:cs="Arial"/>
                <w:sz w:val="24"/>
                <w:szCs w:val="24"/>
              </w:rPr>
            </w:pPr>
            <w:r>
              <w:rPr>
                <w:rFonts w:asciiTheme="majorHAnsi" w:hAnsiTheme="majorHAnsi" w:cs="Arial"/>
                <w:sz w:val="24"/>
                <w:szCs w:val="24"/>
              </w:rPr>
              <w:t xml:space="preserve">Finalisation of review of employment equity plan </w:t>
            </w:r>
          </w:p>
        </w:tc>
        <w:tc>
          <w:tcPr>
            <w:tcW w:w="3187" w:type="dxa"/>
          </w:tcPr>
          <w:p w:rsidR="00361386" w:rsidRPr="00EB4AB5" w:rsidRDefault="00361386" w:rsidP="00300931">
            <w:pPr>
              <w:rPr>
                <w:rFonts w:asciiTheme="majorHAnsi" w:hAnsiTheme="majorHAnsi"/>
                <w:sz w:val="24"/>
                <w:szCs w:val="24"/>
              </w:rPr>
            </w:pPr>
            <w:r w:rsidRPr="00EB4AB5">
              <w:rPr>
                <w:rFonts w:asciiTheme="majorHAnsi" w:hAnsiTheme="majorHAnsi"/>
                <w:sz w:val="24"/>
                <w:szCs w:val="24"/>
              </w:rPr>
              <w:t>.</w:t>
            </w:r>
            <w:r w:rsidR="00346B62">
              <w:rPr>
                <w:rFonts w:asciiTheme="majorHAnsi" w:hAnsiTheme="majorHAnsi"/>
                <w:sz w:val="24"/>
                <w:szCs w:val="24"/>
              </w:rPr>
              <w:t xml:space="preserve">Review of employment equity plan </w:t>
            </w:r>
            <w:proofErr w:type="gramStart"/>
            <w:r w:rsidR="00346B62">
              <w:rPr>
                <w:rFonts w:asciiTheme="majorHAnsi" w:hAnsiTheme="majorHAnsi"/>
                <w:sz w:val="24"/>
                <w:szCs w:val="24"/>
              </w:rPr>
              <w:t>be</w:t>
            </w:r>
            <w:proofErr w:type="gramEnd"/>
            <w:r w:rsidR="00346B62">
              <w:rPr>
                <w:rFonts w:asciiTheme="majorHAnsi" w:hAnsiTheme="majorHAnsi"/>
                <w:sz w:val="24"/>
                <w:szCs w:val="24"/>
              </w:rPr>
              <w:t xml:space="preserve"> submitted to council for a</w:t>
            </w:r>
            <w:r w:rsidR="00C06C6C">
              <w:rPr>
                <w:rFonts w:asciiTheme="majorHAnsi" w:hAnsiTheme="majorHAnsi"/>
                <w:sz w:val="24"/>
                <w:szCs w:val="24"/>
              </w:rPr>
              <w:t>pproval.</w:t>
            </w:r>
          </w:p>
          <w:p w:rsidR="00EF4983" w:rsidRPr="00EB4AB5" w:rsidRDefault="00EF4983" w:rsidP="00300931">
            <w:pPr>
              <w:spacing w:line="240" w:lineRule="auto"/>
              <w:rPr>
                <w:rFonts w:asciiTheme="majorHAnsi" w:hAnsiTheme="majorHAnsi" w:cs="Arial"/>
                <w:sz w:val="24"/>
                <w:szCs w:val="24"/>
              </w:rPr>
            </w:pPr>
          </w:p>
        </w:tc>
        <w:tc>
          <w:tcPr>
            <w:tcW w:w="3248" w:type="dxa"/>
          </w:tcPr>
          <w:p w:rsidR="00EF4983" w:rsidRPr="00EB4AB5" w:rsidRDefault="00EF4983" w:rsidP="00300931">
            <w:pPr>
              <w:spacing w:line="240" w:lineRule="auto"/>
              <w:rPr>
                <w:rFonts w:asciiTheme="majorHAnsi" w:hAnsiTheme="majorHAnsi" w:cs="Arial"/>
                <w:bCs/>
                <w:sz w:val="24"/>
                <w:szCs w:val="24"/>
              </w:rPr>
            </w:pPr>
            <w:r w:rsidRPr="00EB4AB5">
              <w:rPr>
                <w:rFonts w:asciiTheme="majorHAnsi" w:hAnsiTheme="majorHAnsi" w:cs="Arial"/>
                <w:bCs/>
                <w:sz w:val="24"/>
                <w:szCs w:val="24"/>
              </w:rPr>
              <w:t>PROJECT 4.2</w:t>
            </w:r>
          </w:p>
          <w:p w:rsidR="00EF4983" w:rsidRPr="00EB4AB5" w:rsidRDefault="00C06C6C" w:rsidP="00300931">
            <w:pPr>
              <w:pStyle w:val="BodyText"/>
              <w:jc w:val="both"/>
              <w:rPr>
                <w:rFonts w:asciiTheme="majorHAnsi" w:hAnsiTheme="majorHAnsi" w:cs="Arial"/>
                <w:sz w:val="24"/>
                <w:szCs w:val="24"/>
              </w:rPr>
            </w:pPr>
            <w:r>
              <w:rPr>
                <w:rFonts w:asciiTheme="majorHAnsi" w:hAnsiTheme="majorHAnsi" w:cs="Arial"/>
                <w:sz w:val="24"/>
                <w:szCs w:val="24"/>
              </w:rPr>
              <w:t>Availability and implementation of employment equity plan</w:t>
            </w:r>
          </w:p>
        </w:tc>
      </w:tr>
      <w:tr w:rsidR="00EF4983" w:rsidRPr="00EB4AB5" w:rsidTr="00300931">
        <w:tc>
          <w:tcPr>
            <w:tcW w:w="1846" w:type="dxa"/>
          </w:tcPr>
          <w:p w:rsidR="00EF4983" w:rsidRPr="00EB4AB5" w:rsidRDefault="00EF4983" w:rsidP="00300931">
            <w:pPr>
              <w:spacing w:line="240" w:lineRule="auto"/>
              <w:rPr>
                <w:rFonts w:asciiTheme="majorHAnsi" w:hAnsiTheme="majorHAnsi" w:cs="Arial"/>
                <w:sz w:val="24"/>
                <w:szCs w:val="24"/>
              </w:rPr>
            </w:pPr>
          </w:p>
        </w:tc>
        <w:tc>
          <w:tcPr>
            <w:tcW w:w="1657" w:type="dxa"/>
          </w:tcPr>
          <w:p w:rsidR="00EF4983" w:rsidRPr="00EB4AB5" w:rsidRDefault="00A669CC" w:rsidP="00300931">
            <w:pPr>
              <w:spacing w:line="240" w:lineRule="auto"/>
              <w:jc w:val="both"/>
              <w:rPr>
                <w:rFonts w:asciiTheme="majorHAnsi" w:hAnsiTheme="majorHAnsi" w:cs="Arial"/>
                <w:sz w:val="24"/>
                <w:szCs w:val="24"/>
              </w:rPr>
            </w:pPr>
            <w:r>
              <w:rPr>
                <w:rFonts w:asciiTheme="majorHAnsi" w:hAnsiTheme="majorHAnsi" w:cs="Arial"/>
                <w:sz w:val="24"/>
                <w:szCs w:val="24"/>
              </w:rPr>
              <w:t>Review of skills development plan</w:t>
            </w:r>
          </w:p>
          <w:p w:rsidR="00EF4983" w:rsidRPr="00EB4AB5" w:rsidRDefault="00EF4983" w:rsidP="00300931">
            <w:pPr>
              <w:spacing w:line="240" w:lineRule="auto"/>
              <w:rPr>
                <w:rFonts w:asciiTheme="majorHAnsi" w:hAnsiTheme="majorHAnsi" w:cs="Arial"/>
                <w:sz w:val="24"/>
                <w:szCs w:val="24"/>
              </w:rPr>
            </w:pPr>
          </w:p>
        </w:tc>
        <w:tc>
          <w:tcPr>
            <w:tcW w:w="3238" w:type="dxa"/>
          </w:tcPr>
          <w:p w:rsidR="00EF4983" w:rsidRPr="00EB4AB5" w:rsidRDefault="00A669CC" w:rsidP="00300931">
            <w:pPr>
              <w:pStyle w:val="BodyText"/>
              <w:jc w:val="both"/>
              <w:rPr>
                <w:rFonts w:asciiTheme="majorHAnsi" w:hAnsiTheme="majorHAnsi" w:cs="Arial"/>
                <w:b w:val="0"/>
                <w:bCs/>
                <w:sz w:val="24"/>
                <w:szCs w:val="24"/>
              </w:rPr>
            </w:pPr>
            <w:r>
              <w:rPr>
                <w:rFonts w:asciiTheme="majorHAnsi" w:hAnsiTheme="majorHAnsi" w:cs="Arial"/>
                <w:b w:val="0"/>
                <w:bCs/>
                <w:sz w:val="24"/>
                <w:szCs w:val="24"/>
              </w:rPr>
              <w:t>To review and ensure implementation of skills development plan</w:t>
            </w:r>
          </w:p>
          <w:p w:rsidR="00EF4983" w:rsidRPr="00EB4AB5" w:rsidRDefault="00EF4983" w:rsidP="00300931">
            <w:pPr>
              <w:spacing w:line="240" w:lineRule="auto"/>
              <w:rPr>
                <w:rFonts w:asciiTheme="majorHAnsi" w:hAnsiTheme="majorHAnsi" w:cs="Arial"/>
                <w:sz w:val="24"/>
                <w:szCs w:val="24"/>
                <w:lang w:val="en-US"/>
              </w:rPr>
            </w:pPr>
          </w:p>
        </w:tc>
        <w:tc>
          <w:tcPr>
            <w:tcW w:w="3187" w:type="dxa"/>
          </w:tcPr>
          <w:p w:rsidR="00EF4983" w:rsidRPr="00EB4AB5" w:rsidRDefault="00C06C6C" w:rsidP="00300931">
            <w:pPr>
              <w:pStyle w:val="Heading1"/>
              <w:spacing w:line="240" w:lineRule="auto"/>
              <w:jc w:val="both"/>
              <w:rPr>
                <w:rFonts w:asciiTheme="majorHAnsi" w:hAnsiTheme="majorHAnsi"/>
                <w:b w:val="0"/>
                <w:bCs w:val="0"/>
                <w:sz w:val="24"/>
                <w:szCs w:val="24"/>
              </w:rPr>
            </w:pPr>
            <w:r>
              <w:rPr>
                <w:rFonts w:asciiTheme="majorHAnsi" w:hAnsiTheme="majorHAnsi"/>
                <w:b w:val="0"/>
                <w:bCs w:val="0"/>
                <w:sz w:val="24"/>
                <w:szCs w:val="24"/>
              </w:rPr>
              <w:t>To review skills development plan be submitted to council for approval</w:t>
            </w:r>
          </w:p>
          <w:p w:rsidR="00EF4983" w:rsidRPr="00EB4AB5" w:rsidRDefault="00EF4983" w:rsidP="00300931">
            <w:pPr>
              <w:spacing w:line="240" w:lineRule="auto"/>
              <w:rPr>
                <w:rFonts w:asciiTheme="majorHAnsi" w:hAnsiTheme="majorHAnsi" w:cs="Arial"/>
                <w:sz w:val="24"/>
                <w:szCs w:val="24"/>
              </w:rPr>
            </w:pPr>
          </w:p>
        </w:tc>
        <w:tc>
          <w:tcPr>
            <w:tcW w:w="3248" w:type="dxa"/>
          </w:tcPr>
          <w:p w:rsidR="00EF4983" w:rsidRPr="00EB4AB5" w:rsidRDefault="00EF4983" w:rsidP="00300931">
            <w:pPr>
              <w:spacing w:line="240" w:lineRule="auto"/>
              <w:rPr>
                <w:rFonts w:asciiTheme="majorHAnsi" w:hAnsiTheme="majorHAnsi" w:cs="Arial"/>
                <w:bCs/>
                <w:sz w:val="24"/>
                <w:szCs w:val="24"/>
              </w:rPr>
            </w:pPr>
            <w:r w:rsidRPr="00EB4AB5">
              <w:rPr>
                <w:rFonts w:asciiTheme="majorHAnsi" w:hAnsiTheme="majorHAnsi" w:cs="Arial"/>
                <w:bCs/>
                <w:sz w:val="24"/>
                <w:szCs w:val="24"/>
              </w:rPr>
              <w:t>PROJECT 13.1</w:t>
            </w:r>
          </w:p>
          <w:p w:rsidR="00EF4983" w:rsidRPr="00EB4AB5" w:rsidRDefault="00C06C6C" w:rsidP="00300931">
            <w:pPr>
              <w:spacing w:line="240" w:lineRule="auto"/>
              <w:rPr>
                <w:rFonts w:asciiTheme="majorHAnsi" w:hAnsiTheme="majorHAnsi" w:cs="Arial"/>
                <w:bCs/>
                <w:sz w:val="24"/>
                <w:szCs w:val="24"/>
              </w:rPr>
            </w:pPr>
            <w:r>
              <w:rPr>
                <w:rFonts w:asciiTheme="majorHAnsi" w:hAnsiTheme="majorHAnsi" w:cs="Arial"/>
                <w:bCs/>
                <w:i/>
                <w:sz w:val="24"/>
                <w:szCs w:val="24"/>
              </w:rPr>
              <w:t>To ensure that councillors and officials are trained in accordance with skills development plan</w:t>
            </w:r>
          </w:p>
        </w:tc>
      </w:tr>
      <w:tr w:rsidR="00EF4983" w:rsidRPr="00EB4AB5" w:rsidTr="00300931">
        <w:tc>
          <w:tcPr>
            <w:tcW w:w="1846" w:type="dxa"/>
          </w:tcPr>
          <w:p w:rsidR="00EF4983" w:rsidRPr="00EB4AB5" w:rsidRDefault="00EF4983" w:rsidP="00300931">
            <w:pPr>
              <w:spacing w:line="240" w:lineRule="auto"/>
              <w:rPr>
                <w:rFonts w:asciiTheme="majorHAnsi" w:hAnsiTheme="majorHAnsi" w:cs="Arial"/>
                <w:sz w:val="24"/>
                <w:szCs w:val="24"/>
              </w:rPr>
            </w:pPr>
          </w:p>
        </w:tc>
        <w:tc>
          <w:tcPr>
            <w:tcW w:w="1657" w:type="dxa"/>
          </w:tcPr>
          <w:p w:rsidR="00EF4983" w:rsidRPr="00EB4AB5" w:rsidRDefault="00A669CC" w:rsidP="00300931">
            <w:pPr>
              <w:spacing w:line="240" w:lineRule="auto"/>
              <w:jc w:val="both"/>
              <w:rPr>
                <w:rFonts w:asciiTheme="majorHAnsi" w:hAnsiTheme="majorHAnsi" w:cs="Arial"/>
                <w:sz w:val="24"/>
                <w:szCs w:val="24"/>
              </w:rPr>
            </w:pPr>
            <w:r>
              <w:rPr>
                <w:rFonts w:asciiTheme="majorHAnsi" w:hAnsiTheme="majorHAnsi" w:cs="Arial"/>
                <w:sz w:val="24"/>
                <w:szCs w:val="24"/>
              </w:rPr>
              <w:t xml:space="preserve">Review of municipal </w:t>
            </w:r>
            <w:r w:rsidR="006A6EF3">
              <w:rPr>
                <w:rFonts w:asciiTheme="majorHAnsi" w:hAnsiTheme="majorHAnsi" w:cs="Arial"/>
                <w:sz w:val="24"/>
                <w:szCs w:val="24"/>
              </w:rPr>
              <w:t>structure</w:t>
            </w:r>
            <w:r>
              <w:rPr>
                <w:rFonts w:asciiTheme="majorHAnsi" w:hAnsiTheme="majorHAnsi" w:cs="Arial"/>
                <w:sz w:val="24"/>
                <w:szCs w:val="24"/>
              </w:rPr>
              <w:t xml:space="preserve"> </w:t>
            </w:r>
          </w:p>
        </w:tc>
        <w:tc>
          <w:tcPr>
            <w:tcW w:w="3238" w:type="dxa"/>
          </w:tcPr>
          <w:p w:rsidR="00EF4983" w:rsidRPr="00EB4AB5" w:rsidRDefault="00A669CC" w:rsidP="00300931">
            <w:pPr>
              <w:pStyle w:val="BodyText"/>
              <w:jc w:val="both"/>
              <w:rPr>
                <w:rFonts w:asciiTheme="majorHAnsi" w:hAnsiTheme="majorHAnsi" w:cs="Arial"/>
                <w:b w:val="0"/>
                <w:bCs/>
                <w:sz w:val="24"/>
                <w:szCs w:val="24"/>
              </w:rPr>
            </w:pPr>
            <w:r>
              <w:rPr>
                <w:rFonts w:asciiTheme="majorHAnsi" w:hAnsiTheme="majorHAnsi" w:cs="Arial"/>
                <w:b w:val="0"/>
                <w:bCs/>
                <w:sz w:val="24"/>
                <w:szCs w:val="24"/>
              </w:rPr>
              <w:t xml:space="preserve">To  ensure annual review of municipal structure in reduction of the vacancy rate to improve municipal capacity to give practical effect to its mandate </w:t>
            </w:r>
          </w:p>
        </w:tc>
        <w:tc>
          <w:tcPr>
            <w:tcW w:w="3187" w:type="dxa"/>
          </w:tcPr>
          <w:p w:rsidR="00EF4983" w:rsidRPr="00EB4AB5" w:rsidRDefault="00C06C6C" w:rsidP="00300931">
            <w:pPr>
              <w:spacing w:line="240" w:lineRule="auto"/>
              <w:rPr>
                <w:rFonts w:asciiTheme="majorHAnsi" w:hAnsiTheme="majorHAnsi" w:cs="Arial"/>
                <w:sz w:val="24"/>
                <w:szCs w:val="24"/>
              </w:rPr>
            </w:pPr>
            <w:r>
              <w:rPr>
                <w:rFonts w:asciiTheme="majorHAnsi" w:hAnsiTheme="majorHAnsi" w:cs="Arial"/>
                <w:sz w:val="24"/>
                <w:szCs w:val="24"/>
              </w:rPr>
              <w:t>To review municipal structure and submitted to council for approval</w:t>
            </w:r>
          </w:p>
        </w:tc>
        <w:tc>
          <w:tcPr>
            <w:tcW w:w="3248" w:type="dxa"/>
          </w:tcPr>
          <w:p w:rsidR="00EF4983" w:rsidRPr="00EB4AB5" w:rsidRDefault="00EF4983" w:rsidP="00300931">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13.2</w:t>
            </w:r>
          </w:p>
          <w:p w:rsidR="00EF4983" w:rsidRPr="00EB4AB5" w:rsidRDefault="00C06C6C" w:rsidP="00300931">
            <w:pPr>
              <w:spacing w:line="240" w:lineRule="auto"/>
              <w:rPr>
                <w:rFonts w:asciiTheme="majorHAnsi" w:hAnsiTheme="majorHAnsi" w:cs="Arial"/>
                <w:sz w:val="24"/>
                <w:szCs w:val="24"/>
                <w:lang w:val="en-US"/>
              </w:rPr>
            </w:pPr>
            <w:r>
              <w:rPr>
                <w:rFonts w:asciiTheme="majorHAnsi" w:hAnsiTheme="majorHAnsi" w:cs="Arial"/>
                <w:sz w:val="24"/>
                <w:szCs w:val="24"/>
                <w:lang w:val="en-US"/>
              </w:rPr>
              <w:t>Ensure that municipal structure is reviewed</w:t>
            </w:r>
          </w:p>
          <w:p w:rsidR="00EF4983" w:rsidRPr="00EB4AB5" w:rsidRDefault="00EF4983" w:rsidP="00300931">
            <w:pPr>
              <w:spacing w:line="240" w:lineRule="auto"/>
              <w:rPr>
                <w:rFonts w:asciiTheme="majorHAnsi" w:hAnsiTheme="majorHAnsi" w:cs="Arial"/>
                <w:bCs/>
                <w:sz w:val="24"/>
                <w:szCs w:val="24"/>
                <w:lang w:val="en-US"/>
              </w:rPr>
            </w:pPr>
          </w:p>
        </w:tc>
      </w:tr>
      <w:tr w:rsidR="001C0859" w:rsidRPr="00EB4AB5" w:rsidTr="00300931">
        <w:tc>
          <w:tcPr>
            <w:tcW w:w="1846" w:type="dxa"/>
          </w:tcPr>
          <w:p w:rsidR="001C0859" w:rsidRPr="00EB4AB5" w:rsidRDefault="001C0859" w:rsidP="00300931">
            <w:pPr>
              <w:spacing w:line="240" w:lineRule="auto"/>
              <w:rPr>
                <w:rFonts w:asciiTheme="majorHAnsi" w:hAnsiTheme="majorHAnsi" w:cs="Arial"/>
                <w:sz w:val="24"/>
                <w:szCs w:val="24"/>
              </w:rPr>
            </w:pPr>
          </w:p>
        </w:tc>
        <w:tc>
          <w:tcPr>
            <w:tcW w:w="1657" w:type="dxa"/>
          </w:tcPr>
          <w:p w:rsidR="001C0859" w:rsidRPr="00EB4AB5" w:rsidRDefault="00A669CC" w:rsidP="00300931">
            <w:pPr>
              <w:spacing w:line="240" w:lineRule="auto"/>
              <w:jc w:val="both"/>
              <w:rPr>
                <w:rFonts w:asciiTheme="majorHAnsi" w:hAnsiTheme="majorHAnsi" w:cs="Arial"/>
                <w:sz w:val="24"/>
                <w:szCs w:val="24"/>
              </w:rPr>
            </w:pPr>
            <w:r>
              <w:rPr>
                <w:rFonts w:asciiTheme="majorHAnsi" w:hAnsiTheme="majorHAnsi" w:cs="Arial"/>
                <w:sz w:val="24"/>
                <w:szCs w:val="24"/>
              </w:rPr>
              <w:t>Functionality of local labour forum</w:t>
            </w:r>
          </w:p>
        </w:tc>
        <w:tc>
          <w:tcPr>
            <w:tcW w:w="3238" w:type="dxa"/>
          </w:tcPr>
          <w:p w:rsidR="001C0859" w:rsidRPr="00EB4AB5" w:rsidRDefault="00346B62" w:rsidP="00300931">
            <w:pPr>
              <w:pStyle w:val="BodyText"/>
              <w:jc w:val="both"/>
              <w:rPr>
                <w:rFonts w:asciiTheme="majorHAnsi" w:hAnsiTheme="majorHAnsi" w:cs="Arial"/>
                <w:b w:val="0"/>
                <w:bCs/>
                <w:sz w:val="24"/>
                <w:szCs w:val="24"/>
              </w:rPr>
            </w:pPr>
            <w:r>
              <w:rPr>
                <w:rFonts w:asciiTheme="majorHAnsi" w:hAnsiTheme="majorHAnsi" w:cs="Arial"/>
                <w:b w:val="0"/>
                <w:bCs/>
                <w:sz w:val="24"/>
                <w:szCs w:val="24"/>
              </w:rPr>
              <w:t>Ensure that labour forum is functional</w:t>
            </w:r>
          </w:p>
        </w:tc>
        <w:tc>
          <w:tcPr>
            <w:tcW w:w="3187" w:type="dxa"/>
          </w:tcPr>
          <w:p w:rsidR="001C0859" w:rsidRPr="00EB4AB5" w:rsidRDefault="00C06C6C" w:rsidP="00300931">
            <w:pPr>
              <w:spacing w:line="240" w:lineRule="auto"/>
              <w:rPr>
                <w:rFonts w:asciiTheme="majorHAnsi" w:hAnsiTheme="majorHAnsi" w:cs="Arial"/>
                <w:sz w:val="24"/>
                <w:szCs w:val="24"/>
              </w:rPr>
            </w:pPr>
            <w:r>
              <w:rPr>
                <w:rFonts w:asciiTheme="majorHAnsi" w:hAnsiTheme="majorHAnsi" w:cs="Arial"/>
                <w:sz w:val="24"/>
                <w:szCs w:val="24"/>
              </w:rPr>
              <w:t>To ensure that there is schedule for meetings</w:t>
            </w:r>
          </w:p>
        </w:tc>
        <w:tc>
          <w:tcPr>
            <w:tcW w:w="3248" w:type="dxa"/>
          </w:tcPr>
          <w:p w:rsidR="001C0859" w:rsidRPr="00EB4AB5" w:rsidRDefault="00C06C6C" w:rsidP="00300931">
            <w:pPr>
              <w:spacing w:line="240" w:lineRule="auto"/>
              <w:rPr>
                <w:rFonts w:asciiTheme="majorHAnsi" w:hAnsiTheme="majorHAnsi" w:cs="Arial"/>
                <w:sz w:val="24"/>
                <w:szCs w:val="24"/>
                <w:lang w:val="en-US"/>
              </w:rPr>
            </w:pPr>
            <w:r>
              <w:rPr>
                <w:rFonts w:asciiTheme="majorHAnsi" w:hAnsiTheme="majorHAnsi" w:cs="Arial"/>
                <w:sz w:val="24"/>
                <w:szCs w:val="24"/>
                <w:lang w:val="en-US"/>
              </w:rPr>
              <w:t>Availability of schedules and and minutes.</w:t>
            </w:r>
          </w:p>
        </w:tc>
      </w:tr>
      <w:tr w:rsidR="00EF4983" w:rsidRPr="00EB4AB5" w:rsidTr="00300931">
        <w:tc>
          <w:tcPr>
            <w:tcW w:w="1846" w:type="dxa"/>
          </w:tcPr>
          <w:p w:rsidR="00EF4983" w:rsidRPr="00EB4AB5" w:rsidRDefault="00EF4983" w:rsidP="00300931">
            <w:pPr>
              <w:spacing w:line="240" w:lineRule="auto"/>
              <w:rPr>
                <w:rFonts w:asciiTheme="majorHAnsi" w:hAnsiTheme="majorHAnsi" w:cs="Arial"/>
                <w:sz w:val="24"/>
                <w:szCs w:val="24"/>
              </w:rPr>
            </w:pPr>
          </w:p>
        </w:tc>
        <w:tc>
          <w:tcPr>
            <w:tcW w:w="1657" w:type="dxa"/>
          </w:tcPr>
          <w:p w:rsidR="00EF4983" w:rsidRPr="00EB4AB5" w:rsidRDefault="00EF4983" w:rsidP="00300931">
            <w:pPr>
              <w:spacing w:line="240" w:lineRule="auto"/>
              <w:rPr>
                <w:rFonts w:asciiTheme="majorHAnsi" w:hAnsiTheme="majorHAnsi" w:cs="Arial"/>
                <w:sz w:val="24"/>
                <w:szCs w:val="24"/>
              </w:rPr>
            </w:pPr>
          </w:p>
        </w:tc>
        <w:tc>
          <w:tcPr>
            <w:tcW w:w="3238" w:type="dxa"/>
          </w:tcPr>
          <w:p w:rsidR="00EF4983" w:rsidRPr="00EB4AB5" w:rsidRDefault="00EF4983" w:rsidP="00300931">
            <w:pPr>
              <w:spacing w:line="240" w:lineRule="auto"/>
              <w:rPr>
                <w:rFonts w:asciiTheme="majorHAnsi" w:hAnsiTheme="majorHAnsi" w:cs="Arial"/>
                <w:sz w:val="24"/>
                <w:szCs w:val="24"/>
              </w:rPr>
            </w:pPr>
          </w:p>
        </w:tc>
        <w:tc>
          <w:tcPr>
            <w:tcW w:w="3187" w:type="dxa"/>
          </w:tcPr>
          <w:p w:rsidR="00EF4983" w:rsidRPr="00EB4AB5" w:rsidRDefault="00EF4983" w:rsidP="00300931">
            <w:pPr>
              <w:spacing w:line="240" w:lineRule="auto"/>
              <w:rPr>
                <w:rFonts w:asciiTheme="majorHAnsi" w:hAnsiTheme="majorHAnsi" w:cs="Arial"/>
                <w:sz w:val="24"/>
                <w:szCs w:val="24"/>
              </w:rPr>
            </w:pPr>
          </w:p>
        </w:tc>
        <w:tc>
          <w:tcPr>
            <w:tcW w:w="3248" w:type="dxa"/>
          </w:tcPr>
          <w:p w:rsidR="00EF4983" w:rsidRPr="00EB4AB5" w:rsidRDefault="00EF4983" w:rsidP="00300931">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13.3</w:t>
            </w:r>
          </w:p>
          <w:p w:rsidR="00EF4983" w:rsidRPr="00EB4AB5" w:rsidRDefault="00EF4983" w:rsidP="00300931">
            <w:pPr>
              <w:spacing w:line="240" w:lineRule="auto"/>
              <w:rPr>
                <w:rFonts w:asciiTheme="majorHAnsi" w:hAnsiTheme="majorHAnsi" w:cs="Arial"/>
                <w:sz w:val="24"/>
                <w:szCs w:val="24"/>
                <w:lang w:val="en-US"/>
              </w:rPr>
            </w:pPr>
          </w:p>
        </w:tc>
      </w:tr>
    </w:tbl>
    <w:p w:rsidR="00EF4983" w:rsidRPr="00EB4AB5" w:rsidRDefault="00EF4983" w:rsidP="00EF4983">
      <w:pPr>
        <w:rPr>
          <w:rFonts w:asciiTheme="majorHAnsi" w:hAnsiTheme="majorHAnsi"/>
          <w:sz w:val="24"/>
          <w:szCs w:val="24"/>
        </w:rPr>
      </w:pPr>
    </w:p>
    <w:p w:rsidR="00300931" w:rsidRDefault="00CB0F04" w:rsidP="00EF4983">
      <w:pPr>
        <w:rPr>
          <w:rFonts w:asciiTheme="majorHAnsi" w:hAnsiTheme="majorHAnsi"/>
          <w:sz w:val="24"/>
          <w:szCs w:val="24"/>
        </w:rPr>
      </w:pPr>
      <w:r w:rsidRPr="00CB0F04">
        <w:rPr>
          <w:rFonts w:asciiTheme="majorHAnsi" w:hAnsiTheme="majorHAnsi"/>
          <w:noProof/>
          <w:sz w:val="24"/>
          <w:szCs w:val="24"/>
          <w:lang w:val="en-US"/>
        </w:rPr>
        <w:pict>
          <v:shape id="_x0000_s1078" type="#_x0000_t202" style="position:absolute;margin-left:64.5pt;margin-top:2.5pt;width:515.25pt;height:33.8pt;z-index:251667456" fillcolor="#969696">
            <v:textbox style="mso-next-textbox:#_x0000_s1078">
              <w:txbxContent>
                <w:p w:rsidR="006B4617" w:rsidRPr="008F5D1F" w:rsidRDefault="006B4617" w:rsidP="00EF4983">
                  <w:pPr>
                    <w:jc w:val="center"/>
                    <w:rPr>
                      <w:rFonts w:ascii="Arial" w:hAnsi="Arial" w:cs="Arial"/>
                      <w:sz w:val="32"/>
                      <w:szCs w:val="32"/>
                      <w:lang w:val="en-US"/>
                    </w:rPr>
                  </w:pPr>
                  <w:r>
                    <w:rPr>
                      <w:rFonts w:ascii="Arial" w:hAnsi="Arial" w:cs="Arial"/>
                      <w:sz w:val="32"/>
                      <w:szCs w:val="32"/>
                      <w:lang w:val="en-US"/>
                    </w:rPr>
                    <w:t>GOOD GOVERNANCE AND PUBLIC PARTICIPATION</w:t>
                  </w:r>
                </w:p>
              </w:txbxContent>
            </v:textbox>
          </v:shape>
        </w:pict>
      </w:r>
    </w:p>
    <w:tbl>
      <w:tblPr>
        <w:tblpPr w:leftFromText="180" w:rightFromText="180" w:vertAnchor="text" w:horzAnchor="margin" w:tblpXSpec="center" w:tblpY="71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85"/>
        <w:gridCol w:w="2176"/>
        <w:gridCol w:w="2020"/>
        <w:gridCol w:w="1899"/>
        <w:gridCol w:w="2126"/>
      </w:tblGrid>
      <w:tr w:rsidR="004E63AD" w:rsidRPr="00EB4AB5" w:rsidTr="004E63AD">
        <w:tc>
          <w:tcPr>
            <w:tcW w:w="1985" w:type="dxa"/>
            <w:shd w:val="clear" w:color="auto" w:fill="B3B3B3"/>
          </w:tcPr>
          <w:p w:rsidR="004E63AD" w:rsidRPr="00EB4AB5" w:rsidRDefault="004E63AD" w:rsidP="004E63AD">
            <w:pPr>
              <w:spacing w:after="0"/>
              <w:rPr>
                <w:rFonts w:asciiTheme="majorHAnsi" w:hAnsiTheme="majorHAnsi" w:cs="Arial"/>
                <w:b/>
                <w:bCs/>
                <w:sz w:val="24"/>
                <w:szCs w:val="24"/>
              </w:rPr>
            </w:pPr>
            <w:r w:rsidRPr="00EB4AB5">
              <w:rPr>
                <w:rFonts w:asciiTheme="majorHAnsi" w:hAnsiTheme="majorHAnsi" w:cs="Arial"/>
                <w:b/>
                <w:bCs/>
                <w:sz w:val="24"/>
                <w:szCs w:val="24"/>
              </w:rPr>
              <w:t>Key Performance Area</w:t>
            </w:r>
          </w:p>
        </w:tc>
        <w:tc>
          <w:tcPr>
            <w:tcW w:w="2176" w:type="dxa"/>
            <w:shd w:val="clear" w:color="auto" w:fill="B3B3B3"/>
          </w:tcPr>
          <w:p w:rsidR="004E63AD" w:rsidRPr="00EB4AB5" w:rsidRDefault="004E63AD" w:rsidP="004E63AD">
            <w:pPr>
              <w:spacing w:after="0"/>
              <w:rPr>
                <w:rFonts w:asciiTheme="majorHAnsi" w:hAnsiTheme="majorHAnsi" w:cs="Arial"/>
                <w:b/>
                <w:bCs/>
                <w:sz w:val="24"/>
                <w:szCs w:val="24"/>
              </w:rPr>
            </w:pPr>
            <w:r w:rsidRPr="00EB4AB5">
              <w:rPr>
                <w:rFonts w:asciiTheme="majorHAnsi" w:hAnsiTheme="majorHAnsi" w:cs="Arial"/>
                <w:b/>
                <w:bCs/>
                <w:sz w:val="24"/>
                <w:szCs w:val="24"/>
              </w:rPr>
              <w:t>Issue</w:t>
            </w:r>
          </w:p>
        </w:tc>
        <w:tc>
          <w:tcPr>
            <w:tcW w:w="2020" w:type="dxa"/>
            <w:shd w:val="clear" w:color="auto" w:fill="B3B3B3"/>
          </w:tcPr>
          <w:p w:rsidR="004E63AD" w:rsidRPr="00EB4AB5" w:rsidRDefault="004E63AD" w:rsidP="004E63AD">
            <w:pPr>
              <w:spacing w:after="0"/>
              <w:rPr>
                <w:rFonts w:asciiTheme="majorHAnsi" w:hAnsiTheme="majorHAnsi" w:cs="Arial"/>
                <w:b/>
                <w:bCs/>
                <w:sz w:val="24"/>
                <w:szCs w:val="24"/>
              </w:rPr>
            </w:pPr>
            <w:r w:rsidRPr="00EB4AB5">
              <w:rPr>
                <w:rFonts w:asciiTheme="majorHAnsi" w:hAnsiTheme="majorHAnsi" w:cs="Arial"/>
                <w:b/>
                <w:bCs/>
                <w:sz w:val="24"/>
                <w:szCs w:val="24"/>
              </w:rPr>
              <w:t>Strategic (IDP) Objective</w:t>
            </w:r>
          </w:p>
        </w:tc>
        <w:tc>
          <w:tcPr>
            <w:tcW w:w="1899" w:type="dxa"/>
            <w:shd w:val="clear" w:color="auto" w:fill="B3B3B3"/>
          </w:tcPr>
          <w:p w:rsidR="004E63AD" w:rsidRPr="00EB4AB5" w:rsidRDefault="004E63AD" w:rsidP="004E63AD">
            <w:pPr>
              <w:spacing w:after="0"/>
              <w:rPr>
                <w:rFonts w:asciiTheme="majorHAnsi" w:hAnsiTheme="majorHAnsi" w:cs="Arial"/>
                <w:b/>
                <w:bCs/>
                <w:sz w:val="24"/>
                <w:szCs w:val="24"/>
              </w:rPr>
            </w:pPr>
            <w:r w:rsidRPr="00EB4AB5">
              <w:rPr>
                <w:rFonts w:asciiTheme="majorHAnsi" w:hAnsiTheme="majorHAnsi" w:cs="Arial"/>
                <w:b/>
                <w:bCs/>
                <w:sz w:val="24"/>
                <w:szCs w:val="24"/>
              </w:rPr>
              <w:t>Strategies</w:t>
            </w:r>
          </w:p>
        </w:tc>
        <w:tc>
          <w:tcPr>
            <w:tcW w:w="2126" w:type="dxa"/>
            <w:shd w:val="clear" w:color="auto" w:fill="B3B3B3"/>
          </w:tcPr>
          <w:p w:rsidR="004E63AD" w:rsidRPr="00EB4AB5" w:rsidRDefault="004E63AD" w:rsidP="004E63AD">
            <w:pPr>
              <w:spacing w:after="0"/>
              <w:rPr>
                <w:rFonts w:asciiTheme="majorHAnsi" w:hAnsiTheme="majorHAnsi" w:cs="Arial"/>
                <w:b/>
                <w:bCs/>
                <w:sz w:val="24"/>
                <w:szCs w:val="24"/>
              </w:rPr>
            </w:pPr>
            <w:r w:rsidRPr="00EB4AB5">
              <w:rPr>
                <w:rFonts w:asciiTheme="majorHAnsi" w:hAnsiTheme="majorHAnsi" w:cs="Arial"/>
                <w:b/>
                <w:bCs/>
                <w:sz w:val="24"/>
                <w:szCs w:val="24"/>
              </w:rPr>
              <w:t>Projects</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r w:rsidRPr="00EB4AB5">
              <w:rPr>
                <w:rFonts w:asciiTheme="majorHAnsi" w:hAnsiTheme="majorHAnsi" w:cs="Arial"/>
                <w:sz w:val="24"/>
                <w:szCs w:val="24"/>
              </w:rPr>
              <w:t>Good Governance and Public Participation</w:t>
            </w:r>
          </w:p>
        </w:tc>
        <w:tc>
          <w:tcPr>
            <w:tcW w:w="2176" w:type="dxa"/>
          </w:tcPr>
          <w:p w:rsidR="004E63AD" w:rsidRPr="00EB4AB5" w:rsidRDefault="004E63AD" w:rsidP="004E63AD">
            <w:pPr>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 xml:space="preserve">Special Projects: Issues affecting youth, women and disabled are not well addressed  </w:t>
            </w:r>
          </w:p>
          <w:p w:rsidR="004E63AD" w:rsidRPr="00EB4AB5" w:rsidRDefault="004E63AD" w:rsidP="004E63AD">
            <w:pPr>
              <w:rPr>
                <w:rFonts w:asciiTheme="majorHAnsi" w:hAnsiTheme="majorHAnsi" w:cs="Arial"/>
                <w:sz w:val="24"/>
                <w:szCs w:val="24"/>
              </w:rPr>
            </w:pPr>
          </w:p>
        </w:tc>
        <w:tc>
          <w:tcPr>
            <w:tcW w:w="2020" w:type="dxa"/>
          </w:tcPr>
          <w:p w:rsidR="004E63AD" w:rsidRPr="00EB4AB5" w:rsidRDefault="004E63AD" w:rsidP="004E63AD">
            <w:pPr>
              <w:tabs>
                <w:tab w:val="num" w:pos="271"/>
              </w:tabs>
              <w:ind w:left="271" w:hanging="270"/>
              <w:rPr>
                <w:rFonts w:asciiTheme="majorHAnsi" w:hAnsiTheme="majorHAnsi" w:cs="Arial"/>
                <w:sz w:val="24"/>
                <w:szCs w:val="24"/>
              </w:rPr>
            </w:pPr>
            <w:r w:rsidRPr="00EB4AB5">
              <w:rPr>
                <w:rFonts w:asciiTheme="majorHAnsi" w:hAnsiTheme="majorHAnsi" w:cs="Arial"/>
                <w:sz w:val="24"/>
                <w:szCs w:val="24"/>
              </w:rPr>
              <w:t>To establish special projects addressing issues affecting youth,</w:t>
            </w:r>
          </w:p>
          <w:p w:rsidR="004E63AD" w:rsidRPr="00EB4AB5" w:rsidRDefault="004E63AD" w:rsidP="004E63AD">
            <w:pPr>
              <w:tabs>
                <w:tab w:val="num" w:pos="271"/>
              </w:tabs>
              <w:ind w:left="271" w:hanging="270"/>
              <w:rPr>
                <w:rFonts w:asciiTheme="majorHAnsi" w:hAnsiTheme="majorHAnsi" w:cs="Arial"/>
                <w:sz w:val="24"/>
                <w:szCs w:val="24"/>
              </w:rPr>
            </w:pPr>
            <w:r w:rsidRPr="00EB4AB5">
              <w:rPr>
                <w:rFonts w:asciiTheme="majorHAnsi" w:hAnsiTheme="majorHAnsi" w:cs="Arial"/>
                <w:sz w:val="24"/>
                <w:szCs w:val="24"/>
              </w:rPr>
              <w:t>woman and disabled</w:t>
            </w:r>
          </w:p>
          <w:p w:rsidR="004E63AD" w:rsidRDefault="004E63AD" w:rsidP="004E63AD">
            <w:pPr>
              <w:rPr>
                <w:rFonts w:asciiTheme="majorHAnsi" w:hAnsiTheme="majorHAnsi" w:cs="Arial"/>
                <w:sz w:val="24"/>
                <w:szCs w:val="24"/>
              </w:rPr>
            </w:pPr>
          </w:p>
          <w:p w:rsidR="004E63AD" w:rsidRPr="00EB4AB5" w:rsidRDefault="004E63AD" w:rsidP="004E63AD">
            <w:pPr>
              <w:rPr>
                <w:rFonts w:asciiTheme="majorHAnsi" w:hAnsiTheme="majorHAnsi" w:cs="Arial"/>
                <w:sz w:val="24"/>
                <w:szCs w:val="24"/>
              </w:rPr>
            </w:pPr>
          </w:p>
        </w:tc>
        <w:tc>
          <w:tcPr>
            <w:tcW w:w="1899" w:type="dxa"/>
          </w:tcPr>
          <w:p w:rsidR="004E63AD" w:rsidRPr="00EB4AB5" w:rsidRDefault="004E63AD" w:rsidP="004E63AD">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STRATEGY A:  </w:t>
            </w:r>
          </w:p>
          <w:p w:rsidR="004E63AD" w:rsidRDefault="004E63AD" w:rsidP="004E63AD">
            <w:pPr>
              <w:jc w:val="both"/>
              <w:rPr>
                <w:rFonts w:asciiTheme="majorHAnsi" w:hAnsiTheme="majorHAnsi" w:cs="Arial"/>
                <w:bCs/>
                <w:sz w:val="24"/>
                <w:szCs w:val="24"/>
              </w:rPr>
            </w:pPr>
            <w:r>
              <w:rPr>
                <w:rFonts w:asciiTheme="majorHAnsi" w:hAnsiTheme="majorHAnsi" w:cs="Arial"/>
                <w:bCs/>
                <w:sz w:val="24"/>
                <w:szCs w:val="24"/>
              </w:rPr>
              <w:t xml:space="preserve">Community consultation on reviewal of youth development strategy </w:t>
            </w:r>
          </w:p>
          <w:p w:rsidR="004E63AD" w:rsidRPr="00EB4AB5" w:rsidRDefault="004E63AD" w:rsidP="004E63AD">
            <w:pPr>
              <w:jc w:val="both"/>
              <w:rPr>
                <w:rFonts w:asciiTheme="majorHAnsi" w:hAnsiTheme="majorHAnsi" w:cs="Arial"/>
                <w:sz w:val="24"/>
                <w:szCs w:val="24"/>
                <w:lang w:val="en-US"/>
              </w:rPr>
            </w:pPr>
            <w:r>
              <w:rPr>
                <w:rFonts w:asciiTheme="majorHAnsi" w:hAnsiTheme="majorHAnsi" w:cs="Arial"/>
                <w:bCs/>
                <w:sz w:val="24"/>
                <w:szCs w:val="24"/>
              </w:rPr>
              <w:t>Review youth development strategy and take it to council for approval</w:t>
            </w:r>
          </w:p>
        </w:tc>
        <w:tc>
          <w:tcPr>
            <w:tcW w:w="2126" w:type="dxa"/>
          </w:tcPr>
          <w:p w:rsidR="004E63AD" w:rsidRDefault="004E63AD" w:rsidP="004E63AD">
            <w:pPr>
              <w:rPr>
                <w:rFonts w:asciiTheme="majorHAnsi" w:hAnsiTheme="majorHAnsi" w:cs="Arial"/>
                <w:bCs/>
                <w:sz w:val="24"/>
                <w:szCs w:val="24"/>
              </w:rPr>
            </w:pPr>
            <w:r w:rsidRPr="00EB4AB5">
              <w:rPr>
                <w:rFonts w:asciiTheme="majorHAnsi" w:hAnsiTheme="majorHAnsi" w:cs="Arial"/>
                <w:bCs/>
                <w:sz w:val="24"/>
                <w:szCs w:val="24"/>
              </w:rPr>
              <w:t>PROJECT 1</w:t>
            </w:r>
          </w:p>
          <w:p w:rsidR="004E63AD" w:rsidRPr="00EB4AB5" w:rsidRDefault="004E63AD" w:rsidP="004E63AD">
            <w:pPr>
              <w:rPr>
                <w:rFonts w:asciiTheme="majorHAnsi" w:hAnsiTheme="majorHAnsi" w:cs="Arial"/>
                <w:bCs/>
                <w:sz w:val="24"/>
                <w:szCs w:val="24"/>
              </w:rPr>
            </w:pPr>
            <w:r>
              <w:rPr>
                <w:rFonts w:asciiTheme="majorHAnsi" w:hAnsiTheme="majorHAnsi" w:cs="Arial"/>
                <w:bCs/>
                <w:sz w:val="24"/>
                <w:szCs w:val="24"/>
              </w:rPr>
              <w:t xml:space="preserve">Accessability and implementation of youth development strategy </w:t>
            </w:r>
          </w:p>
          <w:p w:rsidR="004E63AD" w:rsidRPr="00EB4AB5" w:rsidRDefault="004E63AD" w:rsidP="004E63AD">
            <w:pPr>
              <w:rPr>
                <w:rFonts w:asciiTheme="majorHAnsi" w:hAnsiTheme="majorHAnsi" w:cs="Arial"/>
                <w:bCs/>
                <w:sz w:val="24"/>
                <w:szCs w:val="24"/>
              </w:rPr>
            </w:pPr>
            <w:r>
              <w:rPr>
                <w:rFonts w:asciiTheme="majorHAnsi" w:hAnsiTheme="majorHAnsi" w:cs="Arial"/>
                <w:bCs/>
                <w:sz w:val="24"/>
                <w:szCs w:val="24"/>
              </w:rPr>
              <w:t>.</w:t>
            </w:r>
          </w:p>
          <w:p w:rsidR="004E63AD" w:rsidRPr="00EB4AB5" w:rsidRDefault="004E63AD" w:rsidP="004E63AD">
            <w:pPr>
              <w:rPr>
                <w:rFonts w:asciiTheme="majorHAnsi" w:hAnsiTheme="majorHAnsi" w:cs="Arial"/>
                <w:sz w:val="24"/>
                <w:szCs w:val="24"/>
              </w:rPr>
            </w:pPr>
          </w:p>
        </w:tc>
      </w:tr>
      <w:tr w:rsidR="004E63AD" w:rsidRPr="00EB4AB5" w:rsidTr="004E63AD">
        <w:trPr>
          <w:trHeight w:val="2322"/>
        </w:trPr>
        <w:tc>
          <w:tcPr>
            <w:tcW w:w="1985" w:type="dxa"/>
          </w:tcPr>
          <w:p w:rsidR="004E63AD" w:rsidRPr="00EB4AB5" w:rsidRDefault="004E63AD" w:rsidP="004E63AD">
            <w:pPr>
              <w:rPr>
                <w:rFonts w:asciiTheme="majorHAnsi" w:hAnsiTheme="majorHAnsi" w:cs="Arial"/>
                <w:sz w:val="24"/>
                <w:szCs w:val="24"/>
              </w:rPr>
            </w:pPr>
          </w:p>
        </w:tc>
        <w:tc>
          <w:tcPr>
            <w:tcW w:w="2176" w:type="dxa"/>
          </w:tcPr>
          <w:p w:rsidR="004E63AD" w:rsidRPr="00EB4AB5"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HIV and AIDS</w:t>
            </w:r>
          </w:p>
        </w:tc>
        <w:tc>
          <w:tcPr>
            <w:tcW w:w="2020" w:type="dxa"/>
          </w:tcPr>
          <w:p w:rsidR="004E63AD" w:rsidRPr="00EB4AB5" w:rsidRDefault="004E63AD" w:rsidP="004E63AD">
            <w:pPr>
              <w:tabs>
                <w:tab w:val="num" w:pos="271"/>
              </w:tabs>
              <w:ind w:left="271" w:hanging="270"/>
              <w:rPr>
                <w:rFonts w:asciiTheme="majorHAnsi" w:hAnsiTheme="majorHAnsi" w:cs="Arial"/>
                <w:sz w:val="24"/>
                <w:szCs w:val="24"/>
              </w:rPr>
            </w:pPr>
            <w:r>
              <w:rPr>
                <w:rFonts w:asciiTheme="majorHAnsi" w:hAnsiTheme="majorHAnsi" w:cs="Arial"/>
                <w:sz w:val="24"/>
                <w:szCs w:val="24"/>
              </w:rPr>
              <w:t>To conduct 4 HIV and AIDS awareness campaigns during 2012/13 financial year</w:t>
            </w:r>
          </w:p>
        </w:tc>
        <w:tc>
          <w:tcPr>
            <w:tcW w:w="1899" w:type="dxa"/>
          </w:tcPr>
          <w:p w:rsidR="004E63AD" w:rsidRPr="00EB4AB5"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To encourage community members to do voluntary testing</w:t>
            </w:r>
          </w:p>
        </w:tc>
        <w:tc>
          <w:tcPr>
            <w:tcW w:w="2126" w:type="dxa"/>
          </w:tcPr>
          <w:p w:rsidR="004E63AD" w:rsidRPr="00EB4AB5" w:rsidRDefault="004E63AD" w:rsidP="004E63AD">
            <w:pPr>
              <w:rPr>
                <w:rFonts w:asciiTheme="majorHAnsi" w:hAnsiTheme="majorHAnsi" w:cs="Arial"/>
                <w:bCs/>
                <w:sz w:val="24"/>
                <w:szCs w:val="24"/>
              </w:rPr>
            </w:pPr>
            <w:r>
              <w:rPr>
                <w:rFonts w:asciiTheme="majorHAnsi" w:hAnsiTheme="majorHAnsi" w:cs="Arial"/>
                <w:bCs/>
                <w:sz w:val="24"/>
                <w:szCs w:val="24"/>
              </w:rPr>
              <w:t>Conduct HIV and AIDS awareness campaigns</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p>
        </w:tc>
        <w:tc>
          <w:tcPr>
            <w:tcW w:w="2176" w:type="dxa"/>
          </w:tcPr>
          <w:p w:rsidR="004E63AD" w:rsidRPr="00EB4AB5"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Ward Committees</w:t>
            </w:r>
          </w:p>
        </w:tc>
        <w:tc>
          <w:tcPr>
            <w:tcW w:w="2020" w:type="dxa"/>
          </w:tcPr>
          <w:p w:rsidR="004E63AD" w:rsidRPr="00EB4AB5" w:rsidRDefault="004E63AD" w:rsidP="004E63AD">
            <w:pPr>
              <w:tabs>
                <w:tab w:val="num" w:pos="271"/>
              </w:tabs>
              <w:ind w:left="271" w:hanging="270"/>
              <w:rPr>
                <w:rFonts w:asciiTheme="majorHAnsi" w:hAnsiTheme="majorHAnsi" w:cs="Arial"/>
                <w:sz w:val="24"/>
                <w:szCs w:val="24"/>
              </w:rPr>
            </w:pPr>
            <w:r>
              <w:rPr>
                <w:rFonts w:asciiTheme="majorHAnsi" w:hAnsiTheme="majorHAnsi" w:cs="Arial"/>
                <w:snapToGrid w:val="0"/>
                <w:color w:val="000000"/>
                <w:sz w:val="24"/>
                <w:szCs w:val="24"/>
              </w:rPr>
              <w:t>Functionality of ward committees</w:t>
            </w:r>
          </w:p>
        </w:tc>
        <w:tc>
          <w:tcPr>
            <w:tcW w:w="1899" w:type="dxa"/>
          </w:tcPr>
          <w:p w:rsidR="004E63AD" w:rsidRPr="00EB4AB5"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To encourage ward committees in public participation</w:t>
            </w:r>
          </w:p>
        </w:tc>
        <w:tc>
          <w:tcPr>
            <w:tcW w:w="2126" w:type="dxa"/>
          </w:tcPr>
          <w:p w:rsidR="004E63AD" w:rsidRPr="00EB4AB5" w:rsidRDefault="004E63AD" w:rsidP="004E63AD">
            <w:pPr>
              <w:rPr>
                <w:rFonts w:asciiTheme="majorHAnsi" w:hAnsiTheme="majorHAnsi" w:cs="Arial"/>
                <w:bCs/>
                <w:sz w:val="24"/>
                <w:szCs w:val="24"/>
              </w:rPr>
            </w:pPr>
            <w:r>
              <w:rPr>
                <w:rFonts w:asciiTheme="majorHAnsi" w:hAnsiTheme="majorHAnsi" w:cs="Arial"/>
                <w:bCs/>
                <w:sz w:val="24"/>
                <w:szCs w:val="24"/>
              </w:rPr>
              <w:t>To have monthly ward committee meetings</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p>
        </w:tc>
        <w:tc>
          <w:tcPr>
            <w:tcW w:w="2176" w:type="dxa"/>
          </w:tcPr>
          <w:p w:rsidR="004E63AD"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Disaster management</w:t>
            </w:r>
          </w:p>
        </w:tc>
        <w:tc>
          <w:tcPr>
            <w:tcW w:w="2020" w:type="dxa"/>
          </w:tcPr>
          <w:p w:rsidR="004E63AD" w:rsidRDefault="004E63AD" w:rsidP="004E63AD">
            <w:pPr>
              <w:tabs>
                <w:tab w:val="num" w:pos="271"/>
              </w:tabs>
              <w:ind w:left="271" w:hanging="270"/>
              <w:rPr>
                <w:rFonts w:asciiTheme="majorHAnsi" w:hAnsiTheme="majorHAnsi" w:cs="Arial"/>
                <w:snapToGrid w:val="0"/>
                <w:color w:val="000000"/>
                <w:sz w:val="24"/>
                <w:szCs w:val="24"/>
              </w:rPr>
            </w:pPr>
            <w:r>
              <w:rPr>
                <w:rFonts w:asciiTheme="majorHAnsi" w:hAnsiTheme="majorHAnsi" w:cs="Arial"/>
                <w:snapToGrid w:val="0"/>
                <w:color w:val="000000"/>
                <w:sz w:val="24"/>
                <w:szCs w:val="24"/>
              </w:rPr>
              <w:t>To effectively manage disaster and prevention there of on an urgency basis</w:t>
            </w:r>
          </w:p>
        </w:tc>
        <w:tc>
          <w:tcPr>
            <w:tcW w:w="1899" w:type="dxa"/>
          </w:tcPr>
          <w:p w:rsidR="004E63AD" w:rsidRPr="00EB4AB5"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To manage disaster issues</w:t>
            </w:r>
          </w:p>
        </w:tc>
        <w:tc>
          <w:tcPr>
            <w:tcW w:w="2126" w:type="dxa"/>
          </w:tcPr>
          <w:p w:rsidR="004E63AD" w:rsidRDefault="004E63AD" w:rsidP="004E63AD">
            <w:pPr>
              <w:rPr>
                <w:rFonts w:asciiTheme="majorHAnsi" w:hAnsiTheme="majorHAnsi" w:cs="Arial"/>
                <w:bCs/>
                <w:sz w:val="24"/>
                <w:szCs w:val="24"/>
              </w:rPr>
            </w:pPr>
            <w:r>
              <w:rPr>
                <w:rFonts w:asciiTheme="majorHAnsi" w:hAnsiTheme="majorHAnsi" w:cs="Arial"/>
                <w:bCs/>
                <w:sz w:val="24"/>
                <w:szCs w:val="24"/>
              </w:rPr>
              <w:t>To attend to all disaster cases as per the capacity of the municipality</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p>
        </w:tc>
        <w:tc>
          <w:tcPr>
            <w:tcW w:w="2176" w:type="dxa"/>
          </w:tcPr>
          <w:p w:rsidR="004E63AD"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Library services</w:t>
            </w:r>
          </w:p>
        </w:tc>
        <w:tc>
          <w:tcPr>
            <w:tcW w:w="2020" w:type="dxa"/>
          </w:tcPr>
          <w:p w:rsidR="004E63AD" w:rsidRDefault="004E63AD" w:rsidP="004E63AD">
            <w:pPr>
              <w:tabs>
                <w:tab w:val="num" w:pos="271"/>
              </w:tabs>
              <w:ind w:left="271" w:hanging="270"/>
              <w:rPr>
                <w:rFonts w:asciiTheme="majorHAnsi" w:hAnsiTheme="majorHAnsi" w:cs="Arial"/>
                <w:snapToGrid w:val="0"/>
                <w:color w:val="000000"/>
                <w:sz w:val="24"/>
                <w:szCs w:val="24"/>
              </w:rPr>
            </w:pPr>
            <w:r>
              <w:rPr>
                <w:rFonts w:asciiTheme="majorHAnsi" w:hAnsiTheme="majorHAnsi" w:cs="Arial"/>
                <w:snapToGrid w:val="0"/>
                <w:color w:val="000000"/>
                <w:sz w:val="24"/>
                <w:szCs w:val="24"/>
              </w:rPr>
              <w:t>To monitor and manage libraries in Joe Morolong jurisdiction.</w:t>
            </w:r>
          </w:p>
        </w:tc>
        <w:tc>
          <w:tcPr>
            <w:tcW w:w="1899" w:type="dxa"/>
          </w:tcPr>
          <w:p w:rsidR="004E63AD" w:rsidRPr="00EB4AB5"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To popularize and ensure the usage of library services</w:t>
            </w:r>
          </w:p>
        </w:tc>
        <w:tc>
          <w:tcPr>
            <w:tcW w:w="2126" w:type="dxa"/>
          </w:tcPr>
          <w:p w:rsidR="004E63AD" w:rsidRDefault="004E63AD" w:rsidP="004E63AD">
            <w:pPr>
              <w:rPr>
                <w:rFonts w:asciiTheme="majorHAnsi" w:hAnsiTheme="majorHAnsi" w:cs="Arial"/>
                <w:bCs/>
                <w:sz w:val="24"/>
                <w:szCs w:val="24"/>
              </w:rPr>
            </w:pPr>
            <w:r>
              <w:rPr>
                <w:rFonts w:asciiTheme="majorHAnsi" w:hAnsiTheme="majorHAnsi" w:cs="Arial"/>
                <w:bCs/>
                <w:sz w:val="24"/>
                <w:szCs w:val="24"/>
              </w:rPr>
              <w:t>To ensure accessability of library services</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p>
        </w:tc>
        <w:tc>
          <w:tcPr>
            <w:tcW w:w="2176" w:type="dxa"/>
          </w:tcPr>
          <w:p w:rsidR="004E63AD"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Environmental issues</w:t>
            </w:r>
          </w:p>
        </w:tc>
        <w:tc>
          <w:tcPr>
            <w:tcW w:w="2020" w:type="dxa"/>
          </w:tcPr>
          <w:p w:rsidR="004E63AD" w:rsidRDefault="004E63AD" w:rsidP="004E63AD">
            <w:pPr>
              <w:tabs>
                <w:tab w:val="num" w:pos="271"/>
              </w:tabs>
              <w:ind w:left="271" w:hanging="270"/>
              <w:rPr>
                <w:rFonts w:asciiTheme="majorHAnsi" w:hAnsiTheme="majorHAnsi" w:cs="Arial"/>
                <w:snapToGrid w:val="0"/>
                <w:color w:val="000000"/>
                <w:sz w:val="24"/>
                <w:szCs w:val="24"/>
              </w:rPr>
            </w:pPr>
            <w:r>
              <w:rPr>
                <w:rFonts w:asciiTheme="majorHAnsi" w:hAnsiTheme="majorHAnsi" w:cs="Arial"/>
                <w:snapToGrid w:val="0"/>
                <w:color w:val="000000"/>
                <w:sz w:val="24"/>
                <w:szCs w:val="24"/>
              </w:rPr>
              <w:t>To promote safe and healthy environment</w:t>
            </w:r>
          </w:p>
        </w:tc>
        <w:tc>
          <w:tcPr>
            <w:tcW w:w="1899" w:type="dxa"/>
          </w:tcPr>
          <w:p w:rsidR="004E63AD"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To encourage communities to live in a safe</w:t>
            </w:r>
          </w:p>
        </w:tc>
        <w:tc>
          <w:tcPr>
            <w:tcW w:w="2126" w:type="dxa"/>
          </w:tcPr>
          <w:p w:rsidR="004E63AD" w:rsidRDefault="004E63AD" w:rsidP="004E63AD">
            <w:pPr>
              <w:rPr>
                <w:rFonts w:asciiTheme="majorHAnsi" w:hAnsiTheme="majorHAnsi" w:cs="Arial"/>
                <w:bCs/>
                <w:sz w:val="24"/>
                <w:szCs w:val="24"/>
              </w:rPr>
            </w:pPr>
            <w:r>
              <w:rPr>
                <w:rFonts w:asciiTheme="majorHAnsi" w:hAnsiTheme="majorHAnsi" w:cs="Arial"/>
                <w:bCs/>
                <w:sz w:val="24"/>
                <w:szCs w:val="24"/>
              </w:rPr>
              <w:t>To conduct environmental  awareness campaigns</w:t>
            </w:r>
          </w:p>
        </w:tc>
      </w:tr>
      <w:tr w:rsidR="004E63AD" w:rsidRPr="00EB4AB5" w:rsidTr="004E63AD">
        <w:tc>
          <w:tcPr>
            <w:tcW w:w="1985" w:type="dxa"/>
          </w:tcPr>
          <w:p w:rsidR="004E63AD" w:rsidRPr="00EB4AB5" w:rsidRDefault="004E63AD" w:rsidP="004E63AD">
            <w:pPr>
              <w:rPr>
                <w:rFonts w:asciiTheme="majorHAnsi" w:hAnsiTheme="majorHAnsi" w:cs="Arial"/>
                <w:sz w:val="24"/>
                <w:szCs w:val="24"/>
              </w:rPr>
            </w:pPr>
            <w:r>
              <w:rPr>
                <w:rFonts w:asciiTheme="majorHAnsi" w:hAnsiTheme="majorHAnsi" w:cs="Arial"/>
                <w:sz w:val="24"/>
                <w:szCs w:val="24"/>
              </w:rPr>
              <w:t>Basic services</w:t>
            </w:r>
          </w:p>
        </w:tc>
        <w:tc>
          <w:tcPr>
            <w:tcW w:w="2176" w:type="dxa"/>
          </w:tcPr>
          <w:p w:rsidR="004E63AD" w:rsidRDefault="004E63AD" w:rsidP="004E63AD">
            <w:pPr>
              <w:jc w:val="both"/>
              <w:rPr>
                <w:rFonts w:asciiTheme="majorHAnsi" w:hAnsiTheme="majorHAnsi" w:cs="Arial"/>
                <w:snapToGrid w:val="0"/>
                <w:color w:val="000000"/>
                <w:sz w:val="24"/>
                <w:szCs w:val="24"/>
              </w:rPr>
            </w:pPr>
            <w:r>
              <w:rPr>
                <w:rFonts w:asciiTheme="majorHAnsi" w:hAnsiTheme="majorHAnsi" w:cs="Arial"/>
                <w:snapToGrid w:val="0"/>
                <w:color w:val="000000"/>
                <w:sz w:val="24"/>
                <w:szCs w:val="24"/>
              </w:rPr>
              <w:t>Road safety</w:t>
            </w:r>
          </w:p>
        </w:tc>
        <w:tc>
          <w:tcPr>
            <w:tcW w:w="2020" w:type="dxa"/>
          </w:tcPr>
          <w:p w:rsidR="004E63AD" w:rsidRDefault="004E63AD" w:rsidP="004E63AD">
            <w:pPr>
              <w:tabs>
                <w:tab w:val="num" w:pos="271"/>
              </w:tabs>
              <w:ind w:left="271" w:hanging="270"/>
              <w:rPr>
                <w:rFonts w:asciiTheme="majorHAnsi" w:hAnsiTheme="majorHAnsi" w:cs="Arial"/>
                <w:snapToGrid w:val="0"/>
                <w:color w:val="000000"/>
                <w:sz w:val="24"/>
                <w:szCs w:val="24"/>
              </w:rPr>
            </w:pPr>
            <w:r>
              <w:rPr>
                <w:rFonts w:asciiTheme="majorHAnsi" w:hAnsiTheme="majorHAnsi" w:cs="Arial"/>
                <w:snapToGrid w:val="0"/>
                <w:color w:val="000000"/>
                <w:sz w:val="24"/>
                <w:szCs w:val="24"/>
              </w:rPr>
              <w:t>Promote a safe environment</w:t>
            </w:r>
          </w:p>
        </w:tc>
        <w:tc>
          <w:tcPr>
            <w:tcW w:w="1899" w:type="dxa"/>
          </w:tcPr>
          <w:p w:rsidR="004E63AD" w:rsidRDefault="004E63AD" w:rsidP="004E63AD">
            <w:pPr>
              <w:pStyle w:val="BodyText"/>
              <w:jc w:val="both"/>
              <w:rPr>
                <w:rFonts w:asciiTheme="majorHAnsi" w:hAnsiTheme="majorHAnsi" w:cs="Arial"/>
                <w:b w:val="0"/>
                <w:bCs/>
                <w:sz w:val="24"/>
                <w:szCs w:val="24"/>
              </w:rPr>
            </w:pPr>
            <w:r>
              <w:rPr>
                <w:rFonts w:asciiTheme="majorHAnsi" w:hAnsiTheme="majorHAnsi" w:cs="Arial"/>
                <w:b w:val="0"/>
                <w:bCs/>
                <w:sz w:val="24"/>
                <w:szCs w:val="24"/>
              </w:rPr>
              <w:t>Ensure that community live in a safety environment</w:t>
            </w:r>
          </w:p>
        </w:tc>
        <w:tc>
          <w:tcPr>
            <w:tcW w:w="2126" w:type="dxa"/>
          </w:tcPr>
          <w:p w:rsidR="004E63AD" w:rsidRDefault="004E63AD" w:rsidP="004E63AD">
            <w:pPr>
              <w:rPr>
                <w:rFonts w:asciiTheme="majorHAnsi" w:hAnsiTheme="majorHAnsi" w:cs="Arial"/>
                <w:bCs/>
                <w:sz w:val="24"/>
                <w:szCs w:val="24"/>
              </w:rPr>
            </w:pPr>
            <w:r>
              <w:rPr>
                <w:rFonts w:asciiTheme="majorHAnsi" w:hAnsiTheme="majorHAnsi" w:cs="Arial"/>
                <w:bCs/>
                <w:sz w:val="24"/>
                <w:szCs w:val="24"/>
              </w:rPr>
              <w:t>Registration and establishment of traffic department: Phase 1- construction of testing ground</w:t>
            </w:r>
          </w:p>
        </w:tc>
      </w:tr>
    </w:tbl>
    <w:p w:rsidR="00300931" w:rsidRDefault="00300931"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EF4983" w:rsidRPr="00EB4AB5" w:rsidRDefault="00EF4983" w:rsidP="00EF4983">
      <w:pPr>
        <w:rPr>
          <w:rFonts w:asciiTheme="majorHAnsi" w:hAnsiTheme="majorHAnsi"/>
          <w:sz w:val="24"/>
          <w:szCs w:val="24"/>
        </w:rPr>
      </w:pPr>
    </w:p>
    <w:p w:rsidR="00EF4983" w:rsidRPr="00EB4AB5" w:rsidRDefault="00CB0F04" w:rsidP="00EF4983">
      <w:pPr>
        <w:rPr>
          <w:rFonts w:asciiTheme="majorHAnsi" w:hAnsiTheme="majorHAnsi"/>
          <w:sz w:val="24"/>
          <w:szCs w:val="24"/>
        </w:rPr>
      </w:pPr>
      <w:r w:rsidRPr="00CB0F04">
        <w:rPr>
          <w:rFonts w:asciiTheme="majorHAnsi" w:hAnsiTheme="majorHAnsi"/>
          <w:noProof/>
          <w:sz w:val="24"/>
          <w:szCs w:val="24"/>
          <w:lang w:val="en-US"/>
        </w:rPr>
        <w:pict>
          <v:shape id="_x0000_s1080" type="#_x0000_t202" style="position:absolute;margin-left:90pt;margin-top:-131.25pt;width:8in;height:747pt;z-index:251669504" fillcolor="#969696">
            <v:fill color2="green" rotate="t" angle="-135" focus="50%" type="gradient"/>
            <v:textbox style="mso-next-textbox:#_x0000_s1080">
              <w:txbxContent>
                <w:p w:rsidR="006B4617" w:rsidRDefault="00CB0F04" w:rsidP="007F7840">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4" type="#_x0000_t156" style="width:561pt;height:189.75pt" fillcolor="#99f" stroked="f">
                        <v:fill color2="#099" focus="100%" type="gradient"/>
                        <v:shadow on="t" color="silver" opacity="52429f" offset="3pt,3pt"/>
                        <v:textpath style="font-family:&quot;Times New Roman&quot;;v-text-kern:t" trim="t" fitpath="t" xscale="f" string="PROJECTS"/>
                      </v:shape>
                    </w:pict>
                  </w:r>
                  <w:r>
                    <w:pict>
                      <v:shape id="_x0000_i1046" type="#_x0000_t136" style="width:312pt;height:32.25pt;rotation:90" fillcolor="#c4b596" strokecolor="#c4b596" strokeweight="1pt">
                        <v:fill r:id="rId35" o:title="Sand" type="tile"/>
                        <v:shadow on="t" color="#cbcbcb" opacity="52429f" offset="3pt,3pt"/>
                        <v:textpath style="font-family:&quot;Times New Roman&quot;;v-rotate-letters:t;v-text-kern:t" trim="t" fitpath="t" string="CHAPTER  4"/>
                      </v:shape>
                    </w:pict>
                  </w:r>
                </w:p>
              </w:txbxContent>
            </v:textbox>
          </v:shape>
        </w:pict>
      </w:r>
    </w:p>
    <w:p w:rsidR="00EF4983" w:rsidRPr="00EB4AB5" w:rsidRDefault="00EF4983" w:rsidP="00EF4983">
      <w:pPr>
        <w:rPr>
          <w:rFonts w:asciiTheme="majorHAnsi" w:hAnsiTheme="majorHAnsi"/>
          <w:sz w:val="24"/>
          <w:szCs w:val="24"/>
        </w:rPr>
      </w:pPr>
    </w:p>
    <w:p w:rsidR="00EF4983" w:rsidRDefault="00EF4983"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012170" w:rsidRDefault="00012170" w:rsidP="00EF4983">
      <w:pPr>
        <w:rPr>
          <w:rFonts w:asciiTheme="majorHAnsi" w:hAnsiTheme="majorHAnsi"/>
          <w:sz w:val="24"/>
          <w:szCs w:val="24"/>
        </w:rPr>
      </w:pPr>
    </w:p>
    <w:p w:rsidR="00012170" w:rsidRDefault="00012170" w:rsidP="00EF4983">
      <w:pPr>
        <w:rPr>
          <w:rFonts w:asciiTheme="majorHAnsi" w:hAnsiTheme="majorHAnsi"/>
          <w:sz w:val="24"/>
          <w:szCs w:val="24"/>
        </w:rPr>
      </w:pPr>
    </w:p>
    <w:p w:rsidR="00012170" w:rsidRDefault="00012170"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300931" w:rsidRDefault="00300931" w:rsidP="00EF4983">
      <w:pPr>
        <w:rPr>
          <w:rFonts w:asciiTheme="majorHAnsi" w:hAnsiTheme="majorHAnsi"/>
          <w:sz w:val="24"/>
          <w:szCs w:val="24"/>
        </w:rPr>
      </w:pPr>
    </w:p>
    <w:p w:rsidR="00F52408" w:rsidRDefault="00F52408" w:rsidP="00EF4983">
      <w:pPr>
        <w:rPr>
          <w:rFonts w:asciiTheme="majorHAnsi" w:hAnsiTheme="majorHAnsi"/>
          <w:sz w:val="24"/>
          <w:szCs w:val="24"/>
        </w:rPr>
      </w:pPr>
    </w:p>
    <w:p w:rsidR="00F52408" w:rsidRDefault="00F52408" w:rsidP="00EF4983">
      <w:pPr>
        <w:rPr>
          <w:rFonts w:asciiTheme="majorHAnsi" w:hAnsiTheme="majorHAnsi"/>
          <w:sz w:val="24"/>
          <w:szCs w:val="24"/>
        </w:rPr>
      </w:pPr>
    </w:p>
    <w:tbl>
      <w:tblPr>
        <w:tblpPr w:leftFromText="180" w:rightFromText="180" w:vertAnchor="text" w:horzAnchor="margin" w:tblpXSpec="right" w:tblpY="1190"/>
        <w:tblW w:w="13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42"/>
        <w:gridCol w:w="1750"/>
        <w:gridCol w:w="8995"/>
      </w:tblGrid>
      <w:tr w:rsidR="004E63AD" w:rsidRPr="00EB4AB5" w:rsidTr="004E63AD">
        <w:trPr>
          <w:trHeight w:val="282"/>
          <w:tblHeader/>
        </w:trPr>
        <w:tc>
          <w:tcPr>
            <w:tcW w:w="3042" w:type="dxa"/>
            <w:shd w:val="clear" w:color="auto" w:fill="B3B3B3"/>
          </w:tcPr>
          <w:p w:rsidR="004E63AD" w:rsidRPr="00EB4AB5" w:rsidRDefault="004E63AD" w:rsidP="004E63AD">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tc>
        <w:tc>
          <w:tcPr>
            <w:tcW w:w="1750" w:type="dxa"/>
            <w:shd w:val="clear" w:color="auto" w:fill="B3B3B3"/>
          </w:tcPr>
          <w:p w:rsidR="004E63AD" w:rsidRPr="00EB4AB5" w:rsidRDefault="004E63AD" w:rsidP="004E63AD">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8995" w:type="dxa"/>
            <w:shd w:val="clear" w:color="auto" w:fill="B3B3B3"/>
          </w:tcPr>
          <w:p w:rsidR="004E63AD" w:rsidRPr="00EB4AB5" w:rsidRDefault="004E63AD" w:rsidP="004E63AD">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4E63AD" w:rsidRPr="00EB4AB5" w:rsidTr="004E63AD">
        <w:trPr>
          <w:trHeight w:val="844"/>
        </w:trPr>
        <w:tc>
          <w:tcPr>
            <w:tcW w:w="3042" w:type="dxa"/>
          </w:tcPr>
          <w:p w:rsidR="004E63AD" w:rsidRPr="00EB4AB5" w:rsidRDefault="004E63AD" w:rsidP="004E63AD">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750" w:type="dxa"/>
          </w:tcPr>
          <w:p w:rsidR="004E63AD" w:rsidRPr="00EB4AB5" w:rsidRDefault="004E63AD" w:rsidP="004E63AD">
            <w:pPr>
              <w:pStyle w:val="BodyText2"/>
              <w:rPr>
                <w:rFonts w:asciiTheme="majorHAnsi" w:hAnsiTheme="majorHAnsi" w:cs="Arial"/>
                <w:sz w:val="24"/>
                <w:szCs w:val="24"/>
              </w:rPr>
            </w:pPr>
            <w:r w:rsidRPr="00EB4AB5">
              <w:rPr>
                <w:rFonts w:asciiTheme="majorHAnsi" w:hAnsiTheme="majorHAnsi" w:cs="Arial"/>
                <w:sz w:val="24"/>
                <w:szCs w:val="24"/>
              </w:rPr>
              <w:t>Water and Sanitation</w:t>
            </w:r>
          </w:p>
        </w:tc>
        <w:tc>
          <w:tcPr>
            <w:tcW w:w="8995" w:type="dxa"/>
          </w:tcPr>
          <w:p w:rsidR="004E63AD" w:rsidRPr="00EB4AB5" w:rsidRDefault="004E63AD" w:rsidP="004E63AD">
            <w:pPr>
              <w:pStyle w:val="BodyText2"/>
              <w:rPr>
                <w:rFonts w:asciiTheme="majorHAnsi" w:hAnsiTheme="majorHAnsi" w:cs="Arial"/>
                <w:sz w:val="24"/>
                <w:szCs w:val="24"/>
              </w:rPr>
            </w:pPr>
            <w:r w:rsidRPr="00EB4AB5">
              <w:rPr>
                <w:rFonts w:asciiTheme="majorHAnsi" w:hAnsiTheme="majorHAnsi" w:cs="Arial"/>
                <w:sz w:val="24"/>
                <w:szCs w:val="24"/>
              </w:rPr>
              <w:t xml:space="preserve">By the end of </w:t>
            </w:r>
            <w:r>
              <w:rPr>
                <w:rFonts w:asciiTheme="majorHAnsi" w:hAnsiTheme="majorHAnsi" w:cs="Arial"/>
                <w:sz w:val="24"/>
                <w:szCs w:val="24"/>
              </w:rPr>
              <w:t>2014</w:t>
            </w:r>
            <w:r w:rsidRPr="00EB4AB5">
              <w:rPr>
                <w:rFonts w:asciiTheme="majorHAnsi" w:hAnsiTheme="majorHAnsi" w:cs="Arial"/>
                <w:sz w:val="24"/>
                <w:szCs w:val="24"/>
              </w:rPr>
              <w:t>, all households in Joe Morolong will have access to good quality drinking water supply systems, according to RDP standards, as well as a reduction in the sanitation backlog by 1000 on-site units per annum.</w:t>
            </w:r>
          </w:p>
        </w:tc>
      </w:tr>
    </w:tbl>
    <w:p w:rsidR="00300931" w:rsidRDefault="00CB0F04" w:rsidP="00EF4983">
      <w:pPr>
        <w:rPr>
          <w:rFonts w:asciiTheme="majorHAnsi" w:hAnsiTheme="majorHAnsi"/>
          <w:sz w:val="24"/>
          <w:szCs w:val="24"/>
        </w:rPr>
      </w:pPr>
      <w:r w:rsidRPr="00CB0F04">
        <w:rPr>
          <w:rFonts w:asciiTheme="majorHAnsi" w:hAnsiTheme="majorHAnsi" w:cs="Arial"/>
          <w:bCs/>
          <w:noProof/>
          <w:sz w:val="24"/>
          <w:szCs w:val="24"/>
          <w:lang w:val="en-US"/>
        </w:rPr>
        <w:pict>
          <v:shape id="_x0000_s1089" type="#_x0000_t202" style="position:absolute;margin-left:-33.75pt;margin-top:-.8pt;width:678.75pt;height:27pt;z-index:251675648;mso-position-horizontal-relative:text;mso-position-vertical-relative:text" fillcolor="#969696">
            <v:textbox style="mso-next-textbox:#_x0000_s1089">
              <w:txbxContent>
                <w:p w:rsidR="006B4617" w:rsidRPr="008F5D1F" w:rsidRDefault="006B4617" w:rsidP="007F7840">
                  <w:pPr>
                    <w:jc w:val="center"/>
                    <w:rPr>
                      <w:rFonts w:ascii="Arial" w:hAnsi="Arial" w:cs="Arial"/>
                      <w:sz w:val="32"/>
                      <w:szCs w:val="32"/>
                      <w:lang w:val="en-US"/>
                    </w:rPr>
                  </w:pPr>
                  <w:r w:rsidRPr="008F5D1F">
                    <w:rPr>
                      <w:rFonts w:ascii="Arial" w:hAnsi="Arial" w:cs="Arial"/>
                      <w:sz w:val="32"/>
                      <w:szCs w:val="32"/>
                      <w:lang w:val="en-US"/>
                    </w:rPr>
                    <w:t>BASIC SERVICE DELIVERY AND INFRASTRUCTURE INVESTMENT</w:t>
                  </w:r>
                </w:p>
              </w:txbxContent>
            </v:textbox>
          </v:shape>
        </w:pict>
      </w:r>
    </w:p>
    <w:p w:rsidR="00F52408" w:rsidRDefault="00F52408" w:rsidP="004E63AD">
      <w:pPr>
        <w:rPr>
          <w:rFonts w:asciiTheme="majorHAnsi" w:hAnsiTheme="majorHAnsi" w:cs="Arial"/>
          <w:bCs/>
          <w:sz w:val="24"/>
          <w:szCs w:val="24"/>
        </w:rPr>
      </w:pPr>
    </w:p>
    <w:p w:rsidR="00F52408" w:rsidRDefault="00F52408" w:rsidP="004E63AD">
      <w:pPr>
        <w:rPr>
          <w:rFonts w:asciiTheme="majorHAnsi" w:hAnsiTheme="majorHAnsi" w:cs="Arial"/>
          <w:bCs/>
          <w:sz w:val="24"/>
          <w:szCs w:val="24"/>
        </w:rPr>
      </w:pPr>
    </w:p>
    <w:p w:rsidR="007F7840" w:rsidRPr="00EB4AB5" w:rsidRDefault="00CB0F04" w:rsidP="004E63AD">
      <w:pPr>
        <w:rPr>
          <w:rFonts w:asciiTheme="majorHAnsi" w:hAnsiTheme="majorHAnsi" w:cs="Arial"/>
          <w:bCs/>
          <w:sz w:val="24"/>
          <w:szCs w:val="24"/>
        </w:rPr>
      </w:pPr>
      <w:r w:rsidRPr="00CB0F04">
        <w:rPr>
          <w:rFonts w:asciiTheme="majorHAnsi" w:hAnsiTheme="majorHAnsi"/>
          <w:noProof/>
          <w:sz w:val="24"/>
          <w:szCs w:val="24"/>
          <w:lang w:val="en-US"/>
        </w:rPr>
        <w:pict>
          <v:shape id="_x0000_s1081" type="#_x0000_t202" style="position:absolute;margin-left:69.75pt;margin-top:184.05pt;width:20.85pt;height:396pt;z-index:251670528;mso-wrap-style:none" filled="f" fillcolor="#969696" stroked="f">
            <v:textbox style="mso-next-textbox:#_x0000_s1081">
              <w:txbxContent>
                <w:p w:rsidR="006B4617" w:rsidRPr="004E63AD" w:rsidRDefault="006B4617" w:rsidP="004E63AD"/>
              </w:txbxContent>
            </v:textbox>
          </v:shape>
        </w:pict>
      </w:r>
      <w:r w:rsidRPr="00CB0F04">
        <w:rPr>
          <w:rFonts w:asciiTheme="majorHAnsi" w:hAnsiTheme="majorHAnsi"/>
          <w:noProof/>
          <w:sz w:val="24"/>
          <w:szCs w:val="24"/>
          <w:lang w:val="en-US"/>
        </w:rPr>
        <w:pict>
          <v:shape id="_x0000_s1082" type="#_x0000_t202" style="position:absolute;margin-left:162pt;margin-top:16.45pt;width:20.85pt;height:32.65pt;z-index:251671552;mso-wrap-style:none" filled="f" stroked="f">
            <v:textbox style="mso-next-textbox:#_x0000_s1082;mso-fit-shape-to-text:t">
              <w:txbxContent>
                <w:p w:rsidR="006B4617" w:rsidRPr="00A918D7" w:rsidRDefault="006B4617" w:rsidP="007F7840"/>
              </w:txbxContent>
            </v:textbox>
          </v:shape>
        </w:pict>
      </w:r>
    </w:p>
    <w:p w:rsidR="007F7840" w:rsidRPr="00EB4AB5" w:rsidRDefault="007F7840" w:rsidP="007F7840">
      <w:pPr>
        <w:spacing w:after="0" w:line="360" w:lineRule="auto"/>
        <w:rPr>
          <w:rFonts w:asciiTheme="majorHAnsi" w:hAnsiTheme="majorHAnsi" w:cs="Arial"/>
          <w:bCs/>
          <w:sz w:val="24"/>
          <w:szCs w:val="24"/>
        </w:rPr>
      </w:pPr>
    </w:p>
    <w:tbl>
      <w:tblPr>
        <w:tblW w:w="16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2193"/>
        <w:gridCol w:w="1276"/>
        <w:gridCol w:w="757"/>
        <w:gridCol w:w="1276"/>
        <w:gridCol w:w="518"/>
        <w:gridCol w:w="1134"/>
        <w:gridCol w:w="899"/>
        <w:gridCol w:w="1134"/>
        <w:gridCol w:w="1962"/>
        <w:gridCol w:w="1729"/>
        <w:gridCol w:w="304"/>
        <w:gridCol w:w="1729"/>
      </w:tblGrid>
      <w:tr w:rsidR="007E633E" w:rsidRPr="00EB4AB5" w:rsidTr="00CD6EDC">
        <w:trPr>
          <w:tblHeader/>
        </w:trPr>
        <w:tc>
          <w:tcPr>
            <w:tcW w:w="1694"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2193"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2033" w:type="dxa"/>
            <w:gridSpan w:val="2"/>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276"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551" w:type="dxa"/>
            <w:gridSpan w:val="3"/>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134"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3995" w:type="dxa"/>
            <w:gridSpan w:val="3"/>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72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E633E" w:rsidRPr="00EB4AB5" w:rsidTr="00CD6EDC">
        <w:trPr>
          <w:tblHeader/>
        </w:trPr>
        <w:tc>
          <w:tcPr>
            <w:tcW w:w="1694" w:type="dxa"/>
            <w:shd w:val="clear" w:color="auto" w:fill="FFFFFF"/>
          </w:tcPr>
          <w:p w:rsidR="001C0859" w:rsidRPr="00EB4AB5" w:rsidRDefault="001C0859" w:rsidP="001C0859">
            <w:pPr>
              <w:rPr>
                <w:rFonts w:asciiTheme="majorHAnsi" w:hAnsiTheme="majorHAnsi"/>
                <w:sz w:val="24"/>
                <w:szCs w:val="24"/>
              </w:rPr>
            </w:pPr>
            <w:r w:rsidRPr="00EB4AB5">
              <w:rPr>
                <w:rFonts w:asciiTheme="majorHAnsi" w:hAnsiTheme="majorHAnsi"/>
                <w:sz w:val="24"/>
                <w:szCs w:val="24"/>
              </w:rPr>
              <w:t>Water</w:t>
            </w:r>
          </w:p>
        </w:tc>
        <w:tc>
          <w:tcPr>
            <w:tcW w:w="2193" w:type="dxa"/>
            <w:shd w:val="clear" w:color="auto" w:fill="FFFFFF"/>
          </w:tcPr>
          <w:p w:rsidR="001C0859" w:rsidRPr="00EB4AB5" w:rsidRDefault="006719D3" w:rsidP="006719D3">
            <w:pPr>
              <w:rPr>
                <w:rFonts w:asciiTheme="majorHAnsi" w:hAnsiTheme="majorHAnsi"/>
                <w:sz w:val="24"/>
                <w:szCs w:val="24"/>
              </w:rPr>
            </w:pPr>
            <w:r w:rsidRPr="00EB4AB5">
              <w:rPr>
                <w:rFonts w:asciiTheme="majorHAnsi" w:hAnsiTheme="majorHAnsi"/>
                <w:sz w:val="24"/>
                <w:szCs w:val="24"/>
              </w:rPr>
              <w:t>Heuningvlei bulkwater supply</w:t>
            </w:r>
          </w:p>
        </w:tc>
        <w:tc>
          <w:tcPr>
            <w:tcW w:w="2033" w:type="dxa"/>
            <w:gridSpan w:val="2"/>
            <w:shd w:val="clear" w:color="auto" w:fill="FFFFFF"/>
          </w:tcPr>
          <w:p w:rsidR="001C0859" w:rsidRPr="00EB4AB5" w:rsidRDefault="00035A86" w:rsidP="006719D3">
            <w:pPr>
              <w:rPr>
                <w:rFonts w:asciiTheme="majorHAnsi" w:hAnsiTheme="majorHAnsi"/>
                <w:sz w:val="24"/>
                <w:szCs w:val="24"/>
              </w:rPr>
            </w:pPr>
            <w:r w:rsidRPr="00EB4AB5">
              <w:rPr>
                <w:rFonts w:asciiTheme="majorHAnsi" w:hAnsiTheme="majorHAnsi"/>
                <w:sz w:val="24"/>
                <w:szCs w:val="24"/>
              </w:rPr>
              <w:t>Ward 1</w:t>
            </w:r>
            <w:r w:rsidR="004F3276">
              <w:rPr>
                <w:rFonts w:asciiTheme="majorHAnsi" w:hAnsiTheme="majorHAnsi"/>
                <w:sz w:val="24"/>
                <w:szCs w:val="24"/>
              </w:rPr>
              <w:t xml:space="preserve"> and parts of wards 2 and 3</w:t>
            </w:r>
          </w:p>
        </w:tc>
        <w:tc>
          <w:tcPr>
            <w:tcW w:w="1276" w:type="dxa"/>
            <w:shd w:val="clear" w:color="auto" w:fill="FFFFFF"/>
          </w:tcPr>
          <w:p w:rsidR="001C0859" w:rsidRPr="00EB4AB5" w:rsidRDefault="00FB5D21" w:rsidP="004F3276">
            <w:pPr>
              <w:rPr>
                <w:rFonts w:asciiTheme="majorHAnsi" w:hAnsiTheme="majorHAnsi"/>
                <w:sz w:val="24"/>
                <w:szCs w:val="24"/>
              </w:rPr>
            </w:pPr>
            <w:r w:rsidRPr="00EB4AB5">
              <w:rPr>
                <w:rFonts w:asciiTheme="majorHAnsi" w:hAnsiTheme="majorHAnsi"/>
                <w:sz w:val="24"/>
                <w:szCs w:val="24"/>
              </w:rPr>
              <w:t>Scheme to be in place before June 201</w:t>
            </w:r>
            <w:r w:rsidR="004F3276">
              <w:rPr>
                <w:rFonts w:asciiTheme="majorHAnsi" w:hAnsiTheme="majorHAnsi"/>
                <w:sz w:val="24"/>
                <w:szCs w:val="24"/>
              </w:rPr>
              <w:t>4</w:t>
            </w:r>
            <w:r w:rsidRPr="00EB4AB5">
              <w:rPr>
                <w:rFonts w:asciiTheme="majorHAnsi" w:hAnsiTheme="majorHAnsi"/>
                <w:sz w:val="24"/>
                <w:szCs w:val="24"/>
              </w:rPr>
              <w:t xml:space="preserve"> </w:t>
            </w:r>
          </w:p>
        </w:tc>
        <w:tc>
          <w:tcPr>
            <w:tcW w:w="2551" w:type="dxa"/>
            <w:gridSpan w:val="3"/>
            <w:shd w:val="clear" w:color="auto" w:fill="FFFFFF"/>
          </w:tcPr>
          <w:p w:rsidR="00FB5D21" w:rsidRPr="00EB4AB5" w:rsidRDefault="004F3276" w:rsidP="004F3276">
            <w:pPr>
              <w:rPr>
                <w:rFonts w:asciiTheme="majorHAnsi" w:hAnsiTheme="majorHAnsi"/>
                <w:sz w:val="24"/>
                <w:szCs w:val="24"/>
              </w:rPr>
            </w:pPr>
            <w:r>
              <w:rPr>
                <w:rFonts w:asciiTheme="majorHAnsi" w:hAnsiTheme="majorHAnsi"/>
                <w:sz w:val="24"/>
                <w:szCs w:val="24"/>
              </w:rPr>
              <w:t>To have the second phase of the bulk scheme completed</w:t>
            </w:r>
          </w:p>
        </w:tc>
        <w:tc>
          <w:tcPr>
            <w:tcW w:w="1134" w:type="dxa"/>
            <w:shd w:val="clear" w:color="auto" w:fill="FFFFFF"/>
          </w:tcPr>
          <w:p w:rsidR="001C0859" w:rsidRPr="00EB4AB5" w:rsidRDefault="001C0859" w:rsidP="006719D3">
            <w:pPr>
              <w:rPr>
                <w:rFonts w:asciiTheme="majorHAnsi" w:hAnsiTheme="majorHAnsi"/>
                <w:sz w:val="24"/>
                <w:szCs w:val="24"/>
              </w:rPr>
            </w:pPr>
          </w:p>
        </w:tc>
        <w:tc>
          <w:tcPr>
            <w:tcW w:w="3995" w:type="dxa"/>
            <w:gridSpan w:val="3"/>
            <w:shd w:val="clear" w:color="auto" w:fill="FFFFFF"/>
          </w:tcPr>
          <w:p w:rsidR="001C0859" w:rsidRPr="00EB4AB5" w:rsidRDefault="00035A86" w:rsidP="006719D3">
            <w:pPr>
              <w:rPr>
                <w:rFonts w:asciiTheme="majorHAnsi" w:hAnsiTheme="majorHAnsi"/>
                <w:sz w:val="24"/>
                <w:szCs w:val="24"/>
              </w:rPr>
            </w:pPr>
            <w:r w:rsidRPr="00EB4AB5">
              <w:rPr>
                <w:rFonts w:asciiTheme="majorHAnsi" w:hAnsiTheme="majorHAnsi"/>
                <w:sz w:val="24"/>
                <w:szCs w:val="24"/>
              </w:rPr>
              <w:t>R</w:t>
            </w:r>
            <w:r w:rsidR="004F3276">
              <w:rPr>
                <w:rFonts w:asciiTheme="majorHAnsi" w:hAnsiTheme="majorHAnsi"/>
                <w:sz w:val="24"/>
                <w:szCs w:val="24"/>
              </w:rPr>
              <w:t>48,000,000.00</w:t>
            </w:r>
          </w:p>
        </w:tc>
        <w:tc>
          <w:tcPr>
            <w:tcW w:w="1729" w:type="dxa"/>
            <w:shd w:val="clear" w:color="auto" w:fill="FFFFFF"/>
          </w:tcPr>
          <w:p w:rsidR="001C0859" w:rsidRPr="00EB4AB5" w:rsidRDefault="00035A86" w:rsidP="006719D3">
            <w:pPr>
              <w:rPr>
                <w:rFonts w:asciiTheme="majorHAnsi" w:hAnsiTheme="majorHAnsi"/>
                <w:sz w:val="24"/>
                <w:szCs w:val="24"/>
              </w:rPr>
            </w:pPr>
            <w:r w:rsidRPr="00EB4AB5">
              <w:rPr>
                <w:rFonts w:asciiTheme="majorHAnsi" w:hAnsiTheme="majorHAnsi"/>
                <w:sz w:val="24"/>
                <w:szCs w:val="24"/>
              </w:rPr>
              <w:t>There is a commitmentof</w:t>
            </w:r>
          </w:p>
          <w:p w:rsidR="00035A86" w:rsidRPr="00EB4AB5" w:rsidRDefault="00035A86" w:rsidP="006719D3">
            <w:pPr>
              <w:rPr>
                <w:rFonts w:asciiTheme="majorHAnsi" w:hAnsiTheme="majorHAnsi"/>
                <w:sz w:val="24"/>
                <w:szCs w:val="24"/>
              </w:rPr>
            </w:pPr>
            <w:r w:rsidRPr="00EB4AB5">
              <w:rPr>
                <w:rFonts w:asciiTheme="majorHAnsi" w:hAnsiTheme="majorHAnsi"/>
                <w:sz w:val="24"/>
                <w:szCs w:val="24"/>
              </w:rPr>
              <w:t>R103.000 000.00</w:t>
            </w:r>
          </w:p>
          <w:p w:rsidR="00035A86" w:rsidRPr="00EB4AB5" w:rsidRDefault="00035A86" w:rsidP="006719D3">
            <w:pPr>
              <w:rPr>
                <w:rFonts w:asciiTheme="majorHAnsi" w:hAnsiTheme="majorHAnsi"/>
                <w:sz w:val="24"/>
                <w:szCs w:val="24"/>
              </w:rPr>
            </w:pPr>
            <w:r w:rsidRPr="00EB4AB5">
              <w:rPr>
                <w:rFonts w:asciiTheme="majorHAnsi" w:hAnsiTheme="majorHAnsi"/>
                <w:sz w:val="24"/>
                <w:szCs w:val="24"/>
              </w:rPr>
              <w:t>Towards the project indicatively showedby DORA and substanciated by the department</w:t>
            </w:r>
          </w:p>
        </w:tc>
      </w:tr>
      <w:tr w:rsidR="000E5788" w:rsidRPr="00EB4AB5" w:rsidTr="00CD6EDC">
        <w:trPr>
          <w:tblHeader/>
        </w:trPr>
        <w:tc>
          <w:tcPr>
            <w:tcW w:w="1694" w:type="dxa"/>
            <w:shd w:val="clear" w:color="auto" w:fill="FFFFFF"/>
          </w:tcPr>
          <w:p w:rsidR="00762612" w:rsidRPr="00EB4AB5" w:rsidRDefault="00762612" w:rsidP="001C0859">
            <w:pPr>
              <w:rPr>
                <w:rFonts w:asciiTheme="majorHAnsi" w:hAnsiTheme="majorHAnsi"/>
                <w:sz w:val="24"/>
                <w:szCs w:val="24"/>
              </w:rPr>
            </w:pPr>
          </w:p>
        </w:tc>
        <w:tc>
          <w:tcPr>
            <w:tcW w:w="2193" w:type="dxa"/>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Bulk connection for low cost houses</w:t>
            </w:r>
            <w:proofErr w:type="gramStart"/>
            <w:r w:rsidRPr="00EB4AB5">
              <w:rPr>
                <w:rFonts w:asciiTheme="majorHAnsi" w:hAnsiTheme="majorHAnsi"/>
                <w:sz w:val="24"/>
                <w:szCs w:val="24"/>
              </w:rPr>
              <w:t>..</w:t>
            </w:r>
            <w:proofErr w:type="gramEnd"/>
          </w:p>
        </w:tc>
        <w:tc>
          <w:tcPr>
            <w:tcW w:w="2033" w:type="dxa"/>
            <w:gridSpan w:val="2"/>
            <w:shd w:val="clear" w:color="auto" w:fill="FFFFFF"/>
          </w:tcPr>
          <w:p w:rsidR="00762612" w:rsidRPr="00EB4AB5" w:rsidRDefault="00762612" w:rsidP="006719D3">
            <w:pPr>
              <w:rPr>
                <w:rFonts w:asciiTheme="majorHAnsi" w:hAnsiTheme="majorHAnsi"/>
                <w:sz w:val="24"/>
                <w:szCs w:val="24"/>
              </w:rPr>
            </w:pPr>
          </w:p>
        </w:tc>
        <w:tc>
          <w:tcPr>
            <w:tcW w:w="1276" w:type="dxa"/>
            <w:shd w:val="clear" w:color="auto" w:fill="FFFFFF"/>
          </w:tcPr>
          <w:p w:rsidR="00762612" w:rsidRPr="00EB4AB5" w:rsidRDefault="00762612" w:rsidP="006719D3">
            <w:pPr>
              <w:rPr>
                <w:rFonts w:asciiTheme="majorHAnsi" w:hAnsiTheme="majorHAnsi"/>
                <w:sz w:val="24"/>
                <w:szCs w:val="24"/>
              </w:rPr>
            </w:pPr>
          </w:p>
        </w:tc>
        <w:tc>
          <w:tcPr>
            <w:tcW w:w="2551" w:type="dxa"/>
            <w:gridSpan w:val="3"/>
            <w:shd w:val="clear" w:color="auto" w:fill="FFFFFF"/>
          </w:tcPr>
          <w:p w:rsidR="00762612" w:rsidRPr="00EB4AB5" w:rsidRDefault="00762612" w:rsidP="006719D3">
            <w:pPr>
              <w:rPr>
                <w:rFonts w:asciiTheme="majorHAnsi" w:hAnsiTheme="majorHAnsi"/>
                <w:sz w:val="24"/>
                <w:szCs w:val="24"/>
              </w:rPr>
            </w:pPr>
          </w:p>
        </w:tc>
        <w:tc>
          <w:tcPr>
            <w:tcW w:w="1134" w:type="dxa"/>
            <w:shd w:val="clear" w:color="auto" w:fill="FFFFFF"/>
          </w:tcPr>
          <w:p w:rsidR="00762612" w:rsidRPr="00EB4AB5" w:rsidRDefault="00762612" w:rsidP="006719D3">
            <w:pPr>
              <w:rPr>
                <w:rFonts w:asciiTheme="majorHAnsi" w:hAnsiTheme="majorHAnsi"/>
                <w:sz w:val="24"/>
                <w:szCs w:val="24"/>
              </w:rPr>
            </w:pPr>
          </w:p>
        </w:tc>
        <w:tc>
          <w:tcPr>
            <w:tcW w:w="3995" w:type="dxa"/>
            <w:gridSpan w:val="3"/>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R2,500,000.00</w:t>
            </w:r>
          </w:p>
        </w:tc>
        <w:tc>
          <w:tcPr>
            <w:tcW w:w="1729" w:type="dxa"/>
            <w:shd w:val="clear" w:color="auto" w:fill="FFFFFF"/>
          </w:tcPr>
          <w:p w:rsidR="00762612" w:rsidRPr="00EB4AB5" w:rsidRDefault="00762612"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62612" w:rsidRPr="00EB4AB5" w:rsidRDefault="00762612" w:rsidP="001C0859">
            <w:pPr>
              <w:rPr>
                <w:rFonts w:asciiTheme="majorHAnsi" w:hAnsiTheme="majorHAnsi"/>
                <w:sz w:val="24"/>
                <w:szCs w:val="24"/>
              </w:rPr>
            </w:pPr>
          </w:p>
        </w:tc>
        <w:tc>
          <w:tcPr>
            <w:tcW w:w="2193" w:type="dxa"/>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Madibeng bulk water</w:t>
            </w:r>
          </w:p>
        </w:tc>
        <w:tc>
          <w:tcPr>
            <w:tcW w:w="2033" w:type="dxa"/>
            <w:gridSpan w:val="2"/>
            <w:shd w:val="clear" w:color="auto" w:fill="FFFFFF"/>
          </w:tcPr>
          <w:p w:rsidR="00762612" w:rsidRPr="00EB4AB5" w:rsidRDefault="00762612" w:rsidP="006719D3">
            <w:pPr>
              <w:rPr>
                <w:rFonts w:asciiTheme="majorHAnsi" w:hAnsiTheme="majorHAnsi"/>
                <w:sz w:val="24"/>
                <w:szCs w:val="24"/>
              </w:rPr>
            </w:pPr>
          </w:p>
        </w:tc>
        <w:tc>
          <w:tcPr>
            <w:tcW w:w="1276" w:type="dxa"/>
            <w:shd w:val="clear" w:color="auto" w:fill="FFFFFF"/>
          </w:tcPr>
          <w:p w:rsidR="00762612" w:rsidRPr="00EB4AB5" w:rsidRDefault="00762612" w:rsidP="006719D3">
            <w:pPr>
              <w:rPr>
                <w:rFonts w:asciiTheme="majorHAnsi" w:hAnsiTheme="majorHAnsi"/>
                <w:sz w:val="24"/>
                <w:szCs w:val="24"/>
              </w:rPr>
            </w:pPr>
          </w:p>
        </w:tc>
        <w:tc>
          <w:tcPr>
            <w:tcW w:w="2551" w:type="dxa"/>
            <w:gridSpan w:val="3"/>
            <w:shd w:val="clear" w:color="auto" w:fill="FFFFFF"/>
          </w:tcPr>
          <w:p w:rsidR="00762612" w:rsidRPr="00EB4AB5" w:rsidRDefault="00762612" w:rsidP="006719D3">
            <w:pPr>
              <w:rPr>
                <w:rFonts w:asciiTheme="majorHAnsi" w:hAnsiTheme="majorHAnsi"/>
                <w:sz w:val="24"/>
                <w:szCs w:val="24"/>
              </w:rPr>
            </w:pPr>
          </w:p>
        </w:tc>
        <w:tc>
          <w:tcPr>
            <w:tcW w:w="1134" w:type="dxa"/>
            <w:shd w:val="clear" w:color="auto" w:fill="FFFFFF"/>
          </w:tcPr>
          <w:p w:rsidR="00762612" w:rsidRPr="00EB4AB5" w:rsidRDefault="00762612" w:rsidP="006719D3">
            <w:pPr>
              <w:rPr>
                <w:rFonts w:asciiTheme="majorHAnsi" w:hAnsiTheme="majorHAnsi"/>
                <w:sz w:val="24"/>
                <w:szCs w:val="24"/>
              </w:rPr>
            </w:pPr>
          </w:p>
        </w:tc>
        <w:tc>
          <w:tcPr>
            <w:tcW w:w="3995" w:type="dxa"/>
            <w:gridSpan w:val="3"/>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R6,800,000.00</w:t>
            </w:r>
          </w:p>
        </w:tc>
        <w:tc>
          <w:tcPr>
            <w:tcW w:w="1729" w:type="dxa"/>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Assmang</w:t>
            </w:r>
          </w:p>
        </w:tc>
      </w:tr>
      <w:tr w:rsidR="000E5788" w:rsidRPr="00EB4AB5" w:rsidTr="00CD6EDC">
        <w:trPr>
          <w:tblHeader/>
        </w:trPr>
        <w:tc>
          <w:tcPr>
            <w:tcW w:w="1694" w:type="dxa"/>
            <w:shd w:val="clear" w:color="auto" w:fill="FFFFFF"/>
          </w:tcPr>
          <w:p w:rsidR="00762612" w:rsidRPr="00EB4AB5" w:rsidRDefault="00762612" w:rsidP="001C0859">
            <w:pPr>
              <w:rPr>
                <w:rFonts w:asciiTheme="majorHAnsi" w:hAnsiTheme="majorHAnsi"/>
                <w:sz w:val="24"/>
                <w:szCs w:val="24"/>
              </w:rPr>
            </w:pPr>
          </w:p>
        </w:tc>
        <w:tc>
          <w:tcPr>
            <w:tcW w:w="2193" w:type="dxa"/>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Maipeing Water</w:t>
            </w:r>
          </w:p>
          <w:p w:rsidR="00762612" w:rsidRPr="00EB4AB5" w:rsidRDefault="00762612" w:rsidP="006719D3">
            <w:pPr>
              <w:rPr>
                <w:rFonts w:asciiTheme="majorHAnsi" w:hAnsiTheme="majorHAnsi"/>
                <w:sz w:val="24"/>
                <w:szCs w:val="24"/>
              </w:rPr>
            </w:pPr>
            <w:r w:rsidRPr="00EB4AB5">
              <w:rPr>
                <w:rFonts w:asciiTheme="majorHAnsi" w:hAnsiTheme="majorHAnsi"/>
                <w:sz w:val="24"/>
                <w:szCs w:val="24"/>
              </w:rPr>
              <w:t>Project(phase 2)</w:t>
            </w:r>
          </w:p>
        </w:tc>
        <w:tc>
          <w:tcPr>
            <w:tcW w:w="2033" w:type="dxa"/>
            <w:gridSpan w:val="2"/>
            <w:shd w:val="clear" w:color="auto" w:fill="FFFFFF"/>
          </w:tcPr>
          <w:p w:rsidR="00762612" w:rsidRPr="00EB4AB5" w:rsidRDefault="00762612" w:rsidP="006719D3">
            <w:pPr>
              <w:rPr>
                <w:rFonts w:asciiTheme="majorHAnsi" w:hAnsiTheme="majorHAnsi"/>
                <w:sz w:val="24"/>
                <w:szCs w:val="24"/>
              </w:rPr>
            </w:pPr>
          </w:p>
        </w:tc>
        <w:tc>
          <w:tcPr>
            <w:tcW w:w="1276" w:type="dxa"/>
            <w:shd w:val="clear" w:color="auto" w:fill="FFFFFF"/>
          </w:tcPr>
          <w:p w:rsidR="00762612" w:rsidRPr="00EB4AB5" w:rsidRDefault="00762612" w:rsidP="006719D3">
            <w:pPr>
              <w:rPr>
                <w:rFonts w:asciiTheme="majorHAnsi" w:hAnsiTheme="majorHAnsi"/>
                <w:sz w:val="24"/>
                <w:szCs w:val="24"/>
              </w:rPr>
            </w:pPr>
          </w:p>
        </w:tc>
        <w:tc>
          <w:tcPr>
            <w:tcW w:w="2551" w:type="dxa"/>
            <w:gridSpan w:val="3"/>
            <w:shd w:val="clear" w:color="auto" w:fill="FFFFFF"/>
          </w:tcPr>
          <w:p w:rsidR="00762612" w:rsidRPr="00EB4AB5" w:rsidRDefault="00762612" w:rsidP="006719D3">
            <w:pPr>
              <w:rPr>
                <w:rFonts w:asciiTheme="majorHAnsi" w:hAnsiTheme="majorHAnsi"/>
                <w:sz w:val="24"/>
                <w:szCs w:val="24"/>
              </w:rPr>
            </w:pPr>
          </w:p>
        </w:tc>
        <w:tc>
          <w:tcPr>
            <w:tcW w:w="1134" w:type="dxa"/>
            <w:shd w:val="clear" w:color="auto" w:fill="FFFFFF"/>
          </w:tcPr>
          <w:p w:rsidR="00762612" w:rsidRPr="00EB4AB5" w:rsidRDefault="00762612" w:rsidP="006719D3">
            <w:pPr>
              <w:rPr>
                <w:rFonts w:asciiTheme="majorHAnsi" w:hAnsiTheme="majorHAnsi"/>
                <w:sz w:val="24"/>
                <w:szCs w:val="24"/>
              </w:rPr>
            </w:pPr>
          </w:p>
        </w:tc>
        <w:tc>
          <w:tcPr>
            <w:tcW w:w="3995" w:type="dxa"/>
            <w:gridSpan w:val="3"/>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R4,900,000.00</w:t>
            </w:r>
          </w:p>
        </w:tc>
        <w:tc>
          <w:tcPr>
            <w:tcW w:w="1729" w:type="dxa"/>
            <w:shd w:val="clear" w:color="auto" w:fill="FFFFFF"/>
          </w:tcPr>
          <w:p w:rsidR="00762612" w:rsidRPr="00EB4AB5" w:rsidRDefault="00762612"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62612" w:rsidRPr="00EB4AB5" w:rsidRDefault="00762612" w:rsidP="001C0859">
            <w:pPr>
              <w:rPr>
                <w:rFonts w:asciiTheme="majorHAnsi" w:hAnsiTheme="majorHAnsi"/>
                <w:sz w:val="24"/>
                <w:szCs w:val="24"/>
              </w:rPr>
            </w:pPr>
          </w:p>
        </w:tc>
        <w:tc>
          <w:tcPr>
            <w:tcW w:w="2193" w:type="dxa"/>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Water backlog at Dithakong</w:t>
            </w:r>
          </w:p>
        </w:tc>
        <w:tc>
          <w:tcPr>
            <w:tcW w:w="2033" w:type="dxa"/>
            <w:gridSpan w:val="2"/>
            <w:shd w:val="clear" w:color="auto" w:fill="FFFFFF"/>
          </w:tcPr>
          <w:p w:rsidR="00762612" w:rsidRPr="00EB4AB5" w:rsidRDefault="00762612" w:rsidP="006719D3">
            <w:pPr>
              <w:rPr>
                <w:rFonts w:asciiTheme="majorHAnsi" w:hAnsiTheme="majorHAnsi"/>
                <w:sz w:val="24"/>
                <w:szCs w:val="24"/>
              </w:rPr>
            </w:pPr>
          </w:p>
        </w:tc>
        <w:tc>
          <w:tcPr>
            <w:tcW w:w="1276" w:type="dxa"/>
            <w:shd w:val="clear" w:color="auto" w:fill="FFFFFF"/>
          </w:tcPr>
          <w:p w:rsidR="00762612" w:rsidRPr="00EB4AB5" w:rsidRDefault="00762612" w:rsidP="006719D3">
            <w:pPr>
              <w:rPr>
                <w:rFonts w:asciiTheme="majorHAnsi" w:hAnsiTheme="majorHAnsi"/>
                <w:sz w:val="24"/>
                <w:szCs w:val="24"/>
              </w:rPr>
            </w:pPr>
          </w:p>
        </w:tc>
        <w:tc>
          <w:tcPr>
            <w:tcW w:w="2551" w:type="dxa"/>
            <w:gridSpan w:val="3"/>
            <w:shd w:val="clear" w:color="auto" w:fill="FFFFFF"/>
          </w:tcPr>
          <w:p w:rsidR="00762612" w:rsidRPr="00EB4AB5" w:rsidRDefault="00762612" w:rsidP="006719D3">
            <w:pPr>
              <w:rPr>
                <w:rFonts w:asciiTheme="majorHAnsi" w:hAnsiTheme="majorHAnsi"/>
                <w:sz w:val="24"/>
                <w:szCs w:val="24"/>
              </w:rPr>
            </w:pPr>
          </w:p>
        </w:tc>
        <w:tc>
          <w:tcPr>
            <w:tcW w:w="1134" w:type="dxa"/>
            <w:shd w:val="clear" w:color="auto" w:fill="FFFFFF"/>
          </w:tcPr>
          <w:p w:rsidR="00762612" w:rsidRPr="00EB4AB5" w:rsidRDefault="00762612" w:rsidP="006719D3">
            <w:pPr>
              <w:rPr>
                <w:rFonts w:asciiTheme="majorHAnsi" w:hAnsiTheme="majorHAnsi"/>
                <w:sz w:val="24"/>
                <w:szCs w:val="24"/>
              </w:rPr>
            </w:pPr>
          </w:p>
        </w:tc>
        <w:tc>
          <w:tcPr>
            <w:tcW w:w="3995" w:type="dxa"/>
            <w:gridSpan w:val="3"/>
            <w:shd w:val="clear" w:color="auto" w:fill="FFFFFF"/>
          </w:tcPr>
          <w:p w:rsidR="00762612" w:rsidRPr="00EB4AB5" w:rsidRDefault="00762612" w:rsidP="006719D3">
            <w:pPr>
              <w:rPr>
                <w:rFonts w:asciiTheme="majorHAnsi" w:hAnsiTheme="majorHAnsi"/>
                <w:sz w:val="24"/>
                <w:szCs w:val="24"/>
              </w:rPr>
            </w:pPr>
            <w:r w:rsidRPr="00EB4AB5">
              <w:rPr>
                <w:rFonts w:asciiTheme="majorHAnsi" w:hAnsiTheme="majorHAnsi"/>
                <w:sz w:val="24"/>
                <w:szCs w:val="24"/>
              </w:rPr>
              <w:t>R6,017,000.00</w:t>
            </w:r>
          </w:p>
        </w:tc>
        <w:tc>
          <w:tcPr>
            <w:tcW w:w="1729" w:type="dxa"/>
            <w:shd w:val="clear" w:color="auto" w:fill="FFFFFF"/>
          </w:tcPr>
          <w:p w:rsidR="00762612" w:rsidRPr="00EB4AB5" w:rsidRDefault="00762612"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E633E" w:rsidRPr="00EB4AB5" w:rsidRDefault="007E633E" w:rsidP="001C0859">
            <w:pPr>
              <w:rPr>
                <w:rFonts w:asciiTheme="majorHAnsi" w:hAnsiTheme="majorHAnsi"/>
                <w:sz w:val="24"/>
                <w:szCs w:val="24"/>
              </w:rPr>
            </w:pPr>
          </w:p>
        </w:tc>
        <w:tc>
          <w:tcPr>
            <w:tcW w:w="2193" w:type="dxa"/>
            <w:shd w:val="clear" w:color="auto" w:fill="FFFFFF"/>
          </w:tcPr>
          <w:p w:rsidR="007E633E" w:rsidRPr="00EB4AB5" w:rsidRDefault="005E56DB" w:rsidP="005E56DB">
            <w:pPr>
              <w:rPr>
                <w:rFonts w:asciiTheme="majorHAnsi" w:hAnsiTheme="majorHAnsi"/>
                <w:sz w:val="24"/>
                <w:szCs w:val="24"/>
              </w:rPr>
            </w:pPr>
            <w:proofErr w:type="gramStart"/>
            <w:r w:rsidRPr="00EB4AB5">
              <w:rPr>
                <w:rFonts w:asciiTheme="majorHAnsi" w:hAnsiTheme="majorHAnsi"/>
                <w:sz w:val="24"/>
                <w:szCs w:val="24"/>
              </w:rPr>
              <w:t>yard</w:t>
            </w:r>
            <w:proofErr w:type="gramEnd"/>
            <w:r w:rsidRPr="00EB4AB5">
              <w:rPr>
                <w:rFonts w:asciiTheme="majorHAnsi" w:hAnsiTheme="majorHAnsi"/>
                <w:sz w:val="24"/>
                <w:szCs w:val="24"/>
              </w:rPr>
              <w:t xml:space="preserve"> connections  one village per ward.</w:t>
            </w:r>
          </w:p>
        </w:tc>
        <w:tc>
          <w:tcPr>
            <w:tcW w:w="2033" w:type="dxa"/>
            <w:gridSpan w:val="2"/>
            <w:shd w:val="clear" w:color="auto" w:fill="FFFFFF"/>
          </w:tcPr>
          <w:p w:rsidR="007E633E" w:rsidRPr="00EB4AB5" w:rsidRDefault="007E633E" w:rsidP="006719D3">
            <w:pPr>
              <w:rPr>
                <w:rFonts w:asciiTheme="majorHAnsi" w:hAnsiTheme="majorHAnsi"/>
                <w:sz w:val="24"/>
                <w:szCs w:val="24"/>
              </w:rPr>
            </w:pPr>
          </w:p>
        </w:tc>
        <w:tc>
          <w:tcPr>
            <w:tcW w:w="1276" w:type="dxa"/>
            <w:shd w:val="clear" w:color="auto" w:fill="FFFFFF"/>
          </w:tcPr>
          <w:p w:rsidR="007E633E" w:rsidRPr="00EB4AB5" w:rsidRDefault="007E633E" w:rsidP="006719D3">
            <w:pPr>
              <w:rPr>
                <w:rFonts w:asciiTheme="majorHAnsi" w:hAnsiTheme="majorHAnsi"/>
                <w:sz w:val="24"/>
                <w:szCs w:val="24"/>
              </w:rPr>
            </w:pPr>
          </w:p>
        </w:tc>
        <w:tc>
          <w:tcPr>
            <w:tcW w:w="2551" w:type="dxa"/>
            <w:gridSpan w:val="3"/>
            <w:shd w:val="clear" w:color="auto" w:fill="FFFFFF"/>
          </w:tcPr>
          <w:p w:rsidR="007E633E" w:rsidRPr="00EB4AB5" w:rsidRDefault="007E633E" w:rsidP="006719D3">
            <w:pPr>
              <w:rPr>
                <w:rFonts w:asciiTheme="majorHAnsi" w:hAnsiTheme="majorHAnsi"/>
                <w:sz w:val="24"/>
                <w:szCs w:val="24"/>
              </w:rPr>
            </w:pPr>
          </w:p>
        </w:tc>
        <w:tc>
          <w:tcPr>
            <w:tcW w:w="1134" w:type="dxa"/>
            <w:shd w:val="clear" w:color="auto" w:fill="FFFFFF"/>
          </w:tcPr>
          <w:p w:rsidR="007E633E" w:rsidRPr="00EB4AB5" w:rsidRDefault="007E633E" w:rsidP="006719D3">
            <w:pPr>
              <w:rPr>
                <w:rFonts w:asciiTheme="majorHAnsi" w:hAnsiTheme="majorHAnsi"/>
                <w:sz w:val="24"/>
                <w:szCs w:val="24"/>
              </w:rPr>
            </w:pPr>
          </w:p>
        </w:tc>
        <w:tc>
          <w:tcPr>
            <w:tcW w:w="3995" w:type="dxa"/>
            <w:gridSpan w:val="3"/>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R350,000.00</w:t>
            </w:r>
          </w:p>
          <w:p w:rsidR="007E633E" w:rsidRPr="00EB4AB5" w:rsidRDefault="007E633E" w:rsidP="006719D3">
            <w:pPr>
              <w:rPr>
                <w:rFonts w:asciiTheme="majorHAnsi" w:hAnsiTheme="majorHAnsi"/>
                <w:sz w:val="24"/>
                <w:szCs w:val="24"/>
              </w:rPr>
            </w:pPr>
          </w:p>
        </w:tc>
        <w:tc>
          <w:tcPr>
            <w:tcW w:w="1729" w:type="dxa"/>
            <w:shd w:val="clear" w:color="auto" w:fill="FFFFFF"/>
          </w:tcPr>
          <w:p w:rsidR="007E633E" w:rsidRPr="00EB4AB5" w:rsidRDefault="007E633E"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E633E" w:rsidRPr="00EB4AB5" w:rsidRDefault="007E633E" w:rsidP="001C0859">
            <w:pPr>
              <w:rPr>
                <w:rFonts w:asciiTheme="majorHAnsi" w:hAnsiTheme="majorHAnsi"/>
                <w:sz w:val="24"/>
                <w:szCs w:val="24"/>
              </w:rPr>
            </w:pPr>
          </w:p>
        </w:tc>
        <w:tc>
          <w:tcPr>
            <w:tcW w:w="2193" w:type="dxa"/>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Development and implementation of a proper WSDP</w:t>
            </w:r>
          </w:p>
        </w:tc>
        <w:tc>
          <w:tcPr>
            <w:tcW w:w="2033" w:type="dxa"/>
            <w:gridSpan w:val="2"/>
            <w:shd w:val="clear" w:color="auto" w:fill="FFFFFF"/>
          </w:tcPr>
          <w:p w:rsidR="007E633E" w:rsidRPr="00EB4AB5" w:rsidRDefault="007E633E" w:rsidP="006719D3">
            <w:pPr>
              <w:rPr>
                <w:rFonts w:asciiTheme="majorHAnsi" w:hAnsiTheme="majorHAnsi"/>
                <w:sz w:val="24"/>
                <w:szCs w:val="24"/>
              </w:rPr>
            </w:pPr>
          </w:p>
        </w:tc>
        <w:tc>
          <w:tcPr>
            <w:tcW w:w="1276" w:type="dxa"/>
            <w:shd w:val="clear" w:color="auto" w:fill="FFFFFF"/>
          </w:tcPr>
          <w:p w:rsidR="007E633E" w:rsidRPr="00EB4AB5" w:rsidRDefault="007E633E" w:rsidP="006719D3">
            <w:pPr>
              <w:rPr>
                <w:rFonts w:asciiTheme="majorHAnsi" w:hAnsiTheme="majorHAnsi"/>
                <w:sz w:val="24"/>
                <w:szCs w:val="24"/>
              </w:rPr>
            </w:pPr>
          </w:p>
        </w:tc>
        <w:tc>
          <w:tcPr>
            <w:tcW w:w="2551" w:type="dxa"/>
            <w:gridSpan w:val="3"/>
            <w:shd w:val="clear" w:color="auto" w:fill="FFFFFF"/>
          </w:tcPr>
          <w:p w:rsidR="007E633E" w:rsidRPr="00EB4AB5" w:rsidRDefault="007E633E" w:rsidP="006719D3">
            <w:pPr>
              <w:rPr>
                <w:rFonts w:asciiTheme="majorHAnsi" w:hAnsiTheme="majorHAnsi"/>
                <w:sz w:val="24"/>
                <w:szCs w:val="24"/>
              </w:rPr>
            </w:pPr>
          </w:p>
        </w:tc>
        <w:tc>
          <w:tcPr>
            <w:tcW w:w="1134" w:type="dxa"/>
            <w:shd w:val="clear" w:color="auto" w:fill="FFFFFF"/>
          </w:tcPr>
          <w:p w:rsidR="007E633E" w:rsidRPr="00EB4AB5" w:rsidRDefault="007E633E" w:rsidP="006719D3">
            <w:pPr>
              <w:rPr>
                <w:rFonts w:asciiTheme="majorHAnsi" w:hAnsiTheme="majorHAnsi"/>
                <w:sz w:val="24"/>
                <w:szCs w:val="24"/>
              </w:rPr>
            </w:pPr>
          </w:p>
        </w:tc>
        <w:tc>
          <w:tcPr>
            <w:tcW w:w="3995" w:type="dxa"/>
            <w:gridSpan w:val="3"/>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R2,250,000.00</w:t>
            </w:r>
          </w:p>
        </w:tc>
        <w:tc>
          <w:tcPr>
            <w:tcW w:w="1729" w:type="dxa"/>
            <w:shd w:val="clear" w:color="auto" w:fill="FFFFFF"/>
          </w:tcPr>
          <w:p w:rsidR="007E633E" w:rsidRPr="00EB4AB5" w:rsidRDefault="007E633E"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E633E" w:rsidRPr="00EB4AB5" w:rsidRDefault="007E633E" w:rsidP="001C0859">
            <w:pPr>
              <w:rPr>
                <w:rFonts w:asciiTheme="majorHAnsi" w:hAnsiTheme="majorHAnsi"/>
                <w:sz w:val="24"/>
                <w:szCs w:val="24"/>
              </w:rPr>
            </w:pPr>
          </w:p>
        </w:tc>
        <w:tc>
          <w:tcPr>
            <w:tcW w:w="2193" w:type="dxa"/>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Water maintenance</w:t>
            </w:r>
          </w:p>
        </w:tc>
        <w:tc>
          <w:tcPr>
            <w:tcW w:w="2033" w:type="dxa"/>
            <w:gridSpan w:val="2"/>
            <w:shd w:val="clear" w:color="auto" w:fill="FFFFFF"/>
          </w:tcPr>
          <w:p w:rsidR="007E633E" w:rsidRPr="00EB4AB5" w:rsidRDefault="007E633E" w:rsidP="006719D3">
            <w:pPr>
              <w:rPr>
                <w:rFonts w:asciiTheme="majorHAnsi" w:hAnsiTheme="majorHAnsi"/>
                <w:sz w:val="24"/>
                <w:szCs w:val="24"/>
              </w:rPr>
            </w:pPr>
          </w:p>
        </w:tc>
        <w:tc>
          <w:tcPr>
            <w:tcW w:w="1276" w:type="dxa"/>
            <w:shd w:val="clear" w:color="auto" w:fill="FFFFFF"/>
          </w:tcPr>
          <w:p w:rsidR="007E633E" w:rsidRPr="00EB4AB5" w:rsidRDefault="007E633E" w:rsidP="006719D3">
            <w:pPr>
              <w:rPr>
                <w:rFonts w:asciiTheme="majorHAnsi" w:hAnsiTheme="majorHAnsi"/>
                <w:sz w:val="24"/>
                <w:szCs w:val="24"/>
              </w:rPr>
            </w:pPr>
          </w:p>
        </w:tc>
        <w:tc>
          <w:tcPr>
            <w:tcW w:w="2551" w:type="dxa"/>
            <w:gridSpan w:val="3"/>
            <w:shd w:val="clear" w:color="auto" w:fill="FFFFFF"/>
          </w:tcPr>
          <w:p w:rsidR="007E633E" w:rsidRPr="00EB4AB5" w:rsidRDefault="007E633E" w:rsidP="006719D3">
            <w:pPr>
              <w:rPr>
                <w:rFonts w:asciiTheme="majorHAnsi" w:hAnsiTheme="majorHAnsi"/>
                <w:sz w:val="24"/>
                <w:szCs w:val="24"/>
              </w:rPr>
            </w:pPr>
          </w:p>
        </w:tc>
        <w:tc>
          <w:tcPr>
            <w:tcW w:w="1134" w:type="dxa"/>
            <w:shd w:val="clear" w:color="auto" w:fill="FFFFFF"/>
          </w:tcPr>
          <w:p w:rsidR="007E633E" w:rsidRPr="00EB4AB5" w:rsidRDefault="007E633E" w:rsidP="006719D3">
            <w:pPr>
              <w:rPr>
                <w:rFonts w:asciiTheme="majorHAnsi" w:hAnsiTheme="majorHAnsi"/>
                <w:sz w:val="24"/>
                <w:szCs w:val="24"/>
              </w:rPr>
            </w:pPr>
          </w:p>
        </w:tc>
        <w:tc>
          <w:tcPr>
            <w:tcW w:w="3995" w:type="dxa"/>
            <w:gridSpan w:val="3"/>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R5,000,000.00</w:t>
            </w:r>
          </w:p>
        </w:tc>
        <w:tc>
          <w:tcPr>
            <w:tcW w:w="1729" w:type="dxa"/>
            <w:shd w:val="clear" w:color="auto" w:fill="FFFFFF"/>
          </w:tcPr>
          <w:p w:rsidR="007E633E" w:rsidRPr="00EB4AB5" w:rsidRDefault="007E633E" w:rsidP="006719D3">
            <w:pPr>
              <w:rPr>
                <w:rFonts w:asciiTheme="majorHAnsi" w:hAnsiTheme="majorHAnsi"/>
                <w:sz w:val="24"/>
                <w:szCs w:val="24"/>
              </w:rPr>
            </w:pPr>
          </w:p>
        </w:tc>
      </w:tr>
      <w:tr w:rsidR="000E5788" w:rsidRPr="00EB4AB5" w:rsidTr="00CD6EDC">
        <w:trPr>
          <w:tblHeader/>
        </w:trPr>
        <w:tc>
          <w:tcPr>
            <w:tcW w:w="1694" w:type="dxa"/>
            <w:shd w:val="clear" w:color="auto" w:fill="FFFFFF"/>
          </w:tcPr>
          <w:p w:rsidR="007E633E" w:rsidRPr="00EB4AB5" w:rsidRDefault="007E633E" w:rsidP="001C0859">
            <w:pPr>
              <w:rPr>
                <w:rFonts w:asciiTheme="majorHAnsi" w:hAnsiTheme="majorHAnsi"/>
                <w:sz w:val="24"/>
                <w:szCs w:val="24"/>
              </w:rPr>
            </w:pPr>
          </w:p>
        </w:tc>
        <w:tc>
          <w:tcPr>
            <w:tcW w:w="2193" w:type="dxa"/>
            <w:shd w:val="clear" w:color="auto" w:fill="FFFFFF"/>
          </w:tcPr>
          <w:p w:rsidR="007E633E" w:rsidRPr="00EB4AB5" w:rsidRDefault="007E633E" w:rsidP="006719D3">
            <w:pPr>
              <w:rPr>
                <w:rFonts w:asciiTheme="majorHAnsi" w:hAnsiTheme="majorHAnsi"/>
                <w:sz w:val="24"/>
                <w:szCs w:val="24"/>
              </w:rPr>
            </w:pPr>
            <w:r w:rsidRPr="00EB4AB5">
              <w:rPr>
                <w:rFonts w:asciiTheme="majorHAnsi" w:hAnsiTheme="majorHAnsi"/>
                <w:sz w:val="24"/>
                <w:szCs w:val="24"/>
              </w:rPr>
              <w:t>Upgrading of water supply at Maphiniki,Gadiboe,</w:t>
            </w:r>
          </w:p>
          <w:p w:rsidR="007E633E" w:rsidRPr="00EB4AB5" w:rsidRDefault="00E40D7A" w:rsidP="006719D3">
            <w:pPr>
              <w:rPr>
                <w:rFonts w:asciiTheme="majorHAnsi" w:hAnsiTheme="majorHAnsi"/>
                <w:sz w:val="24"/>
                <w:szCs w:val="24"/>
              </w:rPr>
            </w:pPr>
            <w:r w:rsidRPr="00EB4AB5">
              <w:rPr>
                <w:rFonts w:asciiTheme="majorHAnsi" w:hAnsiTheme="majorHAnsi"/>
                <w:sz w:val="24"/>
                <w:szCs w:val="24"/>
              </w:rPr>
              <w:t>Samsukkel</w:t>
            </w:r>
          </w:p>
        </w:tc>
        <w:tc>
          <w:tcPr>
            <w:tcW w:w="2033" w:type="dxa"/>
            <w:gridSpan w:val="2"/>
            <w:shd w:val="clear" w:color="auto" w:fill="FFFFFF"/>
          </w:tcPr>
          <w:p w:rsidR="007E633E" w:rsidRPr="00EB4AB5" w:rsidRDefault="007E633E" w:rsidP="006719D3">
            <w:pPr>
              <w:rPr>
                <w:rFonts w:asciiTheme="majorHAnsi" w:hAnsiTheme="majorHAnsi"/>
                <w:sz w:val="24"/>
                <w:szCs w:val="24"/>
              </w:rPr>
            </w:pPr>
          </w:p>
        </w:tc>
        <w:tc>
          <w:tcPr>
            <w:tcW w:w="1276" w:type="dxa"/>
            <w:shd w:val="clear" w:color="auto" w:fill="FFFFFF"/>
          </w:tcPr>
          <w:p w:rsidR="007E633E" w:rsidRPr="00EB4AB5" w:rsidRDefault="007E633E" w:rsidP="006719D3">
            <w:pPr>
              <w:rPr>
                <w:rFonts w:asciiTheme="majorHAnsi" w:hAnsiTheme="majorHAnsi"/>
                <w:sz w:val="24"/>
                <w:szCs w:val="24"/>
              </w:rPr>
            </w:pPr>
          </w:p>
        </w:tc>
        <w:tc>
          <w:tcPr>
            <w:tcW w:w="2551" w:type="dxa"/>
            <w:gridSpan w:val="3"/>
            <w:shd w:val="clear" w:color="auto" w:fill="FFFFFF"/>
          </w:tcPr>
          <w:p w:rsidR="007E633E" w:rsidRPr="00EB4AB5" w:rsidRDefault="007E633E" w:rsidP="006719D3">
            <w:pPr>
              <w:rPr>
                <w:rFonts w:asciiTheme="majorHAnsi" w:hAnsiTheme="majorHAnsi"/>
                <w:sz w:val="24"/>
                <w:szCs w:val="24"/>
              </w:rPr>
            </w:pPr>
          </w:p>
        </w:tc>
        <w:tc>
          <w:tcPr>
            <w:tcW w:w="1134" w:type="dxa"/>
            <w:shd w:val="clear" w:color="auto" w:fill="FFFFFF"/>
          </w:tcPr>
          <w:p w:rsidR="007E633E" w:rsidRPr="00EB4AB5" w:rsidRDefault="007E633E" w:rsidP="006719D3">
            <w:pPr>
              <w:rPr>
                <w:rFonts w:asciiTheme="majorHAnsi" w:hAnsiTheme="majorHAnsi"/>
                <w:sz w:val="24"/>
                <w:szCs w:val="24"/>
              </w:rPr>
            </w:pPr>
          </w:p>
        </w:tc>
        <w:tc>
          <w:tcPr>
            <w:tcW w:w="3995" w:type="dxa"/>
            <w:gridSpan w:val="3"/>
            <w:shd w:val="clear" w:color="auto" w:fill="FFFFFF"/>
          </w:tcPr>
          <w:p w:rsidR="007E633E" w:rsidRPr="00EB4AB5" w:rsidRDefault="00E40D7A" w:rsidP="006719D3">
            <w:pPr>
              <w:rPr>
                <w:rFonts w:asciiTheme="majorHAnsi" w:hAnsiTheme="majorHAnsi"/>
                <w:sz w:val="24"/>
                <w:szCs w:val="24"/>
              </w:rPr>
            </w:pPr>
            <w:r w:rsidRPr="00EB4AB5">
              <w:rPr>
                <w:rFonts w:asciiTheme="majorHAnsi" w:hAnsiTheme="majorHAnsi"/>
                <w:sz w:val="24"/>
                <w:szCs w:val="24"/>
              </w:rPr>
              <w:t>R6,500,000.00</w:t>
            </w:r>
          </w:p>
        </w:tc>
        <w:tc>
          <w:tcPr>
            <w:tcW w:w="1729" w:type="dxa"/>
            <w:shd w:val="clear" w:color="auto" w:fill="FFFFFF"/>
          </w:tcPr>
          <w:p w:rsidR="007E633E" w:rsidRPr="00EB4AB5" w:rsidRDefault="007E633E" w:rsidP="006719D3">
            <w:pPr>
              <w:rPr>
                <w:rFonts w:asciiTheme="majorHAnsi" w:hAnsiTheme="majorHAnsi"/>
                <w:sz w:val="24"/>
                <w:szCs w:val="24"/>
              </w:rPr>
            </w:pPr>
          </w:p>
        </w:tc>
      </w:tr>
      <w:tr w:rsidR="007E633E" w:rsidRPr="00EB4AB5" w:rsidTr="000854E9">
        <w:trPr>
          <w:trHeight w:val="2817"/>
        </w:trPr>
        <w:tc>
          <w:tcPr>
            <w:tcW w:w="1694" w:type="dxa"/>
          </w:tcPr>
          <w:p w:rsidR="007F7840" w:rsidRPr="00EB4AB5" w:rsidRDefault="007F7840"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(Accessible water)</w:t>
            </w:r>
          </w:p>
          <w:p w:rsidR="007F7840" w:rsidRPr="00EB4AB5" w:rsidRDefault="007F7840" w:rsidP="00FB5D21">
            <w:pPr>
              <w:spacing w:after="0" w:line="360" w:lineRule="auto"/>
              <w:rPr>
                <w:rFonts w:asciiTheme="majorHAnsi" w:hAnsiTheme="majorHAnsi" w:cs="Arial"/>
                <w:bCs/>
                <w:sz w:val="24"/>
                <w:szCs w:val="24"/>
              </w:rPr>
            </w:pPr>
            <w:r w:rsidRPr="00EB4AB5">
              <w:rPr>
                <w:rFonts w:asciiTheme="majorHAnsi" w:hAnsiTheme="majorHAnsi" w:cs="Arial"/>
                <w:bCs/>
                <w:sz w:val="24"/>
                <w:szCs w:val="24"/>
              </w:rPr>
              <w:t xml:space="preserve">Ensure a distribution of taps, </w:t>
            </w:r>
            <w:r w:rsidR="00FB5D21" w:rsidRPr="00EB4AB5">
              <w:rPr>
                <w:rFonts w:asciiTheme="majorHAnsi" w:hAnsiTheme="majorHAnsi" w:cs="Arial"/>
                <w:bCs/>
                <w:sz w:val="24"/>
                <w:szCs w:val="24"/>
              </w:rPr>
              <w:t>20</w:t>
            </w:r>
            <w:r w:rsidRPr="00EB4AB5">
              <w:rPr>
                <w:rFonts w:asciiTheme="majorHAnsi" w:hAnsiTheme="majorHAnsi" w:cs="Arial"/>
                <w:bCs/>
                <w:sz w:val="24"/>
                <w:szCs w:val="24"/>
              </w:rPr>
              <w:t>0m walking distance from each household in each village, providing at least 25 litres water per day per person.</w:t>
            </w:r>
          </w:p>
        </w:tc>
        <w:tc>
          <w:tcPr>
            <w:tcW w:w="2193" w:type="dxa"/>
          </w:tcPr>
          <w:p w:rsidR="007F7840" w:rsidRPr="00EB4AB5" w:rsidRDefault="007F7840" w:rsidP="005942D9">
            <w:pPr>
              <w:spacing w:line="240" w:lineRule="auto"/>
              <w:rPr>
                <w:rFonts w:asciiTheme="majorHAnsi" w:hAnsiTheme="majorHAnsi" w:cs="Arial"/>
                <w:b/>
                <w:sz w:val="24"/>
                <w:szCs w:val="24"/>
              </w:rPr>
            </w:pPr>
            <w:r w:rsidRPr="00EB4AB5">
              <w:rPr>
                <w:rFonts w:asciiTheme="majorHAnsi" w:hAnsiTheme="majorHAnsi" w:cs="Arial"/>
                <w:b/>
                <w:sz w:val="24"/>
                <w:szCs w:val="24"/>
              </w:rPr>
              <w:t>1.2</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Provision of water in </w:t>
            </w:r>
            <w:r w:rsidR="003B4A18" w:rsidRPr="00EB4AB5">
              <w:rPr>
                <w:rFonts w:asciiTheme="majorHAnsi" w:hAnsiTheme="majorHAnsi" w:cs="Arial"/>
                <w:bCs/>
                <w:sz w:val="24"/>
                <w:szCs w:val="24"/>
              </w:rPr>
              <w:t>Joe Morolong</w:t>
            </w:r>
            <w:r w:rsidRPr="00EB4AB5">
              <w:rPr>
                <w:rFonts w:asciiTheme="majorHAnsi" w:hAnsiTheme="majorHAnsi" w:cs="Arial"/>
                <w:bCs/>
                <w:sz w:val="24"/>
                <w:szCs w:val="24"/>
              </w:rPr>
              <w:t xml:space="preserve"> </w:t>
            </w:r>
          </w:p>
          <w:p w:rsidR="007F7840" w:rsidRPr="00EB4AB5" w:rsidRDefault="007F7840" w:rsidP="005942D9">
            <w:pPr>
              <w:spacing w:line="240" w:lineRule="auto"/>
              <w:rPr>
                <w:rFonts w:asciiTheme="majorHAnsi" w:hAnsiTheme="majorHAnsi" w:cs="Arial"/>
                <w:b/>
                <w:sz w:val="24"/>
                <w:szCs w:val="24"/>
              </w:rPr>
            </w:pPr>
            <w:r w:rsidRPr="00EB4AB5">
              <w:rPr>
                <w:rFonts w:asciiTheme="majorHAnsi" w:hAnsiTheme="majorHAnsi" w:cs="Arial"/>
                <w:b/>
                <w:sz w:val="24"/>
                <w:szCs w:val="24"/>
              </w:rPr>
              <w:t>With backlock of</w:t>
            </w:r>
          </w:p>
          <w:p w:rsidR="007F7840" w:rsidRPr="00EB4AB5" w:rsidRDefault="007F7840" w:rsidP="005942D9">
            <w:pPr>
              <w:spacing w:line="240" w:lineRule="auto"/>
              <w:rPr>
                <w:rFonts w:asciiTheme="majorHAnsi" w:hAnsiTheme="majorHAnsi" w:cs="Arial"/>
                <w:b/>
                <w:sz w:val="24"/>
                <w:szCs w:val="24"/>
              </w:rPr>
            </w:pPr>
            <w:r w:rsidRPr="00EB4AB5">
              <w:rPr>
                <w:rFonts w:asciiTheme="majorHAnsi" w:hAnsiTheme="majorHAnsi" w:cs="Arial"/>
                <w:b/>
                <w:sz w:val="24"/>
                <w:szCs w:val="24"/>
              </w:rPr>
              <w:t xml:space="preserve"> 1 160 households </w:t>
            </w:r>
          </w:p>
          <w:p w:rsidR="007F7840" w:rsidRPr="00EB4AB5" w:rsidRDefault="007F7840" w:rsidP="005942D9">
            <w:pPr>
              <w:pStyle w:val="Header"/>
              <w:tabs>
                <w:tab w:val="clear" w:pos="4320"/>
                <w:tab w:val="clear" w:pos="8640"/>
              </w:tabs>
              <w:rPr>
                <w:rFonts w:asciiTheme="majorHAnsi" w:hAnsiTheme="majorHAnsi" w:cs="Arial"/>
                <w:b/>
                <w:sz w:val="24"/>
                <w:szCs w:val="24"/>
              </w:rPr>
            </w:pPr>
          </w:p>
        </w:tc>
        <w:tc>
          <w:tcPr>
            <w:tcW w:w="2033" w:type="dxa"/>
            <w:gridSpan w:val="2"/>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Ward 1 </w:t>
            </w:r>
          </w:p>
          <w:p w:rsidR="007F7840" w:rsidRPr="00EB4AB5" w:rsidRDefault="00E21EB2" w:rsidP="005942D9">
            <w:pPr>
              <w:spacing w:after="0" w:line="240" w:lineRule="auto"/>
              <w:rPr>
                <w:rFonts w:asciiTheme="majorHAnsi" w:hAnsiTheme="majorHAnsi" w:cs="Arial"/>
                <w:sz w:val="24"/>
                <w:szCs w:val="24"/>
              </w:rPr>
            </w:pPr>
            <w:r w:rsidRPr="00EB4AB5">
              <w:rPr>
                <w:rFonts w:asciiTheme="majorHAnsi" w:hAnsiTheme="majorHAnsi" w:cs="Arial"/>
                <w:sz w:val="24"/>
                <w:szCs w:val="24"/>
              </w:rPr>
              <w:t>Heuningvlei to Madibeng</w:t>
            </w:r>
          </w:p>
          <w:p w:rsidR="007F7840" w:rsidRPr="00EB4AB5" w:rsidRDefault="007F7840" w:rsidP="005942D9">
            <w:pPr>
              <w:spacing w:after="0" w:line="240" w:lineRule="auto"/>
              <w:rPr>
                <w:rFonts w:asciiTheme="majorHAnsi" w:hAnsiTheme="majorHAnsi" w:cs="Arial"/>
                <w:sz w:val="24"/>
                <w:szCs w:val="24"/>
              </w:rPr>
            </w:pPr>
          </w:p>
          <w:p w:rsidR="006F53EC" w:rsidRPr="00EB4AB5" w:rsidRDefault="006F53EC" w:rsidP="005942D9">
            <w:pPr>
              <w:spacing w:after="0" w:line="240" w:lineRule="auto"/>
              <w:rPr>
                <w:rFonts w:asciiTheme="majorHAnsi" w:hAnsiTheme="majorHAnsi" w:cs="Arial"/>
                <w:sz w:val="24"/>
                <w:szCs w:val="24"/>
              </w:rPr>
            </w:pPr>
          </w:p>
          <w:p w:rsidR="006F53EC" w:rsidRPr="00EB4AB5" w:rsidRDefault="006F53EC" w:rsidP="005942D9">
            <w:pPr>
              <w:spacing w:after="0" w:line="240" w:lineRule="auto"/>
              <w:rPr>
                <w:rFonts w:asciiTheme="majorHAnsi" w:hAnsiTheme="majorHAnsi" w:cs="Arial"/>
                <w:sz w:val="24"/>
                <w:szCs w:val="24"/>
              </w:rPr>
            </w:pPr>
          </w:p>
          <w:p w:rsidR="006F53EC" w:rsidRPr="00EB4AB5" w:rsidRDefault="006F53EC" w:rsidP="005942D9">
            <w:pPr>
              <w:spacing w:after="0" w:line="240" w:lineRule="auto"/>
              <w:rPr>
                <w:rFonts w:asciiTheme="majorHAnsi" w:hAnsiTheme="majorHAnsi" w:cs="Arial"/>
                <w:sz w:val="24"/>
                <w:szCs w:val="24"/>
              </w:rPr>
            </w:pPr>
          </w:p>
          <w:p w:rsidR="006F53EC" w:rsidRPr="00EB4AB5" w:rsidRDefault="006F53EC" w:rsidP="005942D9">
            <w:pPr>
              <w:spacing w:after="0" w:line="240" w:lineRule="auto"/>
              <w:rPr>
                <w:rFonts w:asciiTheme="majorHAnsi" w:hAnsiTheme="majorHAnsi" w:cs="Arial"/>
                <w:sz w:val="24"/>
                <w:szCs w:val="24"/>
              </w:rPr>
            </w:pPr>
          </w:p>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Ward 2 </w:t>
            </w:r>
          </w:p>
          <w:p w:rsidR="007F7840" w:rsidRPr="000A162C" w:rsidRDefault="007F7840" w:rsidP="005942D9">
            <w:pPr>
              <w:spacing w:after="0" w:line="240" w:lineRule="auto"/>
              <w:rPr>
                <w:rFonts w:asciiTheme="majorHAnsi" w:hAnsiTheme="majorHAnsi" w:cs="Arial"/>
                <w:color w:val="1F497D" w:themeColor="text2"/>
                <w:sz w:val="24"/>
                <w:szCs w:val="24"/>
              </w:rPr>
            </w:pPr>
            <w:r w:rsidRPr="000A162C">
              <w:rPr>
                <w:rFonts w:asciiTheme="majorHAnsi" w:hAnsiTheme="majorHAnsi" w:cs="Arial"/>
                <w:color w:val="1F497D" w:themeColor="text2"/>
                <w:sz w:val="24"/>
                <w:szCs w:val="24"/>
              </w:rPr>
              <w:t>Garapoana</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 </w:t>
            </w:r>
          </w:p>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Ward </w:t>
            </w:r>
            <w:r w:rsidR="006F53EC" w:rsidRPr="00EB4AB5">
              <w:rPr>
                <w:rFonts w:asciiTheme="majorHAnsi" w:hAnsiTheme="majorHAnsi" w:cs="Arial"/>
                <w:b/>
                <w:bCs/>
                <w:sz w:val="24"/>
                <w:szCs w:val="24"/>
              </w:rPr>
              <w:t>5</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Mokalawanoga </w:t>
            </w:r>
          </w:p>
          <w:p w:rsidR="007F7840" w:rsidRPr="00EB4AB5" w:rsidRDefault="007F7840" w:rsidP="005942D9">
            <w:pPr>
              <w:spacing w:after="0" w:line="240" w:lineRule="auto"/>
              <w:rPr>
                <w:rFonts w:asciiTheme="majorHAnsi" w:hAnsiTheme="majorHAnsi" w:cs="Arial"/>
                <w:b/>
                <w:bCs/>
                <w:sz w:val="24"/>
                <w:szCs w:val="24"/>
              </w:rPr>
            </w:pPr>
          </w:p>
          <w:p w:rsidR="007F7840" w:rsidRPr="00EB4AB5" w:rsidRDefault="007F7840" w:rsidP="005942D9">
            <w:pPr>
              <w:spacing w:after="0" w:line="240" w:lineRule="auto"/>
              <w:rPr>
                <w:rFonts w:asciiTheme="majorHAnsi" w:hAnsiTheme="majorHAnsi" w:cs="Arial"/>
                <w:b/>
                <w:bCs/>
                <w:sz w:val="24"/>
                <w:szCs w:val="24"/>
              </w:rPr>
            </w:pPr>
          </w:p>
          <w:p w:rsidR="0058699E" w:rsidRPr="00EB4AB5" w:rsidRDefault="0058699E"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9</w:t>
            </w:r>
          </w:p>
          <w:p w:rsidR="007F7840" w:rsidRPr="00EB4AB5" w:rsidRDefault="0058699E" w:rsidP="005942D9">
            <w:pPr>
              <w:spacing w:after="0" w:line="240" w:lineRule="auto"/>
              <w:rPr>
                <w:rFonts w:asciiTheme="majorHAnsi" w:hAnsiTheme="majorHAnsi" w:cs="Arial"/>
                <w:sz w:val="24"/>
                <w:szCs w:val="24"/>
              </w:rPr>
            </w:pPr>
            <w:r w:rsidRPr="00EB4AB5">
              <w:rPr>
                <w:rFonts w:asciiTheme="majorHAnsi" w:hAnsiTheme="majorHAnsi" w:cs="Arial"/>
                <w:sz w:val="24"/>
                <w:szCs w:val="24"/>
              </w:rPr>
              <w:t>Gatswinyane</w:t>
            </w:r>
            <w:r w:rsidR="007F7840" w:rsidRPr="00EB4AB5">
              <w:rPr>
                <w:rFonts w:asciiTheme="majorHAnsi" w:hAnsiTheme="majorHAnsi" w:cs="Arial"/>
                <w:sz w:val="24"/>
                <w:szCs w:val="24"/>
              </w:rPr>
              <w:t xml:space="preserve"> </w:t>
            </w:r>
          </w:p>
          <w:p w:rsidR="007F7840" w:rsidRPr="00EB4AB5" w:rsidRDefault="007F7840" w:rsidP="005942D9">
            <w:pPr>
              <w:spacing w:after="0" w:line="240" w:lineRule="auto"/>
              <w:rPr>
                <w:rFonts w:asciiTheme="majorHAnsi" w:hAnsiTheme="majorHAnsi" w:cs="Arial"/>
                <w:b/>
                <w:bCs/>
                <w:sz w:val="24"/>
                <w:szCs w:val="24"/>
              </w:rPr>
            </w:pPr>
          </w:p>
          <w:p w:rsidR="007F7840" w:rsidRPr="00EB4AB5" w:rsidRDefault="007F7840" w:rsidP="005942D9">
            <w:pPr>
              <w:spacing w:after="0" w:line="240" w:lineRule="auto"/>
              <w:rPr>
                <w:rFonts w:asciiTheme="majorHAnsi" w:hAnsiTheme="majorHAnsi" w:cs="Arial"/>
                <w:sz w:val="24"/>
                <w:szCs w:val="24"/>
              </w:rPr>
            </w:pPr>
          </w:p>
          <w:p w:rsidR="007F7840" w:rsidRPr="00EB4AB5" w:rsidRDefault="007F7840" w:rsidP="005942D9">
            <w:pPr>
              <w:spacing w:after="0" w:line="240" w:lineRule="auto"/>
              <w:rPr>
                <w:rFonts w:asciiTheme="majorHAnsi" w:hAnsiTheme="majorHAnsi" w:cs="Arial"/>
                <w:b/>
                <w:bCs/>
                <w:sz w:val="24"/>
                <w:szCs w:val="24"/>
              </w:rPr>
            </w:pPr>
          </w:p>
          <w:p w:rsidR="007F7840" w:rsidRPr="00EB4AB5" w:rsidRDefault="007F7840" w:rsidP="005942D9">
            <w:pPr>
              <w:pStyle w:val="Header"/>
              <w:tabs>
                <w:tab w:val="clear" w:pos="4320"/>
                <w:tab w:val="clear" w:pos="8640"/>
              </w:tabs>
              <w:rPr>
                <w:rFonts w:asciiTheme="majorHAnsi" w:hAnsiTheme="majorHAnsi" w:cs="Arial"/>
                <w:b/>
                <w:sz w:val="24"/>
                <w:szCs w:val="24"/>
              </w:rPr>
            </w:pPr>
          </w:p>
        </w:tc>
        <w:tc>
          <w:tcPr>
            <w:tcW w:w="1276"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Priority list</w:t>
            </w: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tc>
        <w:tc>
          <w:tcPr>
            <w:tcW w:w="2551" w:type="dxa"/>
            <w:gridSpan w:val="3"/>
          </w:tcPr>
          <w:p w:rsidR="007F7840" w:rsidRPr="00EB4AB5" w:rsidRDefault="007F7840" w:rsidP="005942D9">
            <w:pPr>
              <w:spacing w:line="240" w:lineRule="auto"/>
              <w:ind w:left="1"/>
              <w:rPr>
                <w:rFonts w:asciiTheme="majorHAnsi" w:hAnsiTheme="majorHAnsi" w:cs="Arial"/>
                <w:sz w:val="24"/>
                <w:szCs w:val="24"/>
              </w:rPr>
            </w:pPr>
            <w:r w:rsidRPr="00EB4AB5">
              <w:rPr>
                <w:rFonts w:asciiTheme="majorHAnsi" w:hAnsiTheme="majorHAnsi" w:cs="Arial"/>
                <w:sz w:val="24"/>
                <w:szCs w:val="24"/>
              </w:rPr>
              <w:t>To ensure access to efficient, affordable, economical and sustainable water services to all consumers in the municipal area</w:t>
            </w:r>
          </w:p>
        </w:tc>
        <w:tc>
          <w:tcPr>
            <w:tcW w:w="1134" w:type="dxa"/>
          </w:tcPr>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R78,000,000 @ </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R3,000,000</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Per project</w:t>
            </w: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tc>
        <w:tc>
          <w:tcPr>
            <w:tcW w:w="3995" w:type="dxa"/>
            <w:gridSpan w:val="3"/>
          </w:tcPr>
          <w:p w:rsidR="007F7840" w:rsidRPr="00EB4AB5" w:rsidRDefault="007F7840"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r w:rsidRPr="00EB4AB5">
              <w:rPr>
                <w:rFonts w:asciiTheme="majorHAnsi" w:hAnsiTheme="majorHAnsi" w:cs="Arial"/>
                <w:sz w:val="24"/>
                <w:szCs w:val="24"/>
              </w:rPr>
              <w:t>Garapoana:R10 353 021.87</w:t>
            </w: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5942D9">
            <w:pPr>
              <w:pStyle w:val="Header"/>
              <w:tabs>
                <w:tab w:val="clear" w:pos="4320"/>
                <w:tab w:val="clear" w:pos="8640"/>
              </w:tabs>
              <w:jc w:val="both"/>
              <w:rPr>
                <w:rFonts w:asciiTheme="majorHAnsi" w:hAnsiTheme="majorHAnsi" w:cs="Arial"/>
                <w:sz w:val="24"/>
                <w:szCs w:val="24"/>
              </w:rPr>
            </w:pPr>
          </w:p>
          <w:p w:rsidR="006F53EC" w:rsidRPr="00EB4AB5" w:rsidRDefault="006F53EC" w:rsidP="006F53EC">
            <w:pPr>
              <w:pStyle w:val="Header"/>
              <w:tabs>
                <w:tab w:val="clear" w:pos="4320"/>
                <w:tab w:val="clear" w:pos="8640"/>
              </w:tabs>
              <w:jc w:val="both"/>
              <w:rPr>
                <w:rFonts w:asciiTheme="majorHAnsi" w:hAnsiTheme="majorHAnsi" w:cs="Arial"/>
                <w:sz w:val="24"/>
                <w:szCs w:val="24"/>
              </w:rPr>
            </w:pPr>
            <w:r w:rsidRPr="00EB4AB5">
              <w:rPr>
                <w:rFonts w:asciiTheme="majorHAnsi" w:hAnsiTheme="majorHAnsi" w:cs="Arial"/>
                <w:sz w:val="24"/>
                <w:szCs w:val="24"/>
              </w:rPr>
              <w:t xml:space="preserve">MokalawanogaR4 518 846. 99  </w:t>
            </w:r>
          </w:p>
          <w:p w:rsidR="0058699E" w:rsidRPr="00EB4AB5" w:rsidRDefault="0058699E" w:rsidP="006F53EC">
            <w:pPr>
              <w:pStyle w:val="Header"/>
              <w:tabs>
                <w:tab w:val="clear" w:pos="4320"/>
                <w:tab w:val="clear" w:pos="8640"/>
              </w:tabs>
              <w:jc w:val="both"/>
              <w:rPr>
                <w:rFonts w:asciiTheme="majorHAnsi" w:hAnsiTheme="majorHAnsi" w:cs="Arial"/>
                <w:sz w:val="24"/>
                <w:szCs w:val="24"/>
              </w:rPr>
            </w:pPr>
          </w:p>
          <w:p w:rsidR="00D407FE" w:rsidRPr="00EB4AB5" w:rsidRDefault="00D407FE" w:rsidP="006F53EC">
            <w:pPr>
              <w:pStyle w:val="Header"/>
              <w:tabs>
                <w:tab w:val="clear" w:pos="4320"/>
                <w:tab w:val="clear" w:pos="8640"/>
              </w:tabs>
              <w:jc w:val="both"/>
              <w:rPr>
                <w:rFonts w:asciiTheme="majorHAnsi" w:hAnsiTheme="majorHAnsi" w:cs="Arial"/>
                <w:sz w:val="24"/>
                <w:szCs w:val="24"/>
              </w:rPr>
            </w:pPr>
          </w:p>
          <w:p w:rsidR="0058699E" w:rsidRPr="00EB4AB5" w:rsidRDefault="0058699E" w:rsidP="006F53EC">
            <w:pPr>
              <w:pStyle w:val="Header"/>
              <w:tabs>
                <w:tab w:val="clear" w:pos="4320"/>
                <w:tab w:val="clear" w:pos="8640"/>
              </w:tabs>
              <w:jc w:val="both"/>
              <w:rPr>
                <w:rFonts w:asciiTheme="majorHAnsi" w:hAnsiTheme="majorHAnsi" w:cs="Arial"/>
                <w:sz w:val="24"/>
                <w:szCs w:val="24"/>
              </w:rPr>
            </w:pPr>
            <w:r w:rsidRPr="00EB4AB5">
              <w:rPr>
                <w:rFonts w:asciiTheme="majorHAnsi" w:hAnsiTheme="majorHAnsi" w:cs="Arial"/>
                <w:sz w:val="24"/>
                <w:szCs w:val="24"/>
              </w:rPr>
              <w:t>Gatswinyane:R8 596 774.25</w:t>
            </w:r>
          </w:p>
        </w:tc>
        <w:tc>
          <w:tcPr>
            <w:tcW w:w="1729" w:type="dxa"/>
          </w:tcPr>
          <w:p w:rsidR="007F7840" w:rsidRPr="00EB4AB5" w:rsidRDefault="003B4A1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Mr Molusi</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(From MIG - DORA 3 yrs Alloc. &amp; indicatives)</w:t>
            </w: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MIG</w:t>
            </w: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MIG</w:t>
            </w: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p>
          <w:p w:rsidR="00D407FE" w:rsidRPr="00EB4AB5" w:rsidRDefault="00D407FE"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MIG</w:t>
            </w:r>
          </w:p>
        </w:tc>
      </w:tr>
      <w:tr w:rsidR="007E633E" w:rsidRPr="00EB4AB5" w:rsidTr="00CD6EDC">
        <w:tc>
          <w:tcPr>
            <w:tcW w:w="1694" w:type="dxa"/>
          </w:tcPr>
          <w:p w:rsidR="007F7840" w:rsidRPr="00EB4AB5" w:rsidRDefault="007F7840"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B: </w:t>
            </w:r>
          </w:p>
          <w:p w:rsidR="007F7840" w:rsidRPr="00EB4AB5" w:rsidRDefault="007F7840"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(Sustainable Water Source)</w:t>
            </w:r>
          </w:p>
          <w:p w:rsidR="007F7840" w:rsidRPr="00EB4AB5" w:rsidRDefault="007F7840" w:rsidP="005942D9">
            <w:pPr>
              <w:pStyle w:val="BodyText2"/>
              <w:jc w:val="both"/>
              <w:rPr>
                <w:rFonts w:asciiTheme="majorHAnsi" w:hAnsiTheme="majorHAnsi" w:cs="Arial"/>
                <w:sz w:val="24"/>
                <w:szCs w:val="24"/>
              </w:rPr>
            </w:pPr>
            <w:r w:rsidRPr="00EB4AB5">
              <w:rPr>
                <w:rFonts w:asciiTheme="majorHAnsi" w:hAnsiTheme="majorHAnsi" w:cs="Arial"/>
                <w:sz w:val="24"/>
                <w:szCs w:val="24"/>
              </w:rPr>
              <w:t>Develop sufficient water sources at each village in terms of quality and quantity and electrifying boreholes in those areas where electricity is available.</w:t>
            </w:r>
          </w:p>
        </w:tc>
        <w:tc>
          <w:tcPr>
            <w:tcW w:w="2193"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1.1</w:t>
            </w:r>
          </w:p>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bCs/>
                <w:sz w:val="24"/>
                <w:szCs w:val="24"/>
                <w:lang w:val="en-US"/>
              </w:rPr>
              <w:t xml:space="preserve">Installation of Yard Connection </w:t>
            </w:r>
          </w:p>
          <w:p w:rsidR="007F7840" w:rsidRPr="00EB4AB5" w:rsidRDefault="00FB5D21" w:rsidP="005942D9">
            <w:pPr>
              <w:spacing w:line="240" w:lineRule="auto"/>
              <w:rPr>
                <w:rFonts w:asciiTheme="majorHAnsi" w:hAnsiTheme="majorHAnsi" w:cs="Arial"/>
                <w:iCs/>
                <w:sz w:val="24"/>
                <w:szCs w:val="24"/>
                <w:lang w:val="en-US"/>
              </w:rPr>
            </w:pPr>
            <w:r w:rsidRPr="00EB4AB5">
              <w:rPr>
                <w:rFonts w:asciiTheme="majorHAnsi" w:hAnsiTheme="majorHAnsi" w:cs="Arial"/>
                <w:iCs/>
                <w:sz w:val="24"/>
                <w:szCs w:val="24"/>
                <w:lang w:val="en-US"/>
              </w:rPr>
              <w:t>,Yard connection per request</w:t>
            </w:r>
          </w:p>
          <w:p w:rsidR="007F7840" w:rsidRPr="00EB4AB5" w:rsidRDefault="007F7840" w:rsidP="005942D9">
            <w:pPr>
              <w:spacing w:after="0" w:line="240" w:lineRule="auto"/>
              <w:rPr>
                <w:rFonts w:asciiTheme="majorHAnsi" w:hAnsiTheme="majorHAnsi" w:cs="Arial"/>
                <w:bCs/>
                <w:sz w:val="24"/>
                <w:szCs w:val="24"/>
              </w:rPr>
            </w:pPr>
          </w:p>
        </w:tc>
        <w:tc>
          <w:tcPr>
            <w:tcW w:w="2033" w:type="dxa"/>
            <w:gridSpan w:val="2"/>
          </w:tcPr>
          <w:p w:rsidR="007F7840" w:rsidRPr="00EB4AB5" w:rsidRDefault="005D69A4" w:rsidP="005942D9">
            <w:pPr>
              <w:spacing w:line="240" w:lineRule="auto"/>
              <w:jc w:val="both"/>
              <w:rPr>
                <w:rFonts w:asciiTheme="majorHAnsi" w:hAnsiTheme="majorHAnsi" w:cs="Arial"/>
                <w:sz w:val="24"/>
                <w:szCs w:val="24"/>
              </w:rPr>
            </w:pPr>
            <w:r>
              <w:rPr>
                <w:rFonts w:asciiTheme="majorHAnsi" w:hAnsiTheme="majorHAnsi" w:cs="Arial"/>
                <w:sz w:val="24"/>
                <w:szCs w:val="24"/>
              </w:rPr>
              <w:t>Per request</w:t>
            </w:r>
            <w:r w:rsidR="007F7840" w:rsidRPr="00EB4AB5">
              <w:rPr>
                <w:rFonts w:asciiTheme="majorHAnsi" w:hAnsiTheme="majorHAnsi" w:cs="Arial"/>
                <w:sz w:val="24"/>
                <w:szCs w:val="24"/>
              </w:rPr>
              <w:t xml:space="preserve"> </w:t>
            </w:r>
          </w:p>
        </w:tc>
        <w:tc>
          <w:tcPr>
            <w:tcW w:w="1276"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250 yard connections </w:t>
            </w:r>
          </w:p>
        </w:tc>
        <w:tc>
          <w:tcPr>
            <w:tcW w:w="2551" w:type="dxa"/>
            <w:gridSpan w:val="3"/>
          </w:tcPr>
          <w:p w:rsidR="007F7840" w:rsidRPr="00EB4AB5" w:rsidRDefault="007F7840" w:rsidP="005942D9">
            <w:pPr>
              <w:spacing w:line="240" w:lineRule="auto"/>
              <w:ind w:left="1"/>
              <w:jc w:val="both"/>
              <w:rPr>
                <w:rFonts w:asciiTheme="majorHAnsi" w:hAnsiTheme="majorHAnsi" w:cs="Arial"/>
                <w:sz w:val="24"/>
                <w:szCs w:val="24"/>
              </w:rPr>
            </w:pPr>
            <w:r w:rsidRPr="00EB4AB5">
              <w:rPr>
                <w:rFonts w:asciiTheme="majorHAnsi" w:hAnsiTheme="majorHAnsi" w:cs="Arial"/>
                <w:sz w:val="24"/>
                <w:szCs w:val="24"/>
              </w:rPr>
              <w:t>To provide communities with an upgraded level of services (water connections)</w:t>
            </w:r>
          </w:p>
        </w:tc>
        <w:tc>
          <w:tcPr>
            <w:tcW w:w="1134"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R6,600,000 @</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R600,000 per</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village</w:t>
            </w:r>
          </w:p>
        </w:tc>
        <w:tc>
          <w:tcPr>
            <w:tcW w:w="3995" w:type="dxa"/>
            <w:gridSpan w:val="3"/>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729" w:type="dxa"/>
          </w:tcPr>
          <w:p w:rsidR="007F7840" w:rsidRPr="00EB4AB5" w:rsidRDefault="003B4A1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(Mr Molusi)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(From equitable share- DORA 3 yrs </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Alloc. &amp; indicatives)</w:t>
            </w:r>
          </w:p>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6A3622" w:rsidRPr="00EB4AB5" w:rsidTr="00CD6EDC">
        <w:trPr>
          <w:gridAfter w:val="2"/>
          <w:wAfter w:w="2033" w:type="dxa"/>
        </w:trPr>
        <w:tc>
          <w:tcPr>
            <w:tcW w:w="1694" w:type="dxa"/>
          </w:tcPr>
          <w:p w:rsidR="006A3622" w:rsidRPr="00EB4AB5" w:rsidRDefault="006A3622"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C: </w:t>
            </w:r>
          </w:p>
          <w:p w:rsidR="006A3622" w:rsidRPr="00EB4AB5" w:rsidRDefault="006A3622"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(Maintenance)</w:t>
            </w:r>
          </w:p>
          <w:p w:rsidR="006A3622" w:rsidRPr="00EB4AB5" w:rsidRDefault="006A3622" w:rsidP="003B4A18">
            <w:pPr>
              <w:spacing w:after="0" w:line="240" w:lineRule="auto"/>
              <w:rPr>
                <w:rFonts w:asciiTheme="majorHAnsi" w:hAnsiTheme="majorHAnsi" w:cs="Arial"/>
                <w:bCs/>
                <w:sz w:val="24"/>
                <w:szCs w:val="24"/>
              </w:rPr>
            </w:pPr>
            <w:r w:rsidRPr="00EB4AB5">
              <w:rPr>
                <w:rFonts w:asciiTheme="majorHAnsi" w:hAnsiTheme="majorHAnsi" w:cs="Arial"/>
                <w:sz w:val="24"/>
                <w:szCs w:val="24"/>
              </w:rPr>
              <w:t>Develop and implement a proper Water Service Development        Plan by 2011/20112.</w:t>
            </w:r>
          </w:p>
        </w:tc>
        <w:tc>
          <w:tcPr>
            <w:tcW w:w="2193" w:type="dxa"/>
          </w:tcPr>
          <w:p w:rsidR="006A3622" w:rsidRPr="00EB4AB5" w:rsidRDefault="006A3622"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1.3</w:t>
            </w:r>
          </w:p>
          <w:p w:rsidR="006A3622" w:rsidRPr="00EB4AB5" w:rsidRDefault="006A3622" w:rsidP="005942D9">
            <w:pPr>
              <w:spacing w:line="240" w:lineRule="auto"/>
              <w:rPr>
                <w:rFonts w:asciiTheme="majorHAnsi" w:hAnsiTheme="majorHAnsi" w:cs="Arial"/>
                <w:i/>
                <w:sz w:val="24"/>
                <w:szCs w:val="24"/>
              </w:rPr>
            </w:pPr>
            <w:r w:rsidRPr="00EB4AB5">
              <w:rPr>
                <w:rFonts w:asciiTheme="majorHAnsi" w:hAnsiTheme="majorHAnsi" w:cs="Arial"/>
                <w:i/>
                <w:sz w:val="24"/>
                <w:szCs w:val="24"/>
              </w:rPr>
              <w:t>Upgrading of Water Networks</w:t>
            </w:r>
          </w:p>
          <w:p w:rsidR="006A3622" w:rsidRPr="00EB4AB5" w:rsidRDefault="006A3622"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To upgrade water networks in affected areas</w:t>
            </w:r>
          </w:p>
        </w:tc>
        <w:tc>
          <w:tcPr>
            <w:tcW w:w="1276" w:type="dxa"/>
          </w:tcPr>
          <w:p w:rsidR="006A3622" w:rsidRPr="00EB4AB5" w:rsidRDefault="006A3622" w:rsidP="001E4C99">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Upgrading in villages and refurbishment in all affected villages </w:t>
            </w:r>
          </w:p>
        </w:tc>
        <w:tc>
          <w:tcPr>
            <w:tcW w:w="2551" w:type="dxa"/>
            <w:gridSpan w:val="3"/>
          </w:tcPr>
          <w:p w:rsidR="006A3622" w:rsidRPr="00EB4AB5" w:rsidRDefault="006A3622"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To refurbish and upgrade water networks in affected wards </w:t>
            </w:r>
          </w:p>
        </w:tc>
        <w:tc>
          <w:tcPr>
            <w:tcW w:w="1134" w:type="dxa"/>
          </w:tcPr>
          <w:p w:rsidR="006A3622" w:rsidRPr="00EB4AB5" w:rsidRDefault="006A3622" w:rsidP="005942D9">
            <w:pPr>
              <w:spacing w:line="240" w:lineRule="auto"/>
              <w:rPr>
                <w:rFonts w:asciiTheme="majorHAnsi" w:hAnsiTheme="majorHAnsi" w:cs="Arial"/>
                <w:sz w:val="24"/>
                <w:szCs w:val="24"/>
              </w:rPr>
            </w:pPr>
            <w:r w:rsidRPr="00EB4AB5">
              <w:rPr>
                <w:rFonts w:asciiTheme="majorHAnsi" w:hAnsiTheme="majorHAnsi" w:cs="Arial"/>
                <w:sz w:val="24"/>
                <w:szCs w:val="24"/>
              </w:rPr>
              <w:t>R51,000,000 @</w:t>
            </w:r>
          </w:p>
          <w:p w:rsidR="006A3622" w:rsidRPr="00EB4AB5" w:rsidRDefault="006A3622" w:rsidP="005942D9">
            <w:pPr>
              <w:spacing w:line="240" w:lineRule="auto"/>
              <w:rPr>
                <w:rFonts w:asciiTheme="majorHAnsi" w:hAnsiTheme="majorHAnsi" w:cs="Arial"/>
                <w:sz w:val="24"/>
                <w:szCs w:val="24"/>
              </w:rPr>
            </w:pPr>
            <w:r w:rsidRPr="00EB4AB5">
              <w:rPr>
                <w:rFonts w:asciiTheme="majorHAnsi" w:hAnsiTheme="majorHAnsi" w:cs="Arial"/>
                <w:sz w:val="24"/>
                <w:szCs w:val="24"/>
              </w:rPr>
              <w:t>R1,500,000 per project</w:t>
            </w:r>
          </w:p>
        </w:tc>
        <w:tc>
          <w:tcPr>
            <w:tcW w:w="3995" w:type="dxa"/>
            <w:gridSpan w:val="3"/>
          </w:tcPr>
          <w:p w:rsidR="006A3622" w:rsidRPr="00EB4AB5" w:rsidRDefault="006A3622" w:rsidP="005942D9">
            <w:pPr>
              <w:pStyle w:val="Header"/>
              <w:tabs>
                <w:tab w:val="clear" w:pos="4320"/>
                <w:tab w:val="clear" w:pos="8640"/>
              </w:tabs>
              <w:rPr>
                <w:rFonts w:asciiTheme="majorHAnsi" w:hAnsiTheme="majorHAnsi" w:cs="Arial"/>
                <w:sz w:val="24"/>
                <w:szCs w:val="24"/>
              </w:rPr>
            </w:pPr>
          </w:p>
        </w:tc>
        <w:tc>
          <w:tcPr>
            <w:tcW w:w="1729" w:type="dxa"/>
          </w:tcPr>
          <w:p w:rsidR="006A3622" w:rsidRPr="00EB4AB5" w:rsidRDefault="006A3622"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Mr Molusi</w:t>
            </w:r>
          </w:p>
        </w:tc>
      </w:tr>
      <w:tr w:rsidR="007E633E" w:rsidRPr="00EB4AB5" w:rsidTr="00CD6EDC">
        <w:tc>
          <w:tcPr>
            <w:tcW w:w="1694" w:type="dxa"/>
          </w:tcPr>
          <w:p w:rsidR="007F7840" w:rsidRPr="00EB4AB5" w:rsidRDefault="007F7840" w:rsidP="005942D9">
            <w:pPr>
              <w:spacing w:after="0" w:line="240" w:lineRule="auto"/>
              <w:rPr>
                <w:rFonts w:asciiTheme="majorHAnsi" w:hAnsiTheme="majorHAnsi" w:cs="Arial"/>
                <w:bCs/>
                <w:sz w:val="24"/>
                <w:szCs w:val="24"/>
              </w:rPr>
            </w:pPr>
          </w:p>
        </w:tc>
        <w:tc>
          <w:tcPr>
            <w:tcW w:w="2193"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1.4</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Water Maintenance </w:t>
            </w:r>
          </w:p>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 xml:space="preserve">Develop and implement a proper WSDP </w:t>
            </w:r>
          </w:p>
        </w:tc>
        <w:tc>
          <w:tcPr>
            <w:tcW w:w="2033" w:type="dxa"/>
            <w:gridSpan w:val="2"/>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All municipal villages  </w:t>
            </w:r>
          </w:p>
        </w:tc>
        <w:tc>
          <w:tcPr>
            <w:tcW w:w="1276"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On – going</w:t>
            </w:r>
          </w:p>
        </w:tc>
        <w:tc>
          <w:tcPr>
            <w:tcW w:w="2551" w:type="dxa"/>
            <w:gridSpan w:val="3"/>
          </w:tcPr>
          <w:p w:rsidR="007F7840" w:rsidRPr="00EB4AB5" w:rsidRDefault="007F7840" w:rsidP="005942D9">
            <w:pPr>
              <w:spacing w:line="240" w:lineRule="auto"/>
              <w:ind w:left="49"/>
              <w:jc w:val="both"/>
              <w:rPr>
                <w:rFonts w:asciiTheme="majorHAnsi" w:hAnsiTheme="majorHAnsi" w:cs="Arial"/>
                <w:bCs/>
                <w:sz w:val="24"/>
                <w:szCs w:val="24"/>
              </w:rPr>
            </w:pPr>
            <w:r w:rsidRPr="00EB4AB5">
              <w:rPr>
                <w:rFonts w:asciiTheme="majorHAnsi" w:hAnsiTheme="majorHAnsi" w:cs="Arial"/>
                <w:bCs/>
                <w:sz w:val="24"/>
                <w:szCs w:val="24"/>
              </w:rPr>
              <w:t xml:space="preserve">To develop and implement Water Maintenance Plan </w:t>
            </w:r>
          </w:p>
        </w:tc>
        <w:tc>
          <w:tcPr>
            <w:tcW w:w="1134" w:type="dxa"/>
          </w:tcPr>
          <w:p w:rsidR="007F7840" w:rsidRPr="00EB4AB5" w:rsidRDefault="007F7840" w:rsidP="000854E9">
            <w:pPr>
              <w:spacing w:line="240" w:lineRule="auto"/>
              <w:rPr>
                <w:rFonts w:asciiTheme="majorHAnsi" w:hAnsiTheme="majorHAnsi" w:cs="Arial"/>
                <w:sz w:val="24"/>
                <w:szCs w:val="24"/>
              </w:rPr>
            </w:pPr>
          </w:p>
        </w:tc>
        <w:tc>
          <w:tcPr>
            <w:tcW w:w="3995" w:type="dxa"/>
            <w:gridSpan w:val="3"/>
          </w:tcPr>
          <w:p w:rsidR="007F7840" w:rsidRPr="00EB4AB5" w:rsidRDefault="007F7840" w:rsidP="005942D9">
            <w:pPr>
              <w:spacing w:line="240" w:lineRule="auto"/>
              <w:rPr>
                <w:rFonts w:asciiTheme="majorHAnsi" w:hAnsiTheme="majorHAnsi" w:cs="Arial"/>
                <w:sz w:val="24"/>
                <w:szCs w:val="24"/>
              </w:rPr>
            </w:pPr>
          </w:p>
        </w:tc>
        <w:tc>
          <w:tcPr>
            <w:tcW w:w="1729" w:type="dxa"/>
          </w:tcPr>
          <w:p w:rsidR="007F7840" w:rsidRPr="00EB4AB5" w:rsidRDefault="003B4A18" w:rsidP="005942D9">
            <w:pPr>
              <w:spacing w:line="240" w:lineRule="auto"/>
              <w:rPr>
                <w:rFonts w:asciiTheme="majorHAnsi" w:hAnsiTheme="majorHAnsi" w:cs="Arial"/>
                <w:sz w:val="24"/>
                <w:szCs w:val="24"/>
              </w:rPr>
            </w:pPr>
            <w:r w:rsidRPr="00EB4AB5">
              <w:rPr>
                <w:rFonts w:asciiTheme="majorHAnsi" w:hAnsiTheme="majorHAnsi" w:cs="Arial"/>
                <w:sz w:val="24"/>
                <w:szCs w:val="24"/>
              </w:rPr>
              <w:t>J</w:t>
            </w:r>
            <w:r w:rsidR="007F7840" w:rsidRPr="00EB4AB5">
              <w:rPr>
                <w:rFonts w:asciiTheme="majorHAnsi" w:hAnsiTheme="majorHAnsi" w:cs="Arial"/>
                <w:sz w:val="24"/>
                <w:szCs w:val="24"/>
              </w:rPr>
              <w:t xml:space="preserve">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Mr Molusi</w:t>
            </w:r>
          </w:p>
        </w:tc>
      </w:tr>
      <w:tr w:rsidR="007E633E" w:rsidRPr="00EB4AB5" w:rsidTr="00CD6EDC">
        <w:tc>
          <w:tcPr>
            <w:tcW w:w="1694" w:type="dxa"/>
          </w:tcPr>
          <w:p w:rsidR="007F7840" w:rsidRPr="00EB4AB5" w:rsidRDefault="0027480B" w:rsidP="005942D9">
            <w:pPr>
              <w:pStyle w:val="Heading4"/>
              <w:jc w:val="left"/>
              <w:rPr>
                <w:rFonts w:asciiTheme="majorHAnsi" w:hAnsiTheme="majorHAnsi" w:cs="Arial"/>
                <w:b w:val="0"/>
                <w:bCs/>
                <w:szCs w:val="24"/>
              </w:rPr>
            </w:pPr>
            <w:r>
              <w:rPr>
                <w:rFonts w:asciiTheme="majorHAnsi" w:hAnsiTheme="majorHAnsi" w:cs="Arial"/>
                <w:b w:val="0"/>
                <w:bCs/>
                <w:szCs w:val="24"/>
              </w:rPr>
              <w:t>ST</w:t>
            </w:r>
            <w:r w:rsidR="007F7840" w:rsidRPr="00EB4AB5">
              <w:rPr>
                <w:rFonts w:asciiTheme="majorHAnsi" w:hAnsiTheme="majorHAnsi" w:cs="Arial"/>
                <w:b w:val="0"/>
                <w:bCs/>
                <w:szCs w:val="24"/>
              </w:rPr>
              <w:t xml:space="preserve">RATEGY D: </w:t>
            </w:r>
          </w:p>
          <w:p w:rsidR="007F7840" w:rsidRPr="00EB4AB5" w:rsidRDefault="007F7840"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(Tariff System)</w:t>
            </w:r>
          </w:p>
          <w:p w:rsidR="007F7840" w:rsidRPr="00EB4AB5" w:rsidRDefault="00B34C1B" w:rsidP="00B34C1B">
            <w:pPr>
              <w:spacing w:after="0" w:line="240" w:lineRule="auto"/>
              <w:rPr>
                <w:rFonts w:asciiTheme="majorHAnsi" w:hAnsiTheme="majorHAnsi" w:cs="Arial"/>
                <w:bCs/>
                <w:sz w:val="24"/>
                <w:szCs w:val="24"/>
              </w:rPr>
            </w:pPr>
            <w:r w:rsidRPr="00EB4AB5">
              <w:rPr>
                <w:rFonts w:asciiTheme="majorHAnsi" w:hAnsiTheme="majorHAnsi" w:cs="Arial"/>
                <w:sz w:val="24"/>
                <w:szCs w:val="24"/>
              </w:rPr>
              <w:t>To implement</w:t>
            </w:r>
            <w:r w:rsidR="007F7840" w:rsidRPr="00EB4AB5">
              <w:rPr>
                <w:rFonts w:asciiTheme="majorHAnsi" w:hAnsiTheme="majorHAnsi" w:cs="Arial"/>
                <w:sz w:val="24"/>
                <w:szCs w:val="24"/>
              </w:rPr>
              <w:t xml:space="preserve"> existing tariff system and cost recovery system within 201</w:t>
            </w:r>
            <w:r w:rsidRPr="00EB4AB5">
              <w:rPr>
                <w:rFonts w:asciiTheme="majorHAnsi" w:hAnsiTheme="majorHAnsi" w:cs="Arial"/>
                <w:sz w:val="24"/>
                <w:szCs w:val="24"/>
              </w:rPr>
              <w:t>2</w:t>
            </w:r>
            <w:r w:rsidR="007F7840" w:rsidRPr="00EB4AB5">
              <w:rPr>
                <w:rFonts w:asciiTheme="majorHAnsi" w:hAnsiTheme="majorHAnsi" w:cs="Arial"/>
                <w:sz w:val="24"/>
                <w:szCs w:val="24"/>
              </w:rPr>
              <w:t>/201</w:t>
            </w:r>
            <w:r w:rsidRPr="00EB4AB5">
              <w:rPr>
                <w:rFonts w:asciiTheme="majorHAnsi" w:hAnsiTheme="majorHAnsi" w:cs="Arial"/>
                <w:sz w:val="24"/>
                <w:szCs w:val="24"/>
              </w:rPr>
              <w:t>3</w:t>
            </w:r>
            <w:r w:rsidR="007F7840" w:rsidRPr="00EB4AB5">
              <w:rPr>
                <w:rFonts w:asciiTheme="majorHAnsi" w:hAnsiTheme="majorHAnsi" w:cs="Arial"/>
                <w:sz w:val="24"/>
                <w:szCs w:val="24"/>
              </w:rPr>
              <w:t>.</w:t>
            </w:r>
          </w:p>
        </w:tc>
        <w:tc>
          <w:tcPr>
            <w:tcW w:w="2193"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1.5</w:t>
            </w:r>
          </w:p>
          <w:p w:rsidR="007F7840" w:rsidRPr="00EB4AB5" w:rsidRDefault="00B34C1B"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Implement</w:t>
            </w:r>
            <w:r w:rsidR="007F7840" w:rsidRPr="00EB4AB5">
              <w:rPr>
                <w:rFonts w:asciiTheme="majorHAnsi" w:hAnsiTheme="majorHAnsi" w:cs="Arial"/>
                <w:bCs/>
                <w:sz w:val="24"/>
                <w:szCs w:val="24"/>
              </w:rPr>
              <w:t xml:space="preserve"> Tariff System</w:t>
            </w:r>
          </w:p>
          <w:p w:rsidR="007F7840" w:rsidRPr="00EB4AB5" w:rsidRDefault="00B34C1B" w:rsidP="00B34C1B">
            <w:pPr>
              <w:pStyle w:val="BodyText"/>
              <w:jc w:val="both"/>
              <w:rPr>
                <w:rFonts w:asciiTheme="majorHAnsi" w:hAnsiTheme="majorHAnsi" w:cs="Arial"/>
                <w:b w:val="0"/>
                <w:bCs/>
                <w:sz w:val="24"/>
                <w:szCs w:val="24"/>
              </w:rPr>
            </w:pPr>
            <w:r w:rsidRPr="00EB4AB5">
              <w:rPr>
                <w:rFonts w:asciiTheme="majorHAnsi" w:hAnsiTheme="majorHAnsi" w:cs="Arial"/>
                <w:b w:val="0"/>
                <w:sz w:val="24"/>
                <w:szCs w:val="24"/>
              </w:rPr>
              <w:t>Implement the revised</w:t>
            </w:r>
            <w:r w:rsidR="007F7840" w:rsidRPr="00EB4AB5">
              <w:rPr>
                <w:rFonts w:asciiTheme="majorHAnsi" w:hAnsiTheme="majorHAnsi" w:cs="Arial"/>
                <w:b w:val="0"/>
                <w:sz w:val="24"/>
                <w:szCs w:val="24"/>
              </w:rPr>
              <w:t xml:space="preserve"> tariff system and cost recovery system.</w:t>
            </w:r>
          </w:p>
        </w:tc>
        <w:tc>
          <w:tcPr>
            <w:tcW w:w="2033" w:type="dxa"/>
            <w:gridSpan w:val="2"/>
          </w:tcPr>
          <w:p w:rsidR="007F7840" w:rsidRPr="00EB4AB5" w:rsidRDefault="003B4A18"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Municipality</w:t>
            </w:r>
          </w:p>
        </w:tc>
        <w:tc>
          <w:tcPr>
            <w:tcW w:w="1276" w:type="dxa"/>
          </w:tcPr>
          <w:p w:rsidR="007F7840" w:rsidRPr="00EB4AB5" w:rsidRDefault="007F7840" w:rsidP="005942D9">
            <w:pPr>
              <w:pStyle w:val="BodyText2"/>
              <w:jc w:val="both"/>
              <w:rPr>
                <w:rFonts w:asciiTheme="majorHAnsi" w:hAnsiTheme="majorHAnsi" w:cs="Arial"/>
                <w:b w:val="0"/>
                <w:sz w:val="24"/>
                <w:szCs w:val="24"/>
              </w:rPr>
            </w:pPr>
          </w:p>
          <w:p w:rsidR="007F7840" w:rsidRPr="00EB4AB5" w:rsidRDefault="007F7840" w:rsidP="005942D9">
            <w:pPr>
              <w:pStyle w:val="BodyText2"/>
              <w:jc w:val="both"/>
              <w:rPr>
                <w:rFonts w:asciiTheme="majorHAnsi" w:hAnsiTheme="majorHAnsi" w:cs="Arial"/>
                <w:b w:val="0"/>
                <w:sz w:val="24"/>
                <w:szCs w:val="24"/>
              </w:rPr>
            </w:pPr>
            <w:r w:rsidRPr="00EB4AB5">
              <w:rPr>
                <w:rFonts w:asciiTheme="majorHAnsi" w:hAnsiTheme="majorHAnsi" w:cs="Arial"/>
                <w:b w:val="0"/>
                <w:sz w:val="24"/>
                <w:szCs w:val="24"/>
              </w:rPr>
              <w:t>201</w:t>
            </w:r>
            <w:r w:rsidR="00B34C1B" w:rsidRPr="00EB4AB5">
              <w:rPr>
                <w:rFonts w:asciiTheme="majorHAnsi" w:hAnsiTheme="majorHAnsi" w:cs="Arial"/>
                <w:b w:val="0"/>
                <w:sz w:val="24"/>
                <w:szCs w:val="24"/>
              </w:rPr>
              <w:t>2</w:t>
            </w:r>
            <w:r w:rsidRPr="00EB4AB5">
              <w:rPr>
                <w:rFonts w:asciiTheme="majorHAnsi" w:hAnsiTheme="majorHAnsi" w:cs="Arial"/>
                <w:b w:val="0"/>
                <w:sz w:val="24"/>
                <w:szCs w:val="24"/>
              </w:rPr>
              <w:t xml:space="preserve"> / 201</w:t>
            </w:r>
            <w:r w:rsidR="00B34C1B" w:rsidRPr="00EB4AB5">
              <w:rPr>
                <w:rFonts w:asciiTheme="majorHAnsi" w:hAnsiTheme="majorHAnsi" w:cs="Arial"/>
                <w:b w:val="0"/>
                <w:sz w:val="24"/>
                <w:szCs w:val="24"/>
              </w:rPr>
              <w:t>3</w:t>
            </w:r>
          </w:p>
          <w:p w:rsidR="007F7840" w:rsidRPr="00EB4AB5" w:rsidRDefault="007F7840" w:rsidP="005942D9">
            <w:pPr>
              <w:spacing w:line="240" w:lineRule="auto"/>
              <w:rPr>
                <w:rFonts w:asciiTheme="majorHAnsi" w:hAnsiTheme="majorHAnsi" w:cs="Arial"/>
                <w:sz w:val="24"/>
                <w:szCs w:val="24"/>
                <w:lang w:val="en-US"/>
              </w:rPr>
            </w:pPr>
          </w:p>
        </w:tc>
        <w:tc>
          <w:tcPr>
            <w:tcW w:w="2551" w:type="dxa"/>
            <w:gridSpan w:val="3"/>
          </w:tcPr>
          <w:p w:rsidR="007F7840" w:rsidRPr="00EB4AB5" w:rsidRDefault="007F7840" w:rsidP="005942D9">
            <w:pPr>
              <w:spacing w:line="240" w:lineRule="auto"/>
              <w:jc w:val="both"/>
              <w:rPr>
                <w:rFonts w:asciiTheme="majorHAnsi" w:hAnsiTheme="majorHAnsi" w:cs="Arial"/>
                <w:bCs/>
                <w:sz w:val="24"/>
                <w:szCs w:val="24"/>
              </w:rPr>
            </w:pPr>
          </w:p>
          <w:p w:rsidR="007F7840" w:rsidRPr="00EB4AB5" w:rsidRDefault="007F7840" w:rsidP="005942D9">
            <w:pPr>
              <w:spacing w:line="240" w:lineRule="auto"/>
              <w:jc w:val="both"/>
              <w:rPr>
                <w:rFonts w:asciiTheme="majorHAnsi" w:hAnsiTheme="majorHAnsi" w:cs="Arial"/>
                <w:bCs/>
                <w:sz w:val="24"/>
                <w:szCs w:val="24"/>
              </w:rPr>
            </w:pPr>
            <w:r w:rsidRPr="00EB4AB5">
              <w:rPr>
                <w:rFonts w:asciiTheme="majorHAnsi" w:hAnsiTheme="majorHAnsi" w:cs="Arial"/>
                <w:bCs/>
                <w:sz w:val="24"/>
                <w:szCs w:val="24"/>
              </w:rPr>
              <w:t>To</w:t>
            </w:r>
            <w:r w:rsidR="00B34C1B" w:rsidRPr="00EB4AB5">
              <w:rPr>
                <w:rFonts w:asciiTheme="majorHAnsi" w:hAnsiTheme="majorHAnsi" w:cs="Arial"/>
                <w:bCs/>
                <w:sz w:val="24"/>
                <w:szCs w:val="24"/>
              </w:rPr>
              <w:t xml:space="preserve"> implement the</w:t>
            </w:r>
            <w:r w:rsidRPr="00EB4AB5">
              <w:rPr>
                <w:rFonts w:asciiTheme="majorHAnsi" w:hAnsiTheme="majorHAnsi" w:cs="Arial"/>
                <w:bCs/>
                <w:sz w:val="24"/>
                <w:szCs w:val="24"/>
              </w:rPr>
              <w:t xml:space="preserve"> revise the existing tariff system and cost recovery system</w:t>
            </w:r>
          </w:p>
        </w:tc>
        <w:tc>
          <w:tcPr>
            <w:tcW w:w="1134" w:type="dxa"/>
          </w:tcPr>
          <w:p w:rsidR="007F7840" w:rsidRPr="00EB4AB5" w:rsidRDefault="007F7840" w:rsidP="005942D9">
            <w:pPr>
              <w:spacing w:line="240" w:lineRule="auto"/>
              <w:rPr>
                <w:rFonts w:asciiTheme="majorHAnsi" w:hAnsiTheme="majorHAnsi" w:cs="Arial"/>
                <w:sz w:val="24"/>
                <w:szCs w:val="24"/>
              </w:rPr>
            </w:pPr>
          </w:p>
          <w:p w:rsidR="007F7840" w:rsidRPr="00EB4AB5" w:rsidRDefault="007F7840" w:rsidP="000854E9">
            <w:pPr>
              <w:spacing w:line="240" w:lineRule="auto"/>
              <w:rPr>
                <w:rFonts w:asciiTheme="majorHAnsi" w:hAnsiTheme="majorHAnsi" w:cs="Arial"/>
                <w:sz w:val="24"/>
                <w:szCs w:val="24"/>
              </w:rPr>
            </w:pPr>
          </w:p>
        </w:tc>
        <w:tc>
          <w:tcPr>
            <w:tcW w:w="3995" w:type="dxa"/>
            <w:gridSpan w:val="3"/>
          </w:tcPr>
          <w:p w:rsidR="007F7840" w:rsidRPr="00EB4AB5" w:rsidRDefault="007F7840" w:rsidP="005942D9">
            <w:pPr>
              <w:spacing w:line="240" w:lineRule="auto"/>
              <w:rPr>
                <w:rFonts w:asciiTheme="majorHAnsi" w:hAnsiTheme="majorHAnsi" w:cs="Arial"/>
                <w:sz w:val="24"/>
                <w:szCs w:val="24"/>
              </w:rPr>
            </w:pPr>
          </w:p>
        </w:tc>
        <w:tc>
          <w:tcPr>
            <w:tcW w:w="1729" w:type="dxa"/>
          </w:tcPr>
          <w:p w:rsidR="007F7840" w:rsidRPr="00EB4AB5" w:rsidRDefault="007F7840" w:rsidP="005942D9">
            <w:pPr>
              <w:spacing w:line="240" w:lineRule="auto"/>
              <w:rPr>
                <w:rFonts w:asciiTheme="majorHAnsi" w:hAnsiTheme="majorHAnsi" w:cs="Arial"/>
                <w:sz w:val="24"/>
                <w:szCs w:val="24"/>
              </w:rPr>
            </w:pPr>
          </w:p>
          <w:p w:rsidR="007F7840" w:rsidRPr="00EB4AB5" w:rsidRDefault="003B4A18"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Joe Morolong </w:t>
            </w:r>
            <w:r w:rsidR="007F7840" w:rsidRPr="00EB4AB5">
              <w:rPr>
                <w:rFonts w:asciiTheme="majorHAnsi" w:hAnsiTheme="majorHAnsi" w:cs="Arial"/>
                <w:sz w:val="24"/>
                <w:szCs w:val="24"/>
              </w:rPr>
              <w:t xml:space="preserve">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Mr Molusi</w:t>
            </w:r>
          </w:p>
        </w:tc>
      </w:tr>
      <w:tr w:rsidR="007E633E" w:rsidRPr="00EB4AB5" w:rsidTr="00CD6EDC">
        <w:tc>
          <w:tcPr>
            <w:tcW w:w="1694" w:type="dxa"/>
          </w:tcPr>
          <w:p w:rsidR="007F7840" w:rsidRPr="00EB4AB5" w:rsidRDefault="007F7840" w:rsidP="005942D9">
            <w:pPr>
              <w:pStyle w:val="Heading4"/>
              <w:jc w:val="left"/>
              <w:rPr>
                <w:rFonts w:asciiTheme="majorHAnsi" w:hAnsiTheme="majorHAnsi" w:cs="Arial"/>
                <w:b w:val="0"/>
                <w:bCs/>
                <w:szCs w:val="24"/>
              </w:rPr>
            </w:pPr>
            <w:r w:rsidRPr="00EB4AB5">
              <w:rPr>
                <w:rFonts w:asciiTheme="majorHAnsi" w:hAnsiTheme="majorHAnsi" w:cs="Arial"/>
                <w:b w:val="0"/>
                <w:bCs/>
                <w:szCs w:val="24"/>
              </w:rPr>
              <w:t xml:space="preserve">STRATEGY E: </w:t>
            </w:r>
          </w:p>
          <w:p w:rsidR="007F7840" w:rsidRPr="00EB4AB5" w:rsidRDefault="007F7840" w:rsidP="005942D9">
            <w:pPr>
              <w:pStyle w:val="Heading4"/>
              <w:jc w:val="left"/>
              <w:rPr>
                <w:rFonts w:asciiTheme="majorHAnsi" w:hAnsiTheme="majorHAnsi" w:cs="Arial"/>
                <w:b w:val="0"/>
                <w:bCs/>
                <w:i/>
                <w:szCs w:val="24"/>
              </w:rPr>
            </w:pPr>
            <w:r w:rsidRPr="00EB4AB5">
              <w:rPr>
                <w:rFonts w:asciiTheme="majorHAnsi" w:hAnsiTheme="majorHAnsi" w:cs="Arial"/>
                <w:b w:val="0"/>
                <w:bCs/>
                <w:i/>
                <w:szCs w:val="24"/>
              </w:rPr>
              <w:t>(Capacity Building)</w:t>
            </w:r>
          </w:p>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sz w:val="24"/>
                <w:szCs w:val="24"/>
              </w:rPr>
              <w:t>Launch an awareness campaign to educate people about the cost of service provision and the need for service payment and the effect of free basic services as well as the maintenance of services</w:t>
            </w:r>
          </w:p>
        </w:tc>
        <w:tc>
          <w:tcPr>
            <w:tcW w:w="2193"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1.6</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Awareness Campaign on payment of services</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sz w:val="24"/>
                <w:szCs w:val="24"/>
              </w:rPr>
              <w:t>To educate people about the cost of service provision and the need for service payment and the effect of free basic services as well as the maintenance of services.</w:t>
            </w:r>
          </w:p>
          <w:p w:rsidR="007F7840" w:rsidRPr="00EB4AB5" w:rsidRDefault="007F7840" w:rsidP="005942D9">
            <w:pPr>
              <w:spacing w:after="0" w:line="240" w:lineRule="auto"/>
              <w:rPr>
                <w:rFonts w:asciiTheme="majorHAnsi" w:hAnsiTheme="majorHAnsi" w:cs="Arial"/>
                <w:bCs/>
                <w:sz w:val="24"/>
                <w:szCs w:val="24"/>
              </w:rPr>
            </w:pPr>
          </w:p>
        </w:tc>
        <w:tc>
          <w:tcPr>
            <w:tcW w:w="2033" w:type="dxa"/>
            <w:gridSpan w:val="2"/>
          </w:tcPr>
          <w:p w:rsidR="007F7840" w:rsidRPr="00EB4AB5" w:rsidRDefault="007F7840" w:rsidP="003B4A18">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All villages in </w:t>
            </w:r>
            <w:r w:rsidR="003B4A18" w:rsidRPr="00EB4AB5">
              <w:rPr>
                <w:rFonts w:asciiTheme="majorHAnsi" w:hAnsiTheme="majorHAnsi" w:cs="Arial"/>
                <w:sz w:val="24"/>
                <w:szCs w:val="24"/>
              </w:rPr>
              <w:t>J</w:t>
            </w:r>
            <w:r w:rsidR="008D0955" w:rsidRPr="00EB4AB5">
              <w:rPr>
                <w:rFonts w:asciiTheme="majorHAnsi" w:hAnsiTheme="majorHAnsi" w:cs="Arial"/>
                <w:sz w:val="24"/>
                <w:szCs w:val="24"/>
              </w:rPr>
              <w:t xml:space="preserve">oe Morolong </w:t>
            </w:r>
            <w:r w:rsidRPr="00EB4AB5">
              <w:rPr>
                <w:rFonts w:asciiTheme="majorHAnsi" w:hAnsiTheme="majorHAnsi" w:cs="Arial"/>
                <w:sz w:val="24"/>
                <w:szCs w:val="24"/>
              </w:rPr>
              <w:t>Municipality</w:t>
            </w:r>
          </w:p>
        </w:tc>
        <w:tc>
          <w:tcPr>
            <w:tcW w:w="1276" w:type="dxa"/>
          </w:tcPr>
          <w:p w:rsidR="007F7840" w:rsidRPr="00EB4AB5" w:rsidRDefault="007F7840" w:rsidP="005942D9">
            <w:pPr>
              <w:pStyle w:val="BodyText2"/>
              <w:jc w:val="both"/>
              <w:rPr>
                <w:rFonts w:asciiTheme="majorHAnsi" w:hAnsiTheme="majorHAnsi" w:cs="Arial"/>
                <w:b w:val="0"/>
                <w:sz w:val="24"/>
                <w:szCs w:val="24"/>
              </w:rPr>
            </w:pPr>
            <w:r w:rsidRPr="00EB4AB5">
              <w:rPr>
                <w:rFonts w:asciiTheme="majorHAnsi" w:hAnsiTheme="majorHAnsi" w:cs="Arial"/>
                <w:b w:val="0"/>
                <w:sz w:val="24"/>
                <w:szCs w:val="24"/>
              </w:rPr>
              <w:t>Four campaigns per ward</w:t>
            </w:r>
          </w:p>
          <w:p w:rsidR="007F7840" w:rsidRPr="00EB4AB5" w:rsidRDefault="007F7840" w:rsidP="005942D9">
            <w:pPr>
              <w:spacing w:line="240" w:lineRule="auto"/>
              <w:rPr>
                <w:rFonts w:asciiTheme="majorHAnsi" w:hAnsiTheme="majorHAnsi" w:cs="Arial"/>
                <w:sz w:val="24"/>
                <w:szCs w:val="24"/>
              </w:rPr>
            </w:pPr>
          </w:p>
        </w:tc>
        <w:tc>
          <w:tcPr>
            <w:tcW w:w="2551" w:type="dxa"/>
            <w:gridSpan w:val="3"/>
          </w:tcPr>
          <w:p w:rsidR="007F7840" w:rsidRPr="00EB4AB5" w:rsidRDefault="007F7840" w:rsidP="005942D9">
            <w:pPr>
              <w:spacing w:line="240" w:lineRule="auto"/>
              <w:ind w:left="124"/>
              <w:jc w:val="both"/>
              <w:rPr>
                <w:rFonts w:asciiTheme="majorHAnsi" w:hAnsiTheme="majorHAnsi" w:cs="Arial"/>
                <w:sz w:val="24"/>
                <w:szCs w:val="24"/>
              </w:rPr>
            </w:pPr>
            <w:r w:rsidRPr="00EB4AB5">
              <w:rPr>
                <w:rFonts w:asciiTheme="majorHAnsi" w:hAnsiTheme="majorHAnsi" w:cs="Arial"/>
                <w:sz w:val="24"/>
                <w:szCs w:val="24"/>
              </w:rPr>
              <w:t>To educate people about the cost of service provision and the need for service payment and the effect of free basic services as well as the maintenance of services.</w:t>
            </w:r>
          </w:p>
        </w:tc>
        <w:tc>
          <w:tcPr>
            <w:tcW w:w="1134" w:type="dxa"/>
          </w:tcPr>
          <w:p w:rsidR="007F7840" w:rsidRPr="00EB4AB5" w:rsidRDefault="007F7840" w:rsidP="000854E9">
            <w:pPr>
              <w:spacing w:line="240" w:lineRule="auto"/>
              <w:rPr>
                <w:rFonts w:asciiTheme="majorHAnsi" w:hAnsiTheme="majorHAnsi" w:cs="Arial"/>
                <w:sz w:val="24"/>
                <w:szCs w:val="24"/>
              </w:rPr>
            </w:pPr>
          </w:p>
        </w:tc>
        <w:tc>
          <w:tcPr>
            <w:tcW w:w="3995" w:type="dxa"/>
            <w:gridSpan w:val="3"/>
          </w:tcPr>
          <w:p w:rsidR="007F7840" w:rsidRPr="00EB4AB5" w:rsidRDefault="007F7840" w:rsidP="005942D9">
            <w:pPr>
              <w:spacing w:line="240" w:lineRule="auto"/>
              <w:rPr>
                <w:rFonts w:asciiTheme="majorHAnsi" w:hAnsiTheme="majorHAnsi" w:cs="Arial"/>
                <w:sz w:val="24"/>
                <w:szCs w:val="24"/>
              </w:rPr>
            </w:pPr>
          </w:p>
        </w:tc>
        <w:tc>
          <w:tcPr>
            <w:tcW w:w="1729" w:type="dxa"/>
          </w:tcPr>
          <w:p w:rsidR="007F7840" w:rsidRPr="00EB4AB5" w:rsidRDefault="008D0955"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Joe Morolong </w:t>
            </w:r>
            <w:r w:rsidR="007F7840" w:rsidRPr="00EB4AB5">
              <w:rPr>
                <w:rFonts w:asciiTheme="majorHAnsi" w:hAnsiTheme="majorHAnsi" w:cs="Arial"/>
                <w:sz w:val="24"/>
                <w:szCs w:val="24"/>
              </w:rPr>
              <w:t xml:space="preserve">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Mr Molusi</w:t>
            </w:r>
          </w:p>
        </w:tc>
      </w:tr>
      <w:tr w:rsidR="007E633E" w:rsidRPr="00EB4AB5" w:rsidTr="00CD6EDC">
        <w:tc>
          <w:tcPr>
            <w:tcW w:w="1694" w:type="dxa"/>
          </w:tcPr>
          <w:p w:rsidR="007F7840" w:rsidRPr="00EB4AB5" w:rsidRDefault="007F7840" w:rsidP="005942D9">
            <w:pPr>
              <w:spacing w:line="240" w:lineRule="auto"/>
              <w:rPr>
                <w:rFonts w:asciiTheme="majorHAnsi" w:hAnsiTheme="majorHAnsi" w:cs="Arial"/>
                <w:bCs/>
                <w:sz w:val="24"/>
                <w:szCs w:val="24"/>
              </w:rPr>
            </w:pPr>
          </w:p>
        </w:tc>
        <w:tc>
          <w:tcPr>
            <w:tcW w:w="2193" w:type="dxa"/>
          </w:tcPr>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1.7</w:t>
            </w:r>
          </w:p>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i/>
                <w:sz w:val="24"/>
                <w:szCs w:val="24"/>
              </w:rPr>
              <w:t xml:space="preserve"> </w:t>
            </w:r>
            <w:r w:rsidRPr="00EB4AB5">
              <w:rPr>
                <w:rFonts w:asciiTheme="majorHAnsi" w:hAnsiTheme="majorHAnsi" w:cs="Arial"/>
                <w:sz w:val="24"/>
                <w:szCs w:val="24"/>
              </w:rPr>
              <w:t>Hygiene and After Care Awareness Camp</w:t>
            </w:r>
            <w:r w:rsidRPr="00EB4AB5">
              <w:rPr>
                <w:rFonts w:asciiTheme="majorHAnsi" w:hAnsiTheme="majorHAnsi" w:cs="Arial"/>
                <w:i/>
                <w:sz w:val="24"/>
                <w:szCs w:val="24"/>
              </w:rPr>
              <w:t>aign</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To educate people about the importance of Hygiene</w:t>
            </w:r>
          </w:p>
        </w:tc>
        <w:tc>
          <w:tcPr>
            <w:tcW w:w="2033" w:type="dxa"/>
            <w:gridSpan w:val="2"/>
          </w:tcPr>
          <w:p w:rsidR="007F7840" w:rsidRPr="00EB4AB5" w:rsidRDefault="007F7840" w:rsidP="008D0955">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All villages in </w:t>
            </w:r>
            <w:r w:rsidR="008D0955" w:rsidRPr="00EB4AB5">
              <w:rPr>
                <w:rFonts w:asciiTheme="majorHAnsi" w:hAnsiTheme="majorHAnsi" w:cs="Arial"/>
                <w:sz w:val="24"/>
                <w:szCs w:val="24"/>
              </w:rPr>
              <w:t xml:space="preserve">Joe Morolong </w:t>
            </w:r>
            <w:r w:rsidRPr="00EB4AB5">
              <w:rPr>
                <w:rFonts w:asciiTheme="majorHAnsi" w:hAnsiTheme="majorHAnsi" w:cs="Arial"/>
                <w:sz w:val="24"/>
                <w:szCs w:val="24"/>
              </w:rPr>
              <w:t>Municipality</w:t>
            </w:r>
          </w:p>
        </w:tc>
        <w:tc>
          <w:tcPr>
            <w:tcW w:w="1276" w:type="dxa"/>
          </w:tcPr>
          <w:p w:rsidR="007F7840" w:rsidRPr="00EB4AB5" w:rsidRDefault="007F7840" w:rsidP="005942D9">
            <w:pPr>
              <w:pStyle w:val="BodyText2"/>
              <w:jc w:val="both"/>
              <w:rPr>
                <w:rFonts w:asciiTheme="majorHAnsi" w:hAnsiTheme="majorHAnsi" w:cs="Arial"/>
                <w:b w:val="0"/>
                <w:sz w:val="24"/>
                <w:szCs w:val="24"/>
              </w:rPr>
            </w:pPr>
            <w:r w:rsidRPr="00EB4AB5">
              <w:rPr>
                <w:rFonts w:asciiTheme="majorHAnsi" w:hAnsiTheme="majorHAnsi" w:cs="Arial"/>
                <w:b w:val="0"/>
                <w:sz w:val="24"/>
                <w:szCs w:val="24"/>
              </w:rPr>
              <w:t>Four campaigns per ward</w:t>
            </w:r>
          </w:p>
          <w:p w:rsidR="007F7840" w:rsidRPr="00EB4AB5" w:rsidRDefault="007F7840" w:rsidP="005942D9">
            <w:pPr>
              <w:spacing w:line="240" w:lineRule="auto"/>
              <w:rPr>
                <w:rFonts w:asciiTheme="majorHAnsi" w:hAnsiTheme="majorHAnsi" w:cs="Arial"/>
                <w:bCs/>
                <w:sz w:val="24"/>
                <w:szCs w:val="24"/>
              </w:rPr>
            </w:pPr>
          </w:p>
        </w:tc>
        <w:tc>
          <w:tcPr>
            <w:tcW w:w="2551" w:type="dxa"/>
            <w:gridSpan w:val="3"/>
          </w:tcPr>
          <w:p w:rsidR="007F7840" w:rsidRPr="00EB4AB5" w:rsidRDefault="007F7840" w:rsidP="005942D9">
            <w:pPr>
              <w:spacing w:line="240" w:lineRule="auto"/>
              <w:jc w:val="both"/>
              <w:rPr>
                <w:rFonts w:asciiTheme="majorHAnsi" w:hAnsiTheme="majorHAnsi" w:cs="Arial"/>
                <w:bCs/>
                <w:sz w:val="24"/>
                <w:szCs w:val="24"/>
              </w:rPr>
            </w:pPr>
            <w:r w:rsidRPr="00EB4AB5">
              <w:rPr>
                <w:rFonts w:asciiTheme="majorHAnsi" w:hAnsiTheme="majorHAnsi" w:cs="Arial"/>
                <w:bCs/>
                <w:sz w:val="24"/>
                <w:szCs w:val="24"/>
              </w:rPr>
              <w:t xml:space="preserve">To educate people about the importance of hygiene   </w:t>
            </w:r>
          </w:p>
        </w:tc>
        <w:tc>
          <w:tcPr>
            <w:tcW w:w="1134" w:type="dxa"/>
          </w:tcPr>
          <w:p w:rsidR="007F7840" w:rsidRPr="00EB4AB5" w:rsidRDefault="007F7840" w:rsidP="005942D9">
            <w:pPr>
              <w:spacing w:line="240" w:lineRule="auto"/>
              <w:jc w:val="right"/>
              <w:rPr>
                <w:rFonts w:asciiTheme="majorHAnsi" w:hAnsiTheme="majorHAnsi" w:cs="Arial"/>
                <w:bCs/>
                <w:sz w:val="24"/>
                <w:szCs w:val="24"/>
              </w:rPr>
            </w:pPr>
          </w:p>
        </w:tc>
        <w:tc>
          <w:tcPr>
            <w:tcW w:w="3995" w:type="dxa"/>
            <w:gridSpan w:val="3"/>
          </w:tcPr>
          <w:p w:rsidR="007F7840" w:rsidRPr="00EB4AB5" w:rsidRDefault="007F7840" w:rsidP="005942D9">
            <w:pPr>
              <w:spacing w:line="240" w:lineRule="auto"/>
              <w:rPr>
                <w:rFonts w:asciiTheme="majorHAnsi" w:hAnsiTheme="majorHAnsi" w:cs="Arial"/>
                <w:sz w:val="24"/>
                <w:szCs w:val="24"/>
              </w:rPr>
            </w:pPr>
          </w:p>
        </w:tc>
        <w:tc>
          <w:tcPr>
            <w:tcW w:w="1729" w:type="dxa"/>
          </w:tcPr>
          <w:p w:rsidR="007F7840" w:rsidRPr="00EB4AB5" w:rsidRDefault="008D0955"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Joe Morolong </w:t>
            </w:r>
            <w:r w:rsidR="007F7840" w:rsidRPr="00EB4AB5">
              <w:rPr>
                <w:rFonts w:asciiTheme="majorHAnsi" w:hAnsiTheme="majorHAnsi" w:cs="Arial"/>
                <w:sz w:val="24"/>
                <w:szCs w:val="24"/>
              </w:rPr>
              <w:t xml:space="preserve">Municipality </w:t>
            </w:r>
          </w:p>
          <w:p w:rsidR="007F7840" w:rsidRPr="00EB4AB5" w:rsidRDefault="007F7840" w:rsidP="008D0955">
            <w:pPr>
              <w:spacing w:line="240" w:lineRule="auto"/>
              <w:rPr>
                <w:rFonts w:asciiTheme="majorHAnsi" w:hAnsiTheme="majorHAnsi" w:cs="Arial"/>
                <w:sz w:val="24"/>
                <w:szCs w:val="24"/>
              </w:rPr>
            </w:pPr>
            <w:r w:rsidRPr="00EB4AB5">
              <w:rPr>
                <w:rFonts w:asciiTheme="majorHAnsi" w:hAnsiTheme="majorHAnsi" w:cs="Arial"/>
                <w:sz w:val="24"/>
                <w:szCs w:val="24"/>
              </w:rPr>
              <w:t>Mr</w:t>
            </w:r>
            <w:r w:rsidR="008D0955" w:rsidRPr="00EB4AB5">
              <w:rPr>
                <w:rFonts w:asciiTheme="majorHAnsi" w:hAnsiTheme="majorHAnsi" w:cs="Arial"/>
                <w:sz w:val="24"/>
                <w:szCs w:val="24"/>
              </w:rPr>
              <w:t>s Mabudi</w:t>
            </w:r>
          </w:p>
        </w:tc>
      </w:tr>
      <w:tr w:rsidR="007E633E" w:rsidRPr="00EB4AB5" w:rsidTr="00CD6EDC">
        <w:tc>
          <w:tcPr>
            <w:tcW w:w="1694" w:type="dxa"/>
          </w:tcPr>
          <w:p w:rsidR="007F7840" w:rsidRPr="00EB4AB5" w:rsidRDefault="007F7840" w:rsidP="005942D9">
            <w:pPr>
              <w:pStyle w:val="BodyText2"/>
              <w:jc w:val="both"/>
              <w:rPr>
                <w:rFonts w:asciiTheme="majorHAnsi" w:hAnsiTheme="majorHAnsi" w:cs="Arial"/>
                <w:sz w:val="24"/>
                <w:szCs w:val="24"/>
              </w:rPr>
            </w:pPr>
          </w:p>
        </w:tc>
        <w:tc>
          <w:tcPr>
            <w:tcW w:w="2193" w:type="dxa"/>
          </w:tcPr>
          <w:p w:rsidR="007F7840" w:rsidRPr="00EB4AB5" w:rsidRDefault="007F7840" w:rsidP="005942D9">
            <w:pPr>
              <w:spacing w:line="240" w:lineRule="auto"/>
              <w:rPr>
                <w:rFonts w:asciiTheme="majorHAnsi" w:hAnsiTheme="majorHAnsi" w:cs="Arial"/>
                <w:bCs/>
                <w:sz w:val="24"/>
                <w:szCs w:val="24"/>
              </w:rPr>
            </w:pPr>
          </w:p>
        </w:tc>
        <w:tc>
          <w:tcPr>
            <w:tcW w:w="2033" w:type="dxa"/>
            <w:gridSpan w:val="2"/>
          </w:tcPr>
          <w:p w:rsidR="00DA0573" w:rsidRPr="00EB4AB5" w:rsidRDefault="00DA0573" w:rsidP="00DA0573">
            <w:pPr>
              <w:pStyle w:val="NoSpacing"/>
              <w:rPr>
                <w:rFonts w:asciiTheme="majorHAnsi" w:hAnsiTheme="majorHAnsi"/>
                <w:sz w:val="24"/>
                <w:szCs w:val="24"/>
              </w:rPr>
            </w:pPr>
          </w:p>
        </w:tc>
        <w:tc>
          <w:tcPr>
            <w:tcW w:w="1276" w:type="dxa"/>
          </w:tcPr>
          <w:p w:rsidR="000E5788" w:rsidRPr="00EB4AB5" w:rsidRDefault="000E5788" w:rsidP="005942D9">
            <w:pPr>
              <w:spacing w:line="240" w:lineRule="auto"/>
              <w:rPr>
                <w:rFonts w:asciiTheme="majorHAnsi" w:hAnsiTheme="majorHAnsi" w:cs="Arial"/>
                <w:sz w:val="24"/>
                <w:szCs w:val="24"/>
              </w:rPr>
            </w:pPr>
          </w:p>
        </w:tc>
        <w:tc>
          <w:tcPr>
            <w:tcW w:w="2551" w:type="dxa"/>
            <w:gridSpan w:val="3"/>
          </w:tcPr>
          <w:p w:rsidR="007F7840" w:rsidRPr="00EB4AB5" w:rsidRDefault="007F7840" w:rsidP="005942D9">
            <w:pPr>
              <w:spacing w:line="240" w:lineRule="auto"/>
              <w:jc w:val="both"/>
              <w:rPr>
                <w:rFonts w:asciiTheme="majorHAnsi" w:hAnsiTheme="majorHAnsi" w:cs="Arial"/>
                <w:sz w:val="24"/>
                <w:szCs w:val="24"/>
              </w:rPr>
            </w:pPr>
          </w:p>
        </w:tc>
        <w:tc>
          <w:tcPr>
            <w:tcW w:w="1134" w:type="dxa"/>
          </w:tcPr>
          <w:p w:rsidR="009040B5" w:rsidRPr="00EB4AB5" w:rsidRDefault="009040B5" w:rsidP="005942D9">
            <w:pPr>
              <w:spacing w:line="240" w:lineRule="auto"/>
              <w:jc w:val="right"/>
              <w:rPr>
                <w:rFonts w:asciiTheme="majorHAnsi" w:hAnsiTheme="majorHAnsi" w:cs="Arial"/>
                <w:sz w:val="24"/>
                <w:szCs w:val="24"/>
              </w:rPr>
            </w:pPr>
          </w:p>
        </w:tc>
        <w:tc>
          <w:tcPr>
            <w:tcW w:w="3995" w:type="dxa"/>
            <w:gridSpan w:val="3"/>
          </w:tcPr>
          <w:p w:rsidR="000E5788" w:rsidRPr="00EB4AB5" w:rsidRDefault="000E5788" w:rsidP="000E5788">
            <w:pPr>
              <w:spacing w:line="240" w:lineRule="auto"/>
              <w:rPr>
                <w:rFonts w:asciiTheme="majorHAnsi" w:hAnsiTheme="majorHAnsi" w:cs="Arial"/>
                <w:sz w:val="24"/>
                <w:szCs w:val="24"/>
              </w:rPr>
            </w:pPr>
          </w:p>
        </w:tc>
        <w:tc>
          <w:tcPr>
            <w:tcW w:w="1729" w:type="dxa"/>
          </w:tcPr>
          <w:p w:rsidR="007F7840" w:rsidRPr="00EB4AB5" w:rsidRDefault="008D0955"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Joe Morolong </w:t>
            </w:r>
            <w:r w:rsidR="007F7840" w:rsidRPr="00EB4AB5">
              <w:rPr>
                <w:rFonts w:asciiTheme="majorHAnsi" w:hAnsiTheme="majorHAnsi" w:cs="Arial"/>
                <w:sz w:val="24"/>
                <w:szCs w:val="24"/>
              </w:rPr>
              <w:t xml:space="preserve">Municipality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Mr </w:t>
            </w:r>
            <w:r w:rsidR="008D0955" w:rsidRPr="00EB4AB5">
              <w:rPr>
                <w:rFonts w:asciiTheme="majorHAnsi" w:hAnsiTheme="majorHAnsi" w:cs="Arial"/>
                <w:sz w:val="24"/>
                <w:szCs w:val="24"/>
              </w:rPr>
              <w:t>Molusi</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(From MIG – DORA 3 yrs Alloc. &amp; indicatives)</w:t>
            </w:r>
          </w:p>
        </w:tc>
      </w:tr>
    </w:tbl>
    <w:p w:rsidR="007F7840" w:rsidRPr="00EB4AB5" w:rsidRDefault="007F7840" w:rsidP="007F7840">
      <w:pPr>
        <w:spacing w:after="0" w:line="360" w:lineRule="auto"/>
        <w:rPr>
          <w:rFonts w:asciiTheme="majorHAnsi" w:hAnsiTheme="majorHAnsi" w:cs="Arial"/>
          <w:bCs/>
          <w:sz w:val="24"/>
          <w:szCs w:val="24"/>
        </w:rPr>
      </w:pPr>
    </w:p>
    <w:p w:rsidR="007F7840" w:rsidRDefault="007F7840" w:rsidP="007F7840">
      <w:pPr>
        <w:spacing w:after="0" w:line="360" w:lineRule="auto"/>
        <w:rPr>
          <w:rFonts w:asciiTheme="majorHAnsi" w:hAnsiTheme="majorHAnsi" w:cs="Arial"/>
          <w:bCs/>
          <w:sz w:val="24"/>
          <w:szCs w:val="24"/>
        </w:rPr>
      </w:pPr>
    </w:p>
    <w:p w:rsidR="00CF384E" w:rsidRDefault="00CF384E" w:rsidP="007F7840">
      <w:pPr>
        <w:spacing w:after="0" w:line="360" w:lineRule="auto"/>
        <w:rPr>
          <w:rFonts w:asciiTheme="majorHAnsi" w:hAnsiTheme="majorHAnsi" w:cs="Arial"/>
          <w:bCs/>
          <w:sz w:val="24"/>
          <w:szCs w:val="24"/>
        </w:rPr>
      </w:pPr>
    </w:p>
    <w:p w:rsidR="00CF384E" w:rsidRDefault="00CF384E"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48"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0"/>
        <w:gridCol w:w="1803"/>
        <w:gridCol w:w="9225"/>
      </w:tblGrid>
      <w:tr w:rsidR="007F7840" w:rsidRPr="00EB4AB5" w:rsidTr="00FA4A57">
        <w:trPr>
          <w:tblHeader/>
        </w:trPr>
        <w:tc>
          <w:tcPr>
            <w:tcW w:w="31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03"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25"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FA4A57">
        <w:tc>
          <w:tcPr>
            <w:tcW w:w="3120"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03"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sz w:val="24"/>
                <w:szCs w:val="24"/>
              </w:rPr>
              <w:t>Upgrading of existing and construction of new roads: Poor conditions of gravel roads and total lacking of access, -main-, and internal roads in most of the cases / insufficient roads system catering for vast area.</w:t>
            </w:r>
          </w:p>
        </w:tc>
        <w:tc>
          <w:tcPr>
            <w:tcW w:w="9225"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surface Pietersham, Laxey, Tsineng and Bendel roads, by end of </w:t>
            </w:r>
            <w:r w:rsidR="008F03A0" w:rsidRPr="00EB4AB5">
              <w:rPr>
                <w:rFonts w:asciiTheme="majorHAnsi" w:hAnsiTheme="majorHAnsi" w:cs="Arial"/>
                <w:b w:val="0"/>
                <w:bCs/>
                <w:sz w:val="24"/>
                <w:szCs w:val="24"/>
              </w:rPr>
              <w:t>2016</w:t>
            </w:r>
            <w:r w:rsidRPr="00EB4AB5">
              <w:rPr>
                <w:rFonts w:asciiTheme="majorHAnsi" w:hAnsiTheme="majorHAnsi" w:cs="Arial"/>
                <w:b w:val="0"/>
                <w:bCs/>
                <w:sz w:val="24"/>
                <w:szCs w:val="24"/>
              </w:rPr>
              <w:t xml:space="preserve"> and approving of a maintenance budget plan, within 201</w:t>
            </w:r>
            <w:r w:rsidR="008F03A0" w:rsidRPr="00EB4AB5">
              <w:rPr>
                <w:rFonts w:asciiTheme="majorHAnsi" w:hAnsiTheme="majorHAnsi" w:cs="Arial"/>
                <w:b w:val="0"/>
                <w:bCs/>
                <w:sz w:val="24"/>
                <w:szCs w:val="24"/>
              </w:rPr>
              <w:t>2</w:t>
            </w:r>
            <w:r w:rsidRPr="00EB4AB5">
              <w:rPr>
                <w:rFonts w:asciiTheme="majorHAnsi" w:hAnsiTheme="majorHAnsi" w:cs="Arial"/>
                <w:b w:val="0"/>
                <w:bCs/>
                <w:sz w:val="24"/>
                <w:szCs w:val="24"/>
              </w:rPr>
              <w:t>/201</w:t>
            </w:r>
            <w:r w:rsidR="008F03A0" w:rsidRPr="00EB4AB5">
              <w:rPr>
                <w:rFonts w:asciiTheme="majorHAnsi" w:hAnsiTheme="majorHAnsi" w:cs="Arial"/>
                <w:b w:val="0"/>
                <w:bCs/>
                <w:sz w:val="24"/>
                <w:szCs w:val="24"/>
              </w:rPr>
              <w:t>3</w:t>
            </w:r>
            <w:r w:rsidRPr="00EB4AB5">
              <w:rPr>
                <w:rFonts w:asciiTheme="majorHAnsi" w:hAnsiTheme="majorHAnsi" w:cs="Arial"/>
                <w:b w:val="0"/>
                <w:bCs/>
                <w:sz w:val="24"/>
                <w:szCs w:val="24"/>
              </w:rPr>
              <w:t xml:space="preserve"> </w:t>
            </w:r>
          </w:p>
          <w:p w:rsidR="007F7840" w:rsidRPr="00EB4AB5" w:rsidRDefault="007F7840" w:rsidP="005942D9">
            <w:pPr>
              <w:spacing w:after="0" w:line="240" w:lineRule="auto"/>
              <w:rPr>
                <w:rFonts w:asciiTheme="majorHAnsi" w:hAnsiTheme="majorHAnsi" w:cs="Arial"/>
                <w:bCs/>
                <w:sz w:val="24"/>
                <w:szCs w:val="24"/>
                <w:lang w:val="en-US"/>
              </w:rPr>
            </w:pPr>
          </w:p>
        </w:tc>
      </w:tr>
    </w:tbl>
    <w:p w:rsidR="007F7840" w:rsidRPr="00EB4AB5" w:rsidRDefault="007F7840" w:rsidP="007F7840">
      <w:pPr>
        <w:spacing w:after="0" w:line="360" w:lineRule="auto"/>
        <w:rPr>
          <w:rFonts w:asciiTheme="majorHAnsi" w:hAnsiTheme="majorHAnsi" w:cs="Arial"/>
          <w:bCs/>
          <w:sz w:val="24"/>
          <w:szCs w:val="24"/>
        </w:rPr>
      </w:pPr>
    </w:p>
    <w:tbl>
      <w:tblPr>
        <w:tblW w:w="15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8"/>
        <w:gridCol w:w="1417"/>
        <w:gridCol w:w="744"/>
        <w:gridCol w:w="390"/>
        <w:gridCol w:w="1569"/>
        <w:gridCol w:w="1560"/>
        <w:gridCol w:w="258"/>
        <w:gridCol w:w="1868"/>
        <w:gridCol w:w="1417"/>
        <w:gridCol w:w="1134"/>
        <w:gridCol w:w="3387"/>
      </w:tblGrid>
      <w:tr w:rsidR="001B0D9C" w:rsidRPr="00EB4AB5" w:rsidTr="001B0D9C">
        <w:trPr>
          <w:tblHeader/>
        </w:trPr>
        <w:tc>
          <w:tcPr>
            <w:tcW w:w="165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2161" w:type="dxa"/>
            <w:gridSpan w:val="2"/>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959" w:type="dxa"/>
            <w:gridSpan w:val="2"/>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5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126" w:type="dxa"/>
            <w:gridSpan w:val="2"/>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41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134"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338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1B0D9C" w:rsidRPr="00EB4AB5" w:rsidTr="001B0D9C">
        <w:tc>
          <w:tcPr>
            <w:tcW w:w="165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i/>
                <w:sz w:val="24"/>
                <w:szCs w:val="24"/>
              </w:rPr>
              <w:t>(Maintenance Plan)</w:t>
            </w:r>
          </w:p>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bCs/>
                <w:sz w:val="24"/>
                <w:szCs w:val="24"/>
              </w:rPr>
              <w:t>Establish and implement a proper and sufficient Maintenance Budget plan / programme, focusing on coordination of provincial and municipal budget for infrastructure upgrading to major internal and access roads</w:t>
            </w:r>
          </w:p>
          <w:p w:rsidR="007F7840" w:rsidRPr="00EB4AB5" w:rsidRDefault="007F7840" w:rsidP="005942D9">
            <w:pPr>
              <w:spacing w:line="240" w:lineRule="auto"/>
              <w:rPr>
                <w:rFonts w:asciiTheme="majorHAnsi" w:hAnsiTheme="majorHAnsi" w:cs="Arial"/>
                <w:bCs/>
                <w:sz w:val="24"/>
                <w:szCs w:val="24"/>
                <w:lang w:val="en-US"/>
              </w:rPr>
            </w:pPr>
          </w:p>
        </w:tc>
        <w:tc>
          <w:tcPr>
            <w:tcW w:w="2161" w:type="dxa"/>
            <w:gridSpan w:val="2"/>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2.1</w:t>
            </w:r>
          </w:p>
          <w:p w:rsidR="007F7840" w:rsidRPr="00EB4AB5" w:rsidRDefault="007F7840" w:rsidP="005942D9">
            <w:pPr>
              <w:pStyle w:val="Header"/>
              <w:tabs>
                <w:tab w:val="clear" w:pos="4320"/>
                <w:tab w:val="clear" w:pos="8640"/>
              </w:tabs>
              <w:rPr>
                <w:rFonts w:asciiTheme="majorHAnsi" w:hAnsiTheme="majorHAnsi" w:cs="Arial"/>
                <w:bCs/>
                <w:sz w:val="24"/>
                <w:szCs w:val="24"/>
              </w:rPr>
            </w:pPr>
            <w:r w:rsidRPr="00EB4AB5">
              <w:rPr>
                <w:rFonts w:asciiTheme="majorHAnsi" w:hAnsiTheme="majorHAnsi" w:cs="Arial"/>
                <w:bCs/>
                <w:sz w:val="24"/>
                <w:szCs w:val="24"/>
              </w:rPr>
              <w:t>Completion of national roads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To complete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identified roads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into sub-</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standard</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surfaced road</w:t>
            </w:r>
          </w:p>
        </w:tc>
        <w:tc>
          <w:tcPr>
            <w:tcW w:w="1959" w:type="dxa"/>
            <w:gridSpan w:val="2"/>
          </w:tcPr>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r w:rsidRPr="00EB4AB5">
              <w:rPr>
                <w:rFonts w:asciiTheme="majorHAnsi" w:hAnsiTheme="majorHAnsi" w:cs="Arial"/>
                <w:sz w:val="24"/>
                <w:szCs w:val="24"/>
              </w:rPr>
              <w:t>Heiso-Dithakong (D 310)</w:t>
            </w:r>
          </w:p>
          <w:p w:rsidR="007F7840" w:rsidRPr="00EB4AB5" w:rsidRDefault="007F7840" w:rsidP="005942D9">
            <w:pPr>
              <w:jc w:val="both"/>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p w:rsidR="007F7840" w:rsidRPr="00EB4AB5" w:rsidRDefault="008D6559" w:rsidP="005942D9">
            <w:pPr>
              <w:jc w:val="both"/>
              <w:rPr>
                <w:rFonts w:asciiTheme="majorHAnsi" w:hAnsiTheme="majorHAnsi" w:cs="Arial"/>
                <w:sz w:val="24"/>
                <w:szCs w:val="24"/>
              </w:rPr>
            </w:pPr>
            <w:r w:rsidRPr="00EB4AB5">
              <w:rPr>
                <w:rFonts w:asciiTheme="majorHAnsi" w:hAnsiTheme="majorHAnsi" w:cs="Arial"/>
                <w:sz w:val="24"/>
                <w:szCs w:val="24"/>
              </w:rPr>
              <w:t>Wyk10 to</w:t>
            </w:r>
            <w:r w:rsidR="007F7840" w:rsidRPr="00EB4AB5">
              <w:rPr>
                <w:rFonts w:asciiTheme="majorHAnsi" w:hAnsiTheme="majorHAnsi" w:cs="Arial"/>
                <w:sz w:val="24"/>
                <w:szCs w:val="24"/>
              </w:rPr>
              <w:t xml:space="preserve"> -Laxey (D321) </w:t>
            </w:r>
          </w:p>
        </w:tc>
        <w:tc>
          <w:tcPr>
            <w:tcW w:w="1560" w:type="dxa"/>
          </w:tcPr>
          <w:p w:rsidR="007F7840" w:rsidRPr="00EB4AB5" w:rsidRDefault="007F7840" w:rsidP="005942D9">
            <w:pPr>
              <w:pStyle w:val="BodyText"/>
              <w:jc w:val="both"/>
              <w:rPr>
                <w:rFonts w:asciiTheme="majorHAnsi" w:hAnsiTheme="majorHAnsi" w:cs="Arial"/>
                <w:b w:val="0"/>
                <w:bCs/>
                <w:sz w:val="24"/>
                <w:szCs w:val="24"/>
                <w:lang w:val="en-GB"/>
              </w:rPr>
            </w:pPr>
          </w:p>
          <w:p w:rsidR="007F7840" w:rsidRPr="00EB4AB5" w:rsidRDefault="007F7840" w:rsidP="005942D9">
            <w:pPr>
              <w:pStyle w:val="BodyText"/>
              <w:jc w:val="both"/>
              <w:rPr>
                <w:rFonts w:asciiTheme="majorHAnsi" w:hAnsiTheme="majorHAnsi" w:cs="Arial"/>
                <w:b w:val="0"/>
                <w:bCs/>
                <w:sz w:val="24"/>
                <w:szCs w:val="24"/>
                <w:lang w:val="en-GB"/>
              </w:rPr>
            </w:pPr>
          </w:p>
          <w:p w:rsidR="007F7840" w:rsidRPr="00EB4AB5" w:rsidRDefault="007F7840" w:rsidP="005942D9">
            <w:pPr>
              <w:pStyle w:val="BodyText"/>
              <w:jc w:val="both"/>
              <w:rPr>
                <w:rFonts w:asciiTheme="majorHAnsi" w:hAnsiTheme="majorHAnsi" w:cs="Arial"/>
                <w:b w:val="0"/>
                <w:bCs/>
                <w:sz w:val="24"/>
                <w:szCs w:val="24"/>
                <w:lang w:val="en-GB"/>
              </w:rPr>
            </w:pPr>
          </w:p>
          <w:p w:rsidR="007F7840" w:rsidRPr="00EB4AB5" w:rsidRDefault="007F7840" w:rsidP="005942D9">
            <w:pPr>
              <w:pStyle w:val="BodyText"/>
              <w:jc w:val="both"/>
              <w:rPr>
                <w:rFonts w:asciiTheme="majorHAnsi" w:hAnsiTheme="majorHAnsi" w:cs="Arial"/>
                <w:b w:val="0"/>
                <w:bCs/>
                <w:sz w:val="24"/>
                <w:szCs w:val="24"/>
                <w:lang w:val="en-GB"/>
              </w:rPr>
            </w:pPr>
          </w:p>
          <w:p w:rsidR="007F7840" w:rsidRPr="00EB4AB5" w:rsidRDefault="007F7840" w:rsidP="005942D9">
            <w:pPr>
              <w:pStyle w:val="BodyText"/>
              <w:jc w:val="both"/>
              <w:rPr>
                <w:rFonts w:asciiTheme="majorHAnsi" w:hAnsiTheme="majorHAnsi" w:cs="Arial"/>
                <w:b w:val="0"/>
                <w:bCs/>
                <w:sz w:val="24"/>
                <w:szCs w:val="24"/>
                <w:lang w:val="en-GB"/>
              </w:rPr>
            </w:pPr>
          </w:p>
          <w:p w:rsidR="007F7840" w:rsidRPr="00EB4AB5" w:rsidRDefault="007F7840" w:rsidP="005942D9">
            <w:pPr>
              <w:pStyle w:val="BodyText"/>
              <w:jc w:val="both"/>
              <w:rPr>
                <w:rFonts w:asciiTheme="majorHAnsi" w:hAnsiTheme="majorHAnsi" w:cs="Arial"/>
                <w:sz w:val="24"/>
                <w:szCs w:val="24"/>
              </w:rPr>
            </w:pPr>
          </w:p>
          <w:p w:rsidR="007F7840" w:rsidRPr="00EB4AB5" w:rsidRDefault="007F7840" w:rsidP="005942D9">
            <w:pPr>
              <w:pStyle w:val="BodyText"/>
              <w:jc w:val="both"/>
              <w:rPr>
                <w:rFonts w:asciiTheme="majorHAnsi" w:hAnsiTheme="majorHAnsi" w:cs="Arial"/>
                <w:sz w:val="24"/>
                <w:szCs w:val="24"/>
              </w:rPr>
            </w:pPr>
          </w:p>
          <w:p w:rsidR="007F7840" w:rsidRPr="00EB4AB5" w:rsidRDefault="007F7840" w:rsidP="005942D9">
            <w:pPr>
              <w:pStyle w:val="BodyText"/>
              <w:jc w:val="both"/>
              <w:rPr>
                <w:rFonts w:asciiTheme="majorHAnsi" w:hAnsiTheme="majorHAnsi" w:cs="Arial"/>
                <w:sz w:val="24"/>
                <w:szCs w:val="24"/>
              </w:rPr>
            </w:pPr>
          </w:p>
          <w:p w:rsidR="007F7840" w:rsidRPr="00EB4AB5" w:rsidRDefault="007F7840" w:rsidP="005942D9">
            <w:pPr>
              <w:pStyle w:val="BodyText"/>
              <w:jc w:val="both"/>
              <w:rPr>
                <w:rFonts w:asciiTheme="majorHAnsi" w:hAnsiTheme="majorHAnsi" w:cs="Arial"/>
                <w:sz w:val="24"/>
                <w:szCs w:val="24"/>
              </w:rPr>
            </w:pP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201</w:t>
            </w:r>
            <w:r w:rsidR="008F03A0" w:rsidRPr="00EB4AB5">
              <w:rPr>
                <w:rFonts w:asciiTheme="majorHAnsi" w:hAnsiTheme="majorHAnsi" w:cs="Arial"/>
                <w:b w:val="0"/>
                <w:bCs/>
                <w:sz w:val="24"/>
                <w:szCs w:val="24"/>
              </w:rPr>
              <w:t>2</w:t>
            </w:r>
            <w:r w:rsidRPr="00EB4AB5">
              <w:rPr>
                <w:rFonts w:asciiTheme="majorHAnsi" w:hAnsiTheme="majorHAnsi" w:cs="Arial"/>
                <w:b w:val="0"/>
                <w:bCs/>
                <w:sz w:val="24"/>
                <w:szCs w:val="24"/>
              </w:rPr>
              <w:t>/1</w:t>
            </w:r>
            <w:r w:rsidR="008F03A0" w:rsidRPr="00EB4AB5">
              <w:rPr>
                <w:rFonts w:asciiTheme="majorHAnsi" w:hAnsiTheme="majorHAnsi" w:cs="Arial"/>
                <w:b w:val="0"/>
                <w:bCs/>
                <w:sz w:val="24"/>
                <w:szCs w:val="24"/>
              </w:rPr>
              <w:t>3</w:t>
            </w: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201</w:t>
            </w:r>
            <w:r w:rsidR="008F03A0" w:rsidRPr="00EB4AB5">
              <w:rPr>
                <w:rFonts w:asciiTheme="majorHAnsi" w:hAnsiTheme="majorHAnsi" w:cs="Arial"/>
                <w:b w:val="0"/>
                <w:bCs/>
                <w:sz w:val="24"/>
                <w:szCs w:val="24"/>
              </w:rPr>
              <w:t>2</w:t>
            </w:r>
            <w:r w:rsidRPr="00EB4AB5">
              <w:rPr>
                <w:rFonts w:asciiTheme="majorHAnsi" w:hAnsiTheme="majorHAnsi" w:cs="Arial"/>
                <w:b w:val="0"/>
                <w:bCs/>
                <w:sz w:val="24"/>
                <w:szCs w:val="24"/>
              </w:rPr>
              <w:t>/1</w:t>
            </w:r>
            <w:r w:rsidR="008F03A0" w:rsidRPr="00EB4AB5">
              <w:rPr>
                <w:rFonts w:asciiTheme="majorHAnsi" w:hAnsiTheme="majorHAnsi" w:cs="Arial"/>
                <w:b w:val="0"/>
                <w:bCs/>
                <w:sz w:val="24"/>
                <w:szCs w:val="24"/>
              </w:rPr>
              <w:t>3</w:t>
            </w: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8F03A0">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201</w:t>
            </w:r>
            <w:r w:rsidR="008F03A0" w:rsidRPr="00EB4AB5">
              <w:rPr>
                <w:rFonts w:asciiTheme="majorHAnsi" w:hAnsiTheme="majorHAnsi" w:cs="Arial"/>
                <w:b w:val="0"/>
                <w:bCs/>
                <w:sz w:val="24"/>
                <w:szCs w:val="24"/>
              </w:rPr>
              <w:t>2</w:t>
            </w:r>
            <w:r w:rsidRPr="00EB4AB5">
              <w:rPr>
                <w:rFonts w:asciiTheme="majorHAnsi" w:hAnsiTheme="majorHAnsi" w:cs="Arial"/>
                <w:b w:val="0"/>
                <w:bCs/>
                <w:sz w:val="24"/>
                <w:szCs w:val="24"/>
              </w:rPr>
              <w:t>/1</w:t>
            </w:r>
            <w:r w:rsidR="008F03A0" w:rsidRPr="00EB4AB5">
              <w:rPr>
                <w:rFonts w:asciiTheme="majorHAnsi" w:hAnsiTheme="majorHAnsi" w:cs="Arial"/>
                <w:b w:val="0"/>
                <w:bCs/>
                <w:sz w:val="24"/>
                <w:szCs w:val="24"/>
              </w:rPr>
              <w:t>3</w:t>
            </w:r>
          </w:p>
        </w:tc>
        <w:tc>
          <w:tcPr>
            <w:tcW w:w="2126" w:type="dxa"/>
            <w:gridSpan w:val="2"/>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To construct </w:t>
            </w:r>
            <w:r w:rsidR="00025C79">
              <w:rPr>
                <w:rFonts w:asciiTheme="majorHAnsi" w:hAnsiTheme="majorHAnsi" w:cs="Arial"/>
                <w:sz w:val="24"/>
                <w:szCs w:val="24"/>
                <w:lang w:val="en-US"/>
              </w:rPr>
              <w:t>2</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district roads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in phases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417"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R13 million</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134"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3387"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Dep.Transport, Roads &amp; Public Works</w:t>
            </w:r>
          </w:p>
        </w:tc>
      </w:tr>
      <w:tr w:rsidR="006A3622" w:rsidRPr="00EB4AB5" w:rsidTr="001B0D9C">
        <w:trPr>
          <w:gridAfter w:val="4"/>
          <w:wAfter w:w="7806" w:type="dxa"/>
        </w:trPr>
        <w:tc>
          <w:tcPr>
            <w:tcW w:w="1658" w:type="dxa"/>
          </w:tcPr>
          <w:p w:rsidR="006A3622" w:rsidRPr="00EB4AB5" w:rsidRDefault="006A3622" w:rsidP="005942D9">
            <w:pPr>
              <w:spacing w:line="240" w:lineRule="auto"/>
              <w:rPr>
                <w:rFonts w:asciiTheme="majorHAnsi" w:hAnsiTheme="majorHAnsi" w:cs="Arial"/>
                <w:sz w:val="24"/>
                <w:szCs w:val="24"/>
              </w:rPr>
            </w:pPr>
          </w:p>
        </w:tc>
        <w:tc>
          <w:tcPr>
            <w:tcW w:w="1417" w:type="dxa"/>
          </w:tcPr>
          <w:p w:rsidR="006A3622" w:rsidRPr="00EB4AB5" w:rsidRDefault="006A3622" w:rsidP="00025C7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50% gravel surfaced at  50% paved surface        </w:t>
            </w:r>
          </w:p>
        </w:tc>
        <w:tc>
          <w:tcPr>
            <w:tcW w:w="1134" w:type="dxa"/>
            <w:gridSpan w:val="2"/>
          </w:tcPr>
          <w:p w:rsidR="006A3622" w:rsidRPr="00EB4AB5" w:rsidRDefault="006A3622" w:rsidP="005942D9">
            <w:pPr>
              <w:pStyle w:val="Header"/>
              <w:tabs>
                <w:tab w:val="clear" w:pos="4320"/>
                <w:tab w:val="clear" w:pos="8640"/>
              </w:tabs>
              <w:jc w:val="both"/>
              <w:rPr>
                <w:rFonts w:asciiTheme="majorHAnsi" w:hAnsiTheme="majorHAnsi" w:cs="Arial"/>
                <w:sz w:val="24"/>
                <w:szCs w:val="24"/>
              </w:rPr>
            </w:pPr>
          </w:p>
        </w:tc>
        <w:tc>
          <w:tcPr>
            <w:tcW w:w="3387" w:type="dxa"/>
            <w:gridSpan w:val="3"/>
          </w:tcPr>
          <w:p w:rsidR="006A3622" w:rsidRPr="00EB4AB5" w:rsidRDefault="006A3622" w:rsidP="005942D9">
            <w:pPr>
              <w:pStyle w:val="Header"/>
              <w:tabs>
                <w:tab w:val="clear" w:pos="4320"/>
                <w:tab w:val="clear" w:pos="8640"/>
              </w:tabs>
              <w:rPr>
                <w:rFonts w:asciiTheme="majorHAnsi" w:hAnsiTheme="majorHAnsi" w:cs="Arial"/>
                <w:sz w:val="24"/>
                <w:szCs w:val="24"/>
              </w:rPr>
            </w:pPr>
          </w:p>
        </w:tc>
      </w:tr>
      <w:tr w:rsidR="001B0D9C" w:rsidRPr="00EB4AB5" w:rsidTr="001B0D9C">
        <w:tc>
          <w:tcPr>
            <w:tcW w:w="1658" w:type="dxa"/>
          </w:tcPr>
          <w:p w:rsidR="007F7840" w:rsidRPr="00EB4AB5" w:rsidRDefault="007F7840" w:rsidP="005942D9">
            <w:pPr>
              <w:spacing w:line="240" w:lineRule="auto"/>
              <w:rPr>
                <w:rFonts w:asciiTheme="majorHAnsi" w:hAnsiTheme="majorHAnsi" w:cs="Arial"/>
                <w:sz w:val="24"/>
                <w:szCs w:val="24"/>
              </w:rPr>
            </w:pPr>
          </w:p>
        </w:tc>
        <w:tc>
          <w:tcPr>
            <w:tcW w:w="2161" w:type="dxa"/>
            <w:gridSpan w:val="2"/>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2.3</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Upgrading of internal roads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To upgrade all</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the internal</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roads in the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jurisdiction of</w:t>
            </w:r>
          </w:p>
          <w:p w:rsidR="007F7840" w:rsidRPr="00EB4AB5" w:rsidRDefault="00CD1EB7" w:rsidP="005942D9">
            <w:pPr>
              <w:spacing w:line="240" w:lineRule="auto"/>
              <w:rPr>
                <w:rFonts w:asciiTheme="majorHAnsi" w:hAnsiTheme="majorHAnsi" w:cs="Arial"/>
                <w:bCs/>
                <w:sz w:val="24"/>
                <w:szCs w:val="24"/>
              </w:rPr>
            </w:pPr>
            <w:r w:rsidRPr="00EB4AB5">
              <w:rPr>
                <w:rFonts w:asciiTheme="majorHAnsi" w:hAnsiTheme="majorHAnsi" w:cs="Arial"/>
                <w:sz w:val="24"/>
                <w:szCs w:val="24"/>
                <w:lang w:val="en-US"/>
              </w:rPr>
              <w:t>Joe Morolong</w:t>
            </w:r>
            <w:r w:rsidR="007F7840" w:rsidRPr="00EB4AB5">
              <w:rPr>
                <w:rFonts w:asciiTheme="majorHAnsi" w:hAnsiTheme="majorHAnsi" w:cs="Arial"/>
                <w:sz w:val="24"/>
                <w:szCs w:val="24"/>
                <w:lang w:val="en-US"/>
              </w:rPr>
              <w:t xml:space="preserve"> </w:t>
            </w:r>
          </w:p>
        </w:tc>
        <w:tc>
          <w:tcPr>
            <w:tcW w:w="1959" w:type="dxa"/>
            <w:gridSpan w:val="2"/>
          </w:tcPr>
          <w:p w:rsidR="007F7840" w:rsidRPr="00EB4AB5" w:rsidRDefault="007F7840" w:rsidP="005942D9">
            <w:pPr>
              <w:jc w:val="both"/>
              <w:rPr>
                <w:rFonts w:asciiTheme="majorHAnsi" w:hAnsiTheme="majorHAnsi" w:cs="Arial"/>
                <w:sz w:val="24"/>
                <w:szCs w:val="24"/>
              </w:rPr>
            </w:pPr>
            <w:r w:rsidRPr="00EB4AB5">
              <w:rPr>
                <w:rFonts w:asciiTheme="majorHAnsi" w:hAnsiTheme="majorHAnsi" w:cs="Arial"/>
                <w:sz w:val="24"/>
                <w:szCs w:val="24"/>
              </w:rPr>
              <w:t xml:space="preserve">All villages in </w:t>
            </w:r>
            <w:r w:rsidR="00CD1EB7" w:rsidRPr="00EB4AB5">
              <w:rPr>
                <w:rFonts w:asciiTheme="majorHAnsi" w:hAnsiTheme="majorHAnsi" w:cs="Arial"/>
                <w:sz w:val="24"/>
                <w:szCs w:val="24"/>
              </w:rPr>
              <w:t>Joe Morolong</w:t>
            </w:r>
          </w:p>
          <w:p w:rsidR="007F7840" w:rsidRDefault="007F7840" w:rsidP="005942D9">
            <w:pPr>
              <w:jc w:val="both"/>
              <w:rPr>
                <w:rFonts w:asciiTheme="majorHAnsi" w:hAnsiTheme="majorHAnsi" w:cs="Arial"/>
                <w:sz w:val="24"/>
                <w:szCs w:val="24"/>
              </w:rPr>
            </w:pPr>
            <w:r w:rsidRPr="00EB4AB5">
              <w:rPr>
                <w:rFonts w:asciiTheme="majorHAnsi" w:hAnsiTheme="majorHAnsi" w:cs="Arial"/>
                <w:sz w:val="24"/>
                <w:szCs w:val="24"/>
              </w:rPr>
              <w:t xml:space="preserve"> </w:t>
            </w:r>
          </w:p>
          <w:p w:rsidR="00C46086" w:rsidRPr="00C46086" w:rsidRDefault="00C46086" w:rsidP="005942D9">
            <w:pPr>
              <w:jc w:val="both"/>
              <w:rPr>
                <w:rFonts w:asciiTheme="majorHAnsi" w:hAnsiTheme="majorHAnsi" w:cs="Arial"/>
                <w:b/>
                <w:sz w:val="24"/>
                <w:szCs w:val="24"/>
              </w:rPr>
            </w:pPr>
            <w:r w:rsidRPr="00C46086">
              <w:rPr>
                <w:rFonts w:asciiTheme="majorHAnsi" w:hAnsiTheme="majorHAnsi" w:cs="Arial"/>
                <w:b/>
                <w:sz w:val="24"/>
                <w:szCs w:val="24"/>
              </w:rPr>
              <w:t>Churchill –tarred internal road</w:t>
            </w:r>
          </w:p>
        </w:tc>
        <w:tc>
          <w:tcPr>
            <w:tcW w:w="1560" w:type="dxa"/>
          </w:tcPr>
          <w:p w:rsidR="007F7840" w:rsidRPr="00EB4AB5" w:rsidRDefault="007F7840" w:rsidP="005942D9">
            <w:pPr>
              <w:pStyle w:val="BodyText"/>
              <w:jc w:val="both"/>
              <w:rPr>
                <w:rFonts w:asciiTheme="majorHAnsi" w:hAnsiTheme="majorHAnsi" w:cs="Arial"/>
                <w:b w:val="0"/>
                <w:bCs/>
                <w:sz w:val="24"/>
                <w:szCs w:val="24"/>
                <w:lang w:val="en-GB"/>
              </w:rPr>
            </w:pPr>
            <w:r w:rsidRPr="00EB4AB5">
              <w:rPr>
                <w:rFonts w:asciiTheme="majorHAnsi" w:hAnsiTheme="majorHAnsi" w:cs="Arial"/>
                <w:b w:val="0"/>
                <w:bCs/>
                <w:sz w:val="24"/>
                <w:szCs w:val="24"/>
                <w:lang w:val="en-GB"/>
              </w:rPr>
              <w:t xml:space="preserve">Two tarred or paved roads: 2.5 km each </w:t>
            </w:r>
          </w:p>
        </w:tc>
        <w:tc>
          <w:tcPr>
            <w:tcW w:w="2126" w:type="dxa"/>
            <w:gridSpan w:val="2"/>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To construct</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5 km of the</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internal roads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in two villages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to tarred or paved roads  </w:t>
            </w:r>
          </w:p>
        </w:tc>
        <w:tc>
          <w:tcPr>
            <w:tcW w:w="1417" w:type="dxa"/>
          </w:tcPr>
          <w:p w:rsidR="007F7840" w:rsidRPr="00EB4AB5" w:rsidRDefault="007F7840" w:rsidP="00025C7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w:t>
            </w:r>
            <w:r w:rsidR="00025C79">
              <w:rPr>
                <w:rFonts w:asciiTheme="majorHAnsi" w:hAnsiTheme="majorHAnsi" w:cs="Arial"/>
                <w:sz w:val="24"/>
                <w:szCs w:val="24"/>
              </w:rPr>
              <w:t>3</w:t>
            </w:r>
            <w:r w:rsidRPr="00EB4AB5">
              <w:rPr>
                <w:rFonts w:asciiTheme="majorHAnsi" w:hAnsiTheme="majorHAnsi" w:cs="Arial"/>
                <w:sz w:val="24"/>
                <w:szCs w:val="24"/>
              </w:rPr>
              <w:t>,</w:t>
            </w:r>
            <w:r w:rsidR="008F03A0" w:rsidRPr="00EB4AB5">
              <w:rPr>
                <w:rFonts w:asciiTheme="majorHAnsi" w:hAnsiTheme="majorHAnsi" w:cs="Arial"/>
                <w:sz w:val="24"/>
                <w:szCs w:val="24"/>
              </w:rPr>
              <w:t>5</w:t>
            </w:r>
            <w:r w:rsidRPr="00EB4AB5">
              <w:rPr>
                <w:rFonts w:asciiTheme="majorHAnsi" w:hAnsiTheme="majorHAnsi" w:cs="Arial"/>
                <w:sz w:val="24"/>
                <w:szCs w:val="24"/>
              </w:rPr>
              <w:t>00,000</w:t>
            </w:r>
            <w:r w:rsidR="008F03A0" w:rsidRPr="00EB4AB5">
              <w:rPr>
                <w:rFonts w:asciiTheme="majorHAnsi" w:hAnsiTheme="majorHAnsi" w:cs="Arial"/>
                <w:sz w:val="24"/>
                <w:szCs w:val="24"/>
              </w:rPr>
              <w:t>.00</w:t>
            </w:r>
          </w:p>
        </w:tc>
        <w:tc>
          <w:tcPr>
            <w:tcW w:w="1134"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3387"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1B0D9C" w:rsidRPr="00EB4AB5" w:rsidTr="001B0D9C">
        <w:trPr>
          <w:trHeight w:val="1847"/>
        </w:trPr>
        <w:tc>
          <w:tcPr>
            <w:tcW w:w="1658"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STRATEGY B:</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(Road signs)</w:t>
            </w:r>
          </w:p>
          <w:p w:rsidR="007F7840" w:rsidRPr="00EB4AB5" w:rsidRDefault="007F7840" w:rsidP="008D655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Enhance safety of the roads users in </w:t>
            </w:r>
            <w:r w:rsidR="008D6559" w:rsidRPr="00EB4AB5">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w:t>
            </w:r>
            <w:r w:rsidRPr="00EB4AB5">
              <w:rPr>
                <w:rFonts w:asciiTheme="majorHAnsi" w:hAnsiTheme="majorHAnsi" w:cs="Arial"/>
                <w:bCs/>
                <w:sz w:val="24"/>
                <w:szCs w:val="24"/>
                <w:lang w:val="en-US"/>
              </w:rPr>
              <w:t xml:space="preserve">by </w:t>
            </w:r>
            <w:r w:rsidRPr="00EB4AB5">
              <w:rPr>
                <w:rFonts w:asciiTheme="majorHAnsi" w:hAnsiTheme="majorHAnsi" w:cs="Arial"/>
                <w:sz w:val="24"/>
                <w:szCs w:val="24"/>
                <w:lang w:val="en-US"/>
              </w:rPr>
              <w:t>installing road signs</w:t>
            </w:r>
          </w:p>
        </w:tc>
        <w:tc>
          <w:tcPr>
            <w:tcW w:w="2161" w:type="dxa"/>
            <w:gridSpan w:val="2"/>
          </w:tcPr>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PROJECT 2.4</w:t>
            </w:r>
          </w:p>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 xml:space="preserve">Upgrading of Road Signs in </w:t>
            </w:r>
            <w:r w:rsidR="00CD1EB7" w:rsidRPr="00EB4AB5">
              <w:rPr>
                <w:rFonts w:asciiTheme="majorHAnsi" w:hAnsiTheme="majorHAnsi" w:cs="Arial"/>
                <w:b w:val="0"/>
                <w:sz w:val="24"/>
                <w:szCs w:val="24"/>
              </w:rPr>
              <w:t>Joe Morolong</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To improved &amp;</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provided road </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signs where </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there are none</w:t>
            </w:r>
          </w:p>
        </w:tc>
        <w:tc>
          <w:tcPr>
            <w:tcW w:w="1959" w:type="dxa"/>
            <w:gridSpan w:val="2"/>
          </w:tcPr>
          <w:p w:rsidR="007F7840" w:rsidRPr="00C46086" w:rsidRDefault="007F7840" w:rsidP="00CD1EB7">
            <w:pPr>
              <w:pStyle w:val="Header"/>
              <w:tabs>
                <w:tab w:val="clear" w:pos="4320"/>
                <w:tab w:val="clear" w:pos="8640"/>
              </w:tabs>
              <w:rPr>
                <w:rFonts w:asciiTheme="majorHAnsi" w:hAnsiTheme="majorHAnsi" w:cs="Arial"/>
                <w:b/>
                <w:sz w:val="24"/>
                <w:szCs w:val="24"/>
              </w:rPr>
            </w:pPr>
            <w:r w:rsidRPr="00C46086">
              <w:rPr>
                <w:rFonts w:asciiTheme="majorHAnsi" w:hAnsiTheme="majorHAnsi" w:cs="Arial"/>
                <w:b/>
                <w:sz w:val="24"/>
                <w:szCs w:val="24"/>
              </w:rPr>
              <w:t xml:space="preserve">All wards / villages in </w:t>
            </w:r>
            <w:r w:rsidR="00CD1EB7" w:rsidRPr="00C46086">
              <w:rPr>
                <w:rFonts w:asciiTheme="majorHAnsi" w:hAnsiTheme="majorHAnsi" w:cs="Arial"/>
                <w:b/>
                <w:sz w:val="24"/>
                <w:szCs w:val="24"/>
              </w:rPr>
              <w:t>Joe Morolong</w:t>
            </w:r>
            <w:r w:rsidRPr="00C46086">
              <w:rPr>
                <w:rFonts w:asciiTheme="majorHAnsi" w:hAnsiTheme="majorHAnsi" w:cs="Arial"/>
                <w:b/>
                <w:sz w:val="24"/>
                <w:szCs w:val="24"/>
              </w:rPr>
              <w:t xml:space="preserve"> </w:t>
            </w:r>
          </w:p>
        </w:tc>
        <w:tc>
          <w:tcPr>
            <w:tcW w:w="1560" w:type="dxa"/>
          </w:tcPr>
          <w:p w:rsidR="007F7840" w:rsidRPr="00EB4AB5" w:rsidRDefault="007F7840" w:rsidP="008F03A0">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201</w:t>
            </w:r>
            <w:r w:rsidR="008F03A0" w:rsidRPr="00EB4AB5">
              <w:rPr>
                <w:rFonts w:asciiTheme="majorHAnsi" w:hAnsiTheme="majorHAnsi" w:cs="Arial"/>
                <w:sz w:val="24"/>
                <w:szCs w:val="24"/>
              </w:rPr>
              <w:t>2</w:t>
            </w:r>
            <w:r w:rsidRPr="00EB4AB5">
              <w:rPr>
                <w:rFonts w:asciiTheme="majorHAnsi" w:hAnsiTheme="majorHAnsi" w:cs="Arial"/>
                <w:sz w:val="24"/>
                <w:szCs w:val="24"/>
              </w:rPr>
              <w:t>/1</w:t>
            </w:r>
            <w:r w:rsidR="008F03A0" w:rsidRPr="00EB4AB5">
              <w:rPr>
                <w:rFonts w:asciiTheme="majorHAnsi" w:hAnsiTheme="majorHAnsi" w:cs="Arial"/>
                <w:sz w:val="24"/>
                <w:szCs w:val="24"/>
              </w:rPr>
              <w:t>3</w:t>
            </w:r>
          </w:p>
        </w:tc>
        <w:tc>
          <w:tcPr>
            <w:tcW w:w="2126" w:type="dxa"/>
            <w:gridSpan w:val="2"/>
          </w:tcPr>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To provide,</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maintain and</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increase the</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number of </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road signs </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p>
        </w:tc>
        <w:tc>
          <w:tcPr>
            <w:tcW w:w="1417"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R5,000,000</w:t>
            </w:r>
          </w:p>
        </w:tc>
        <w:tc>
          <w:tcPr>
            <w:tcW w:w="1134"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3387"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1B0D9C" w:rsidRPr="00EB4AB5" w:rsidTr="001B0D9C">
        <w:tc>
          <w:tcPr>
            <w:tcW w:w="165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C: </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i/>
                <w:sz w:val="24"/>
                <w:szCs w:val="24"/>
              </w:rPr>
              <w:t>(Upgrading)</w:t>
            </w:r>
          </w:p>
          <w:p w:rsidR="000A162C" w:rsidRDefault="000A162C" w:rsidP="00CD1EB7">
            <w:pPr>
              <w:spacing w:line="240" w:lineRule="auto"/>
              <w:rPr>
                <w:rFonts w:asciiTheme="majorHAnsi" w:hAnsiTheme="majorHAnsi" w:cs="Arial"/>
                <w:bCs/>
                <w:sz w:val="24"/>
                <w:szCs w:val="24"/>
              </w:rPr>
            </w:pPr>
          </w:p>
          <w:p w:rsidR="007F7840" w:rsidRPr="00EB4AB5" w:rsidRDefault="007F7840" w:rsidP="00CD1EB7">
            <w:pPr>
              <w:spacing w:line="240" w:lineRule="auto"/>
              <w:rPr>
                <w:rFonts w:asciiTheme="majorHAnsi" w:hAnsiTheme="majorHAnsi" w:cs="Arial"/>
                <w:bCs/>
                <w:sz w:val="24"/>
                <w:szCs w:val="24"/>
                <w:lang w:val="en-US"/>
              </w:rPr>
            </w:pPr>
            <w:r w:rsidRPr="00EB4AB5">
              <w:rPr>
                <w:rFonts w:asciiTheme="majorHAnsi" w:hAnsiTheme="majorHAnsi" w:cs="Arial"/>
                <w:bCs/>
                <w:sz w:val="24"/>
                <w:szCs w:val="24"/>
              </w:rPr>
              <w:t xml:space="preserve">Ensure the upgrading of storm water systems and regraveling of major internal and access roads </w:t>
            </w:r>
          </w:p>
        </w:tc>
        <w:tc>
          <w:tcPr>
            <w:tcW w:w="2161" w:type="dxa"/>
            <w:gridSpan w:val="2"/>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2.5</w:t>
            </w:r>
          </w:p>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Road Management System </w:t>
            </w:r>
          </w:p>
          <w:p w:rsidR="000A162C" w:rsidRDefault="000A162C" w:rsidP="005942D9">
            <w:pPr>
              <w:spacing w:line="240" w:lineRule="auto"/>
              <w:jc w:val="both"/>
              <w:rPr>
                <w:rFonts w:asciiTheme="majorHAnsi" w:hAnsiTheme="majorHAnsi" w:cs="Arial"/>
                <w:sz w:val="24"/>
                <w:szCs w:val="24"/>
              </w:rPr>
            </w:pPr>
          </w:p>
          <w:p w:rsidR="000A162C" w:rsidRDefault="000A162C" w:rsidP="005942D9">
            <w:pPr>
              <w:spacing w:line="240" w:lineRule="auto"/>
              <w:jc w:val="both"/>
              <w:rPr>
                <w:rFonts w:asciiTheme="majorHAnsi" w:hAnsiTheme="majorHAnsi" w:cs="Arial"/>
                <w:sz w:val="24"/>
                <w:szCs w:val="24"/>
              </w:rPr>
            </w:pPr>
          </w:p>
          <w:p w:rsidR="000A162C" w:rsidRDefault="000A162C" w:rsidP="005942D9">
            <w:pPr>
              <w:spacing w:line="240" w:lineRule="auto"/>
              <w:jc w:val="both"/>
              <w:rPr>
                <w:rFonts w:asciiTheme="majorHAnsi" w:hAnsiTheme="majorHAnsi" w:cs="Arial"/>
                <w:sz w:val="24"/>
                <w:szCs w:val="24"/>
              </w:rPr>
            </w:pPr>
          </w:p>
          <w:p w:rsidR="000A162C" w:rsidRDefault="000A162C" w:rsidP="005942D9">
            <w:pPr>
              <w:spacing w:line="240" w:lineRule="auto"/>
              <w:jc w:val="both"/>
              <w:rPr>
                <w:rFonts w:asciiTheme="majorHAnsi" w:hAnsiTheme="majorHAnsi" w:cs="Arial"/>
                <w:sz w:val="24"/>
                <w:szCs w:val="24"/>
              </w:rPr>
            </w:pPr>
          </w:p>
          <w:p w:rsidR="000A162C" w:rsidRDefault="000A162C" w:rsidP="005942D9">
            <w:pPr>
              <w:spacing w:line="240" w:lineRule="auto"/>
              <w:jc w:val="both"/>
              <w:rPr>
                <w:rFonts w:asciiTheme="majorHAnsi" w:hAnsiTheme="majorHAnsi" w:cs="Arial"/>
                <w:sz w:val="24"/>
                <w:szCs w:val="24"/>
              </w:rPr>
            </w:pPr>
          </w:p>
          <w:p w:rsidR="000A162C" w:rsidRDefault="000A162C" w:rsidP="005942D9">
            <w:pPr>
              <w:spacing w:line="240" w:lineRule="auto"/>
              <w:jc w:val="both"/>
              <w:rPr>
                <w:rFonts w:asciiTheme="majorHAnsi" w:hAnsiTheme="majorHAnsi" w:cs="Arial"/>
                <w:sz w:val="24"/>
                <w:szCs w:val="24"/>
              </w:rPr>
            </w:pPr>
          </w:p>
          <w:p w:rsidR="007F7840" w:rsidRPr="00EB4AB5" w:rsidRDefault="007F7840" w:rsidP="00CF384E">
            <w:pPr>
              <w:spacing w:line="240" w:lineRule="auto"/>
              <w:jc w:val="both"/>
              <w:rPr>
                <w:rFonts w:asciiTheme="majorHAnsi" w:hAnsiTheme="majorHAnsi" w:cs="Arial"/>
                <w:bCs/>
                <w:sz w:val="24"/>
                <w:szCs w:val="24"/>
              </w:rPr>
            </w:pPr>
          </w:p>
        </w:tc>
        <w:tc>
          <w:tcPr>
            <w:tcW w:w="1959" w:type="dxa"/>
            <w:gridSpan w:val="2"/>
          </w:tcPr>
          <w:p w:rsidR="007F7840" w:rsidRPr="00EB4AB5" w:rsidRDefault="00CD1EB7" w:rsidP="003768EA">
            <w:pPr>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Municipality</w:t>
            </w: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5942D9">
            <w:pPr>
              <w:jc w:val="both"/>
              <w:rPr>
                <w:rFonts w:asciiTheme="majorHAnsi" w:hAnsiTheme="majorHAnsi" w:cs="Arial"/>
                <w:sz w:val="24"/>
                <w:szCs w:val="24"/>
              </w:rPr>
            </w:pPr>
          </w:p>
        </w:tc>
        <w:tc>
          <w:tcPr>
            <w:tcW w:w="1560" w:type="dxa"/>
          </w:tcPr>
          <w:p w:rsidR="007F7840" w:rsidRPr="00EB4AB5" w:rsidRDefault="007F7840" w:rsidP="005942D9">
            <w:pPr>
              <w:jc w:val="both"/>
              <w:rPr>
                <w:rFonts w:asciiTheme="majorHAnsi" w:hAnsiTheme="majorHAnsi" w:cs="Arial"/>
                <w:sz w:val="24"/>
                <w:szCs w:val="24"/>
              </w:rPr>
            </w:pPr>
            <w:r w:rsidRPr="00EB4AB5">
              <w:rPr>
                <w:rFonts w:asciiTheme="majorHAnsi" w:hAnsiTheme="majorHAnsi" w:cs="Arial"/>
                <w:sz w:val="24"/>
                <w:szCs w:val="24"/>
              </w:rPr>
              <w:t>201</w:t>
            </w:r>
            <w:r w:rsidR="008F03A0" w:rsidRPr="00EB4AB5">
              <w:rPr>
                <w:rFonts w:asciiTheme="majorHAnsi" w:hAnsiTheme="majorHAnsi" w:cs="Arial"/>
                <w:sz w:val="24"/>
                <w:szCs w:val="24"/>
              </w:rPr>
              <w:t>2</w:t>
            </w:r>
            <w:r w:rsidRPr="00EB4AB5">
              <w:rPr>
                <w:rFonts w:asciiTheme="majorHAnsi" w:hAnsiTheme="majorHAnsi" w:cs="Arial"/>
                <w:sz w:val="24"/>
                <w:szCs w:val="24"/>
              </w:rPr>
              <w:t>/1</w:t>
            </w:r>
            <w:r w:rsidR="008F03A0" w:rsidRPr="00EB4AB5">
              <w:rPr>
                <w:rFonts w:asciiTheme="majorHAnsi" w:hAnsiTheme="majorHAnsi" w:cs="Arial"/>
                <w:sz w:val="24"/>
                <w:szCs w:val="24"/>
              </w:rPr>
              <w:t>3</w:t>
            </w:r>
          </w:p>
          <w:p w:rsidR="007F7840" w:rsidRPr="00EB4AB5" w:rsidRDefault="007F7840" w:rsidP="005942D9">
            <w:pPr>
              <w:jc w:val="both"/>
              <w:rPr>
                <w:rFonts w:asciiTheme="majorHAnsi" w:hAnsiTheme="majorHAnsi" w:cs="Arial"/>
                <w:sz w:val="24"/>
                <w:szCs w:val="24"/>
              </w:rPr>
            </w:pPr>
          </w:p>
          <w:p w:rsidR="000A162C" w:rsidRPr="00EB4AB5" w:rsidRDefault="00CF384E" w:rsidP="005942D9">
            <w:pPr>
              <w:jc w:val="both"/>
              <w:rPr>
                <w:rFonts w:asciiTheme="majorHAnsi" w:hAnsiTheme="majorHAnsi" w:cs="Arial"/>
                <w:sz w:val="24"/>
                <w:szCs w:val="24"/>
              </w:rPr>
            </w:pPr>
            <w:r>
              <w:rPr>
                <w:rFonts w:asciiTheme="majorHAnsi" w:hAnsiTheme="majorHAnsi" w:cs="Arial"/>
                <w:sz w:val="24"/>
                <w:szCs w:val="24"/>
              </w:rPr>
              <w:t>2</w:t>
            </w:r>
            <w:r w:rsidR="000A162C">
              <w:rPr>
                <w:rFonts w:asciiTheme="majorHAnsi" w:hAnsiTheme="majorHAnsi" w:cs="Arial"/>
                <w:sz w:val="24"/>
                <w:szCs w:val="24"/>
              </w:rPr>
              <w:t>012/13</w:t>
            </w:r>
          </w:p>
          <w:p w:rsidR="007F7840" w:rsidRPr="00EB4AB5" w:rsidRDefault="007F7840" w:rsidP="005942D9">
            <w:pPr>
              <w:jc w:val="both"/>
              <w:rPr>
                <w:rFonts w:asciiTheme="majorHAnsi" w:hAnsiTheme="majorHAnsi" w:cs="Arial"/>
                <w:sz w:val="24"/>
                <w:szCs w:val="24"/>
              </w:rPr>
            </w:pPr>
          </w:p>
        </w:tc>
        <w:tc>
          <w:tcPr>
            <w:tcW w:w="2126" w:type="dxa"/>
            <w:gridSpan w:val="2"/>
          </w:tcPr>
          <w:p w:rsidR="007F7840" w:rsidRPr="00EB4AB5" w:rsidRDefault="007F7840" w:rsidP="005942D9">
            <w:pPr>
              <w:jc w:val="both"/>
              <w:rPr>
                <w:rFonts w:asciiTheme="majorHAnsi" w:hAnsiTheme="majorHAnsi" w:cs="Arial"/>
                <w:sz w:val="24"/>
                <w:szCs w:val="24"/>
              </w:rPr>
            </w:pPr>
            <w:r w:rsidRPr="00EB4AB5">
              <w:rPr>
                <w:rFonts w:asciiTheme="majorHAnsi" w:hAnsiTheme="majorHAnsi" w:cs="Arial"/>
                <w:sz w:val="24"/>
                <w:szCs w:val="24"/>
              </w:rPr>
              <w:t>To have a proper road management system in place, focusing on internal roads.</w:t>
            </w:r>
          </w:p>
          <w:p w:rsidR="007F7840" w:rsidRPr="00EB4AB5" w:rsidRDefault="007F7840" w:rsidP="003768EA">
            <w:pPr>
              <w:rPr>
                <w:rFonts w:asciiTheme="majorHAnsi" w:hAnsiTheme="majorHAnsi" w:cs="Arial"/>
                <w:sz w:val="24"/>
                <w:szCs w:val="24"/>
              </w:rPr>
            </w:pPr>
          </w:p>
        </w:tc>
        <w:tc>
          <w:tcPr>
            <w:tcW w:w="1417"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R1,000,000</w:t>
            </w:r>
          </w:p>
        </w:tc>
        <w:tc>
          <w:tcPr>
            <w:tcW w:w="1134" w:type="dxa"/>
          </w:tcPr>
          <w:p w:rsidR="007F7840" w:rsidRPr="00EB4AB5" w:rsidRDefault="007F7840" w:rsidP="003768EA">
            <w:pPr>
              <w:rPr>
                <w:rFonts w:asciiTheme="majorHAnsi" w:hAnsiTheme="majorHAnsi" w:cs="Arial"/>
                <w:sz w:val="24"/>
                <w:szCs w:val="24"/>
              </w:rPr>
            </w:pPr>
          </w:p>
        </w:tc>
        <w:tc>
          <w:tcPr>
            <w:tcW w:w="3387" w:type="dxa"/>
          </w:tcPr>
          <w:p w:rsidR="007F7840" w:rsidRPr="00EB4AB5" w:rsidRDefault="007F7840" w:rsidP="003768EA">
            <w:pPr>
              <w:rPr>
                <w:rFonts w:asciiTheme="majorHAnsi" w:hAnsiTheme="majorHAnsi" w:cs="Arial"/>
                <w:sz w:val="24"/>
                <w:szCs w:val="24"/>
              </w:rPr>
            </w:pPr>
          </w:p>
        </w:tc>
      </w:tr>
      <w:tr w:rsidR="001B0D9C" w:rsidRPr="00EB4AB5" w:rsidTr="001B0D9C">
        <w:tc>
          <w:tcPr>
            <w:tcW w:w="165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D: </w:t>
            </w:r>
          </w:p>
          <w:p w:rsidR="007F7840" w:rsidRPr="00EB4AB5" w:rsidRDefault="007F7840"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(Management System)</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Establish and implement a proper Management System, focusing on prioritization of major roads and alternative construction and maintenance methods and standards.</w:t>
            </w:r>
          </w:p>
          <w:p w:rsidR="007F7840" w:rsidRPr="00EB4AB5" w:rsidRDefault="007F7840" w:rsidP="005942D9">
            <w:pPr>
              <w:spacing w:line="240" w:lineRule="auto"/>
              <w:rPr>
                <w:rFonts w:asciiTheme="majorHAnsi" w:hAnsiTheme="majorHAnsi" w:cs="Arial"/>
                <w:bCs/>
                <w:sz w:val="24"/>
                <w:szCs w:val="24"/>
                <w:lang w:val="en-US"/>
              </w:rPr>
            </w:pPr>
          </w:p>
        </w:tc>
        <w:tc>
          <w:tcPr>
            <w:tcW w:w="2161" w:type="dxa"/>
            <w:gridSpan w:val="2"/>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2.6</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Road Maintenance for </w:t>
            </w:r>
            <w:r w:rsidR="00CD1EB7" w:rsidRPr="00EB4AB5">
              <w:rPr>
                <w:rFonts w:asciiTheme="majorHAnsi" w:hAnsiTheme="majorHAnsi" w:cs="Arial"/>
                <w:bCs/>
                <w:sz w:val="24"/>
                <w:szCs w:val="24"/>
              </w:rPr>
              <w:t>Joe Morolong</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To maintain &amp;</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improve both</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gravel and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surfaced roads </w:t>
            </w:r>
          </w:p>
          <w:p w:rsidR="007F7840" w:rsidRPr="00EB4AB5" w:rsidRDefault="007F7840" w:rsidP="00CD1EB7">
            <w:pPr>
              <w:spacing w:line="240" w:lineRule="auto"/>
              <w:rPr>
                <w:rFonts w:asciiTheme="majorHAnsi" w:hAnsiTheme="majorHAnsi" w:cs="Arial"/>
                <w:bCs/>
                <w:sz w:val="24"/>
                <w:szCs w:val="24"/>
              </w:rPr>
            </w:pPr>
            <w:r w:rsidRPr="00EB4AB5">
              <w:rPr>
                <w:rFonts w:asciiTheme="majorHAnsi" w:hAnsiTheme="majorHAnsi" w:cs="Arial"/>
                <w:sz w:val="24"/>
                <w:szCs w:val="24"/>
              </w:rPr>
              <w:t xml:space="preserve">in </w:t>
            </w:r>
            <w:r w:rsidR="00CD1EB7" w:rsidRPr="00EB4AB5">
              <w:rPr>
                <w:rFonts w:asciiTheme="majorHAnsi" w:hAnsiTheme="majorHAnsi" w:cs="Arial"/>
                <w:sz w:val="24"/>
                <w:szCs w:val="24"/>
              </w:rPr>
              <w:t>Joe Morolong</w:t>
            </w:r>
          </w:p>
        </w:tc>
        <w:tc>
          <w:tcPr>
            <w:tcW w:w="1959" w:type="dxa"/>
            <w:gridSpan w:val="2"/>
          </w:tcPr>
          <w:p w:rsidR="007F7840" w:rsidRPr="00EB4AB5" w:rsidRDefault="00CD1EB7" w:rsidP="005942D9">
            <w:pPr>
              <w:jc w:val="both"/>
              <w:rPr>
                <w:rFonts w:asciiTheme="majorHAnsi" w:hAnsiTheme="majorHAnsi" w:cs="Arial"/>
                <w:sz w:val="24"/>
                <w:szCs w:val="24"/>
              </w:rPr>
            </w:pPr>
            <w:r w:rsidRPr="00EB4AB5">
              <w:rPr>
                <w:rFonts w:asciiTheme="majorHAnsi" w:hAnsiTheme="majorHAnsi" w:cs="Arial"/>
                <w:sz w:val="24"/>
                <w:szCs w:val="24"/>
              </w:rPr>
              <w:t xml:space="preserve">Joe Morolong </w:t>
            </w:r>
            <w:r w:rsidR="007F7840" w:rsidRPr="00EB4AB5">
              <w:rPr>
                <w:rFonts w:asciiTheme="majorHAnsi" w:hAnsiTheme="majorHAnsi" w:cs="Arial"/>
                <w:sz w:val="24"/>
                <w:szCs w:val="24"/>
              </w:rPr>
              <w:t>Municipality</w:t>
            </w:r>
          </w:p>
          <w:p w:rsidR="007F7840" w:rsidRPr="00EB4AB5" w:rsidRDefault="007F7840" w:rsidP="003768EA">
            <w:pPr>
              <w:rPr>
                <w:rFonts w:asciiTheme="majorHAnsi" w:hAnsiTheme="majorHAnsi" w:cs="Arial"/>
                <w:sz w:val="24"/>
                <w:szCs w:val="24"/>
              </w:rPr>
            </w:pPr>
          </w:p>
        </w:tc>
        <w:tc>
          <w:tcPr>
            <w:tcW w:w="1560" w:type="dxa"/>
          </w:tcPr>
          <w:p w:rsidR="007F7840" w:rsidRPr="00EB4AB5" w:rsidRDefault="007F7840" w:rsidP="00C90629">
            <w:pPr>
              <w:rPr>
                <w:rFonts w:asciiTheme="majorHAnsi" w:hAnsiTheme="majorHAnsi" w:cs="Arial"/>
                <w:b/>
                <w:sz w:val="24"/>
                <w:szCs w:val="24"/>
              </w:rPr>
            </w:pPr>
            <w:r w:rsidRPr="00EB4AB5">
              <w:rPr>
                <w:rFonts w:asciiTheme="majorHAnsi" w:hAnsiTheme="majorHAnsi" w:cs="Arial"/>
                <w:sz w:val="24"/>
                <w:szCs w:val="24"/>
              </w:rPr>
              <w:t>201</w:t>
            </w:r>
            <w:r w:rsidR="00C90629">
              <w:rPr>
                <w:rFonts w:asciiTheme="majorHAnsi" w:hAnsiTheme="majorHAnsi" w:cs="Arial"/>
                <w:sz w:val="24"/>
                <w:szCs w:val="24"/>
              </w:rPr>
              <w:t>2</w:t>
            </w:r>
            <w:r w:rsidRPr="00EB4AB5">
              <w:rPr>
                <w:rFonts w:asciiTheme="majorHAnsi" w:hAnsiTheme="majorHAnsi" w:cs="Arial"/>
                <w:sz w:val="24"/>
                <w:szCs w:val="24"/>
              </w:rPr>
              <w:t>/1</w:t>
            </w:r>
            <w:r w:rsidR="00C90629">
              <w:rPr>
                <w:rFonts w:asciiTheme="majorHAnsi" w:hAnsiTheme="majorHAnsi" w:cs="Arial"/>
                <w:sz w:val="24"/>
                <w:szCs w:val="24"/>
              </w:rPr>
              <w:t>3</w:t>
            </w:r>
          </w:p>
        </w:tc>
        <w:tc>
          <w:tcPr>
            <w:tcW w:w="2126" w:type="dxa"/>
            <w:gridSpan w:val="2"/>
          </w:tcPr>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To have a </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proper road</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management </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system in </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place, focusing </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on </w:t>
            </w:r>
            <w:r w:rsidRPr="00C90629">
              <w:rPr>
                <w:rFonts w:asciiTheme="majorHAnsi" w:hAnsiTheme="majorHAnsi" w:cs="Arial"/>
                <w:b/>
                <w:sz w:val="24"/>
                <w:szCs w:val="24"/>
              </w:rPr>
              <w:t>internal</w:t>
            </w:r>
            <w:r w:rsidRPr="00EB4AB5">
              <w:rPr>
                <w:rFonts w:asciiTheme="majorHAnsi" w:hAnsiTheme="majorHAnsi" w:cs="Arial"/>
                <w:sz w:val="24"/>
                <w:szCs w:val="24"/>
              </w:rPr>
              <w:t xml:space="preserve"> </w:t>
            </w:r>
          </w:p>
          <w:p w:rsidR="007F7840" w:rsidRPr="00EB4AB5" w:rsidRDefault="007F7840" w:rsidP="005942D9">
            <w:pPr>
              <w:tabs>
                <w:tab w:val="num" w:pos="271"/>
              </w:tabs>
              <w:ind w:left="271" w:hanging="271"/>
              <w:rPr>
                <w:rFonts w:asciiTheme="majorHAnsi" w:hAnsiTheme="majorHAnsi" w:cs="Arial"/>
                <w:sz w:val="24"/>
                <w:szCs w:val="24"/>
                <w:lang w:val="en-US"/>
              </w:rPr>
            </w:pPr>
            <w:proofErr w:type="gramStart"/>
            <w:r w:rsidRPr="00EB4AB5">
              <w:rPr>
                <w:rFonts w:asciiTheme="majorHAnsi" w:hAnsiTheme="majorHAnsi" w:cs="Arial"/>
                <w:sz w:val="24"/>
                <w:szCs w:val="24"/>
              </w:rPr>
              <w:t>roads</w:t>
            </w:r>
            <w:proofErr w:type="gramEnd"/>
            <w:r w:rsidRPr="00EB4AB5">
              <w:rPr>
                <w:rFonts w:asciiTheme="majorHAnsi" w:hAnsiTheme="majorHAnsi" w:cs="Arial"/>
                <w:sz w:val="24"/>
                <w:szCs w:val="24"/>
              </w:rPr>
              <w:t>.</w:t>
            </w:r>
          </w:p>
        </w:tc>
        <w:tc>
          <w:tcPr>
            <w:tcW w:w="1417"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R7,000,000</w:t>
            </w:r>
          </w:p>
        </w:tc>
        <w:tc>
          <w:tcPr>
            <w:tcW w:w="1134" w:type="dxa"/>
          </w:tcPr>
          <w:p w:rsidR="007F7840" w:rsidRPr="00EB4AB5" w:rsidRDefault="007F7840" w:rsidP="00CD1EB7">
            <w:pPr>
              <w:rPr>
                <w:rFonts w:asciiTheme="majorHAnsi" w:hAnsiTheme="majorHAnsi" w:cs="Arial"/>
                <w:sz w:val="24"/>
                <w:szCs w:val="24"/>
              </w:rPr>
            </w:pPr>
          </w:p>
        </w:tc>
        <w:tc>
          <w:tcPr>
            <w:tcW w:w="3387"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From equitable share- DORA     3 yrs Alloc. &amp; indicatives</w:t>
            </w: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tc>
      </w:tr>
      <w:tr w:rsidR="001B0D9C" w:rsidRPr="00EB4AB5" w:rsidTr="001B0D9C">
        <w:tc>
          <w:tcPr>
            <w:tcW w:w="1658" w:type="dxa"/>
          </w:tcPr>
          <w:p w:rsidR="00CD142A" w:rsidRPr="00EB4AB5" w:rsidRDefault="00CD142A" w:rsidP="005942D9">
            <w:pPr>
              <w:spacing w:line="240" w:lineRule="auto"/>
              <w:rPr>
                <w:rFonts w:asciiTheme="majorHAnsi" w:hAnsiTheme="majorHAnsi" w:cs="Arial"/>
                <w:sz w:val="24"/>
                <w:szCs w:val="24"/>
              </w:rPr>
            </w:pPr>
          </w:p>
        </w:tc>
        <w:tc>
          <w:tcPr>
            <w:tcW w:w="2161" w:type="dxa"/>
            <w:gridSpan w:val="2"/>
          </w:tcPr>
          <w:p w:rsidR="00CD142A" w:rsidRPr="00EB4AB5" w:rsidRDefault="00CD142A" w:rsidP="001E4C99">
            <w:pPr>
              <w:spacing w:line="240" w:lineRule="auto"/>
              <w:rPr>
                <w:rFonts w:asciiTheme="majorHAnsi" w:hAnsiTheme="majorHAnsi" w:cs="Arial"/>
                <w:bCs/>
                <w:sz w:val="24"/>
                <w:szCs w:val="24"/>
              </w:rPr>
            </w:pPr>
            <w:r w:rsidRPr="00EB4AB5">
              <w:rPr>
                <w:rFonts w:asciiTheme="majorHAnsi" w:hAnsiTheme="majorHAnsi" w:cs="Arial"/>
                <w:bCs/>
                <w:sz w:val="24"/>
                <w:szCs w:val="24"/>
              </w:rPr>
              <w:t>Deorham,</w:t>
            </w:r>
            <w:r w:rsidR="00CF384E">
              <w:rPr>
                <w:rFonts w:asciiTheme="majorHAnsi" w:hAnsiTheme="majorHAnsi" w:cs="Arial"/>
                <w:bCs/>
                <w:sz w:val="24"/>
                <w:szCs w:val="24"/>
              </w:rPr>
              <w:t xml:space="preserve"> </w:t>
            </w:r>
            <w:r w:rsidRPr="00EB4AB5">
              <w:rPr>
                <w:rFonts w:asciiTheme="majorHAnsi" w:hAnsiTheme="majorHAnsi" w:cs="Arial"/>
                <w:bCs/>
                <w:sz w:val="24"/>
                <w:szCs w:val="24"/>
              </w:rPr>
              <w:t>low volume traffic gravel road</w:t>
            </w:r>
          </w:p>
        </w:tc>
        <w:tc>
          <w:tcPr>
            <w:tcW w:w="1959" w:type="dxa"/>
            <w:gridSpan w:val="2"/>
          </w:tcPr>
          <w:p w:rsidR="00CD142A" w:rsidRPr="00EB4AB5" w:rsidRDefault="00CD142A" w:rsidP="005942D9">
            <w:pPr>
              <w:jc w:val="both"/>
              <w:rPr>
                <w:rFonts w:asciiTheme="majorHAnsi" w:hAnsiTheme="majorHAnsi" w:cs="Arial"/>
                <w:sz w:val="24"/>
                <w:szCs w:val="24"/>
              </w:rPr>
            </w:pPr>
          </w:p>
        </w:tc>
        <w:tc>
          <w:tcPr>
            <w:tcW w:w="1560" w:type="dxa"/>
          </w:tcPr>
          <w:p w:rsidR="00CD142A" w:rsidRPr="00EB4AB5" w:rsidRDefault="00CD142A" w:rsidP="00CD1EB7">
            <w:pPr>
              <w:rPr>
                <w:rFonts w:asciiTheme="majorHAnsi" w:hAnsiTheme="majorHAnsi" w:cs="Arial"/>
                <w:sz w:val="24"/>
                <w:szCs w:val="24"/>
              </w:rPr>
            </w:pPr>
          </w:p>
        </w:tc>
        <w:tc>
          <w:tcPr>
            <w:tcW w:w="2126" w:type="dxa"/>
            <w:gridSpan w:val="2"/>
          </w:tcPr>
          <w:p w:rsidR="00CD142A" w:rsidRPr="00EB4AB5" w:rsidRDefault="00CD142A" w:rsidP="005942D9">
            <w:pPr>
              <w:tabs>
                <w:tab w:val="num" w:pos="271"/>
              </w:tabs>
              <w:ind w:left="271" w:hanging="271"/>
              <w:rPr>
                <w:rFonts w:asciiTheme="majorHAnsi" w:hAnsiTheme="majorHAnsi" w:cs="Arial"/>
                <w:sz w:val="24"/>
                <w:szCs w:val="24"/>
              </w:rPr>
            </w:pPr>
          </w:p>
        </w:tc>
        <w:tc>
          <w:tcPr>
            <w:tcW w:w="1417" w:type="dxa"/>
          </w:tcPr>
          <w:p w:rsidR="00CD142A" w:rsidRPr="00EB4AB5" w:rsidRDefault="00CD142A" w:rsidP="003768EA">
            <w:pPr>
              <w:rPr>
                <w:rFonts w:asciiTheme="majorHAnsi" w:hAnsiTheme="majorHAnsi" w:cs="Arial"/>
                <w:sz w:val="24"/>
                <w:szCs w:val="24"/>
              </w:rPr>
            </w:pPr>
          </w:p>
        </w:tc>
        <w:tc>
          <w:tcPr>
            <w:tcW w:w="1134" w:type="dxa"/>
          </w:tcPr>
          <w:p w:rsidR="00CD142A" w:rsidRPr="00EB4AB5" w:rsidRDefault="00CD142A" w:rsidP="00CD1EB7">
            <w:pPr>
              <w:rPr>
                <w:rFonts w:asciiTheme="majorHAnsi" w:hAnsiTheme="majorHAnsi" w:cs="Arial"/>
                <w:sz w:val="24"/>
                <w:szCs w:val="24"/>
              </w:rPr>
            </w:pPr>
            <w:r w:rsidRPr="00EB4AB5">
              <w:rPr>
                <w:rFonts w:asciiTheme="majorHAnsi" w:hAnsiTheme="majorHAnsi" w:cs="Arial"/>
                <w:sz w:val="24"/>
                <w:szCs w:val="24"/>
              </w:rPr>
              <w:t>R4,500,000.00</w:t>
            </w:r>
          </w:p>
        </w:tc>
        <w:tc>
          <w:tcPr>
            <w:tcW w:w="3387" w:type="dxa"/>
          </w:tcPr>
          <w:p w:rsidR="00CD142A" w:rsidRPr="00EB4AB5" w:rsidRDefault="00CD142A" w:rsidP="003768EA">
            <w:pPr>
              <w:rPr>
                <w:rFonts w:asciiTheme="majorHAnsi" w:hAnsiTheme="majorHAnsi" w:cs="Arial"/>
                <w:sz w:val="24"/>
                <w:szCs w:val="24"/>
              </w:rPr>
            </w:pPr>
          </w:p>
        </w:tc>
      </w:tr>
      <w:tr w:rsidR="001B0D9C" w:rsidRPr="00EB4AB5" w:rsidTr="001B0D9C">
        <w:tc>
          <w:tcPr>
            <w:tcW w:w="1658" w:type="dxa"/>
          </w:tcPr>
          <w:p w:rsidR="00CD142A" w:rsidRPr="00EB4AB5" w:rsidRDefault="00CD142A" w:rsidP="005942D9">
            <w:pPr>
              <w:spacing w:line="240" w:lineRule="auto"/>
              <w:rPr>
                <w:rFonts w:asciiTheme="majorHAnsi" w:hAnsiTheme="majorHAnsi" w:cs="Arial"/>
                <w:sz w:val="24"/>
                <w:szCs w:val="24"/>
              </w:rPr>
            </w:pPr>
          </w:p>
        </w:tc>
        <w:tc>
          <w:tcPr>
            <w:tcW w:w="2161" w:type="dxa"/>
            <w:gridSpan w:val="2"/>
          </w:tcPr>
          <w:p w:rsidR="00CD142A" w:rsidRPr="00EB4AB5" w:rsidRDefault="00CD142A"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Interlocking blocks </w:t>
            </w:r>
            <w:r w:rsidR="00CF384E" w:rsidRPr="00EB4AB5">
              <w:rPr>
                <w:rFonts w:asciiTheme="majorHAnsi" w:hAnsiTheme="majorHAnsi" w:cs="Arial"/>
                <w:bCs/>
                <w:sz w:val="24"/>
                <w:szCs w:val="24"/>
              </w:rPr>
              <w:t>surfaced</w:t>
            </w:r>
            <w:r w:rsidRPr="00EB4AB5">
              <w:rPr>
                <w:rFonts w:asciiTheme="majorHAnsi" w:hAnsiTheme="majorHAnsi" w:cs="Arial"/>
                <w:bCs/>
                <w:sz w:val="24"/>
                <w:szCs w:val="24"/>
              </w:rPr>
              <w:t xml:space="preserve"> roads at Maphiniki</w:t>
            </w:r>
            <w:r w:rsidR="00CF384E">
              <w:rPr>
                <w:rFonts w:asciiTheme="majorHAnsi" w:hAnsiTheme="majorHAnsi" w:cs="Arial"/>
                <w:bCs/>
                <w:sz w:val="24"/>
                <w:szCs w:val="24"/>
              </w:rPr>
              <w:t xml:space="preserve"> </w:t>
            </w:r>
            <w:r w:rsidR="004B37CF" w:rsidRPr="00EB4AB5">
              <w:rPr>
                <w:rFonts w:asciiTheme="majorHAnsi" w:hAnsiTheme="majorHAnsi" w:cs="Arial"/>
                <w:bCs/>
                <w:sz w:val="24"/>
                <w:szCs w:val="24"/>
              </w:rPr>
              <w:t>(internal roads)</w:t>
            </w:r>
            <w:r w:rsidR="00CF384E">
              <w:rPr>
                <w:rFonts w:asciiTheme="majorHAnsi" w:hAnsiTheme="majorHAnsi" w:cs="Arial"/>
                <w:bCs/>
                <w:sz w:val="24"/>
                <w:szCs w:val="24"/>
              </w:rPr>
              <w:t xml:space="preserve"> </w:t>
            </w:r>
            <w:r w:rsidR="004B37CF" w:rsidRPr="00EB4AB5">
              <w:rPr>
                <w:rFonts w:asciiTheme="majorHAnsi" w:hAnsiTheme="majorHAnsi" w:cs="Arial"/>
                <w:bCs/>
                <w:sz w:val="24"/>
                <w:szCs w:val="24"/>
              </w:rPr>
              <w:t>tarred.</w:t>
            </w:r>
          </w:p>
        </w:tc>
        <w:tc>
          <w:tcPr>
            <w:tcW w:w="1959" w:type="dxa"/>
            <w:gridSpan w:val="2"/>
          </w:tcPr>
          <w:p w:rsidR="00CD142A" w:rsidRPr="00EB4AB5" w:rsidRDefault="00CD142A" w:rsidP="005942D9">
            <w:pPr>
              <w:jc w:val="both"/>
              <w:rPr>
                <w:rFonts w:asciiTheme="majorHAnsi" w:hAnsiTheme="majorHAnsi" w:cs="Arial"/>
                <w:sz w:val="24"/>
                <w:szCs w:val="24"/>
              </w:rPr>
            </w:pPr>
          </w:p>
        </w:tc>
        <w:tc>
          <w:tcPr>
            <w:tcW w:w="1560" w:type="dxa"/>
          </w:tcPr>
          <w:p w:rsidR="00CD142A" w:rsidRPr="00EB4AB5" w:rsidRDefault="00CD142A" w:rsidP="00CD1EB7">
            <w:pPr>
              <w:rPr>
                <w:rFonts w:asciiTheme="majorHAnsi" w:hAnsiTheme="majorHAnsi" w:cs="Arial"/>
                <w:sz w:val="24"/>
                <w:szCs w:val="24"/>
              </w:rPr>
            </w:pPr>
          </w:p>
        </w:tc>
        <w:tc>
          <w:tcPr>
            <w:tcW w:w="2126" w:type="dxa"/>
            <w:gridSpan w:val="2"/>
          </w:tcPr>
          <w:p w:rsidR="00CD142A" w:rsidRPr="00EB4AB5" w:rsidRDefault="00CD142A" w:rsidP="005942D9">
            <w:pPr>
              <w:tabs>
                <w:tab w:val="num" w:pos="271"/>
              </w:tabs>
              <w:ind w:left="271" w:hanging="271"/>
              <w:rPr>
                <w:rFonts w:asciiTheme="majorHAnsi" w:hAnsiTheme="majorHAnsi" w:cs="Arial"/>
                <w:sz w:val="24"/>
                <w:szCs w:val="24"/>
              </w:rPr>
            </w:pPr>
          </w:p>
        </w:tc>
        <w:tc>
          <w:tcPr>
            <w:tcW w:w="1417" w:type="dxa"/>
          </w:tcPr>
          <w:p w:rsidR="00CD142A" w:rsidRPr="00EB4AB5" w:rsidRDefault="00CD142A" w:rsidP="003768EA">
            <w:pPr>
              <w:rPr>
                <w:rFonts w:asciiTheme="majorHAnsi" w:hAnsiTheme="majorHAnsi" w:cs="Arial"/>
                <w:sz w:val="24"/>
                <w:szCs w:val="24"/>
              </w:rPr>
            </w:pPr>
          </w:p>
        </w:tc>
        <w:tc>
          <w:tcPr>
            <w:tcW w:w="1134" w:type="dxa"/>
          </w:tcPr>
          <w:p w:rsidR="00CD142A" w:rsidRPr="00EB4AB5" w:rsidRDefault="004B37CF" w:rsidP="00CD1EB7">
            <w:pPr>
              <w:rPr>
                <w:rFonts w:asciiTheme="majorHAnsi" w:hAnsiTheme="majorHAnsi" w:cs="Arial"/>
                <w:sz w:val="24"/>
                <w:szCs w:val="24"/>
              </w:rPr>
            </w:pPr>
            <w:r w:rsidRPr="00EB4AB5">
              <w:rPr>
                <w:rFonts w:asciiTheme="majorHAnsi" w:hAnsiTheme="majorHAnsi" w:cs="Arial"/>
                <w:sz w:val="24"/>
                <w:szCs w:val="24"/>
              </w:rPr>
              <w:t>R2,953,800</w:t>
            </w:r>
          </w:p>
        </w:tc>
        <w:tc>
          <w:tcPr>
            <w:tcW w:w="3387" w:type="dxa"/>
          </w:tcPr>
          <w:p w:rsidR="00CD142A" w:rsidRPr="00EB4AB5" w:rsidRDefault="00CD142A" w:rsidP="003768EA">
            <w:pPr>
              <w:rPr>
                <w:rFonts w:asciiTheme="majorHAnsi" w:hAnsiTheme="majorHAnsi" w:cs="Arial"/>
                <w:sz w:val="24"/>
                <w:szCs w:val="24"/>
              </w:rPr>
            </w:pPr>
          </w:p>
        </w:tc>
      </w:tr>
      <w:tr w:rsidR="001B0D9C" w:rsidRPr="00EB4AB5" w:rsidTr="001B0D9C">
        <w:trPr>
          <w:trHeight w:val="1629"/>
        </w:trPr>
        <w:tc>
          <w:tcPr>
            <w:tcW w:w="1658" w:type="dxa"/>
          </w:tcPr>
          <w:p w:rsidR="004B37CF" w:rsidRPr="00EB4AB5" w:rsidRDefault="004B37CF" w:rsidP="005942D9">
            <w:pPr>
              <w:spacing w:line="240" w:lineRule="auto"/>
              <w:rPr>
                <w:rFonts w:asciiTheme="majorHAnsi" w:hAnsiTheme="majorHAnsi" w:cs="Arial"/>
                <w:sz w:val="24"/>
                <w:szCs w:val="24"/>
              </w:rPr>
            </w:pPr>
          </w:p>
        </w:tc>
        <w:tc>
          <w:tcPr>
            <w:tcW w:w="2161" w:type="dxa"/>
            <w:gridSpan w:val="2"/>
          </w:tcPr>
          <w:p w:rsidR="004B37CF" w:rsidRPr="00EB4AB5" w:rsidRDefault="004B37CF"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Interlocking blocks surfaced roads at Bendel</w:t>
            </w:r>
            <w:r w:rsidR="001314CA">
              <w:rPr>
                <w:rFonts w:asciiTheme="majorHAnsi" w:hAnsiTheme="majorHAnsi" w:cs="Arial"/>
                <w:bCs/>
                <w:sz w:val="24"/>
                <w:szCs w:val="24"/>
              </w:rPr>
              <w:t xml:space="preserve"> </w:t>
            </w:r>
            <w:r w:rsidRPr="00EB4AB5">
              <w:rPr>
                <w:rFonts w:asciiTheme="majorHAnsi" w:hAnsiTheme="majorHAnsi" w:cs="Arial"/>
                <w:bCs/>
                <w:sz w:val="24"/>
                <w:szCs w:val="24"/>
              </w:rPr>
              <w:t>(internal road) tarred.</w:t>
            </w:r>
          </w:p>
        </w:tc>
        <w:tc>
          <w:tcPr>
            <w:tcW w:w="1959" w:type="dxa"/>
            <w:gridSpan w:val="2"/>
          </w:tcPr>
          <w:p w:rsidR="004B37CF" w:rsidRPr="00EB4AB5" w:rsidRDefault="004B37CF" w:rsidP="005942D9">
            <w:pPr>
              <w:jc w:val="both"/>
              <w:rPr>
                <w:rFonts w:asciiTheme="majorHAnsi" w:hAnsiTheme="majorHAnsi" w:cs="Arial"/>
                <w:sz w:val="24"/>
                <w:szCs w:val="24"/>
              </w:rPr>
            </w:pPr>
          </w:p>
        </w:tc>
        <w:tc>
          <w:tcPr>
            <w:tcW w:w="1560" w:type="dxa"/>
          </w:tcPr>
          <w:p w:rsidR="004B37CF" w:rsidRPr="00EB4AB5" w:rsidRDefault="004B37CF" w:rsidP="00CD1EB7">
            <w:pPr>
              <w:rPr>
                <w:rFonts w:asciiTheme="majorHAnsi" w:hAnsiTheme="majorHAnsi" w:cs="Arial"/>
                <w:sz w:val="24"/>
                <w:szCs w:val="24"/>
              </w:rPr>
            </w:pPr>
          </w:p>
        </w:tc>
        <w:tc>
          <w:tcPr>
            <w:tcW w:w="2126" w:type="dxa"/>
            <w:gridSpan w:val="2"/>
          </w:tcPr>
          <w:p w:rsidR="004B37CF" w:rsidRPr="00EB4AB5" w:rsidRDefault="004B37CF" w:rsidP="005942D9">
            <w:pPr>
              <w:tabs>
                <w:tab w:val="num" w:pos="271"/>
              </w:tabs>
              <w:ind w:left="271" w:hanging="271"/>
              <w:rPr>
                <w:rFonts w:asciiTheme="majorHAnsi" w:hAnsiTheme="majorHAnsi" w:cs="Arial"/>
                <w:sz w:val="24"/>
                <w:szCs w:val="24"/>
              </w:rPr>
            </w:pPr>
          </w:p>
        </w:tc>
        <w:tc>
          <w:tcPr>
            <w:tcW w:w="1417" w:type="dxa"/>
          </w:tcPr>
          <w:p w:rsidR="004B37CF" w:rsidRPr="00EB4AB5" w:rsidRDefault="004B37CF" w:rsidP="003768EA">
            <w:pPr>
              <w:rPr>
                <w:rFonts w:asciiTheme="majorHAnsi" w:hAnsiTheme="majorHAnsi" w:cs="Arial"/>
                <w:sz w:val="24"/>
                <w:szCs w:val="24"/>
              </w:rPr>
            </w:pPr>
          </w:p>
        </w:tc>
        <w:tc>
          <w:tcPr>
            <w:tcW w:w="1134" w:type="dxa"/>
          </w:tcPr>
          <w:p w:rsidR="004B37CF" w:rsidRPr="00EB4AB5" w:rsidRDefault="004B37CF" w:rsidP="00CD1EB7">
            <w:pPr>
              <w:rPr>
                <w:rFonts w:asciiTheme="majorHAnsi" w:hAnsiTheme="majorHAnsi" w:cs="Arial"/>
                <w:sz w:val="24"/>
                <w:szCs w:val="24"/>
              </w:rPr>
            </w:pPr>
            <w:r w:rsidRPr="00EB4AB5">
              <w:rPr>
                <w:rFonts w:asciiTheme="majorHAnsi" w:hAnsiTheme="majorHAnsi" w:cs="Arial"/>
                <w:sz w:val="24"/>
                <w:szCs w:val="24"/>
              </w:rPr>
              <w:t>R2,508,610</w:t>
            </w:r>
          </w:p>
        </w:tc>
        <w:tc>
          <w:tcPr>
            <w:tcW w:w="3387" w:type="dxa"/>
          </w:tcPr>
          <w:p w:rsidR="004B37CF" w:rsidRPr="00EB4AB5" w:rsidRDefault="004B37CF" w:rsidP="003768EA">
            <w:pPr>
              <w:rPr>
                <w:rFonts w:asciiTheme="majorHAnsi" w:hAnsiTheme="majorHAnsi" w:cs="Arial"/>
                <w:sz w:val="24"/>
                <w:szCs w:val="24"/>
              </w:rPr>
            </w:pPr>
          </w:p>
        </w:tc>
      </w:tr>
      <w:tr w:rsidR="001B0D9C" w:rsidRPr="00EB4AB5" w:rsidTr="001B0D9C">
        <w:tc>
          <w:tcPr>
            <w:tcW w:w="1658" w:type="dxa"/>
          </w:tcPr>
          <w:p w:rsidR="00C90629" w:rsidRPr="00EB4AB5" w:rsidRDefault="00C90629" w:rsidP="005942D9">
            <w:pPr>
              <w:spacing w:line="240" w:lineRule="auto"/>
              <w:rPr>
                <w:rFonts w:asciiTheme="majorHAnsi" w:hAnsiTheme="majorHAnsi" w:cs="Arial"/>
                <w:sz w:val="24"/>
                <w:szCs w:val="24"/>
              </w:rPr>
            </w:pPr>
            <w:r>
              <w:rPr>
                <w:rFonts w:asciiTheme="majorHAnsi" w:hAnsiTheme="majorHAnsi" w:cs="Arial"/>
                <w:sz w:val="24"/>
                <w:szCs w:val="24"/>
              </w:rPr>
              <w:t>Internal roads</w:t>
            </w:r>
          </w:p>
        </w:tc>
        <w:tc>
          <w:tcPr>
            <w:tcW w:w="2161" w:type="dxa"/>
            <w:gridSpan w:val="2"/>
          </w:tcPr>
          <w:p w:rsidR="00C90629" w:rsidRPr="001314CA" w:rsidRDefault="001314CA" w:rsidP="00FD32B5">
            <w:pPr>
              <w:pStyle w:val="ListParagraph"/>
              <w:numPr>
                <w:ilvl w:val="0"/>
                <w:numId w:val="47"/>
              </w:numPr>
              <w:spacing w:line="240" w:lineRule="auto"/>
              <w:rPr>
                <w:rFonts w:asciiTheme="majorHAnsi" w:hAnsiTheme="majorHAnsi" w:cs="Arial"/>
                <w:bCs/>
                <w:sz w:val="24"/>
                <w:szCs w:val="24"/>
              </w:rPr>
            </w:pPr>
            <w:r>
              <w:rPr>
                <w:rFonts w:asciiTheme="majorHAnsi" w:hAnsiTheme="majorHAnsi" w:cs="Arial"/>
                <w:bCs/>
                <w:sz w:val="24"/>
                <w:szCs w:val="24"/>
              </w:rPr>
              <w:t>B</w:t>
            </w:r>
            <w:r w:rsidR="00C90629" w:rsidRPr="001314CA">
              <w:rPr>
                <w:rFonts w:asciiTheme="majorHAnsi" w:hAnsiTheme="majorHAnsi" w:cs="Arial"/>
                <w:bCs/>
                <w:sz w:val="24"/>
                <w:szCs w:val="24"/>
              </w:rPr>
              <w:t>ridge</w:t>
            </w:r>
            <w:r>
              <w:rPr>
                <w:rFonts w:asciiTheme="majorHAnsi" w:hAnsiTheme="majorHAnsi" w:cs="Arial"/>
                <w:bCs/>
                <w:sz w:val="24"/>
                <w:szCs w:val="24"/>
              </w:rPr>
              <w:t>s</w:t>
            </w:r>
          </w:p>
          <w:p w:rsidR="00521A68" w:rsidRDefault="00521A68" w:rsidP="005942D9">
            <w:pPr>
              <w:spacing w:line="240" w:lineRule="auto"/>
              <w:rPr>
                <w:rFonts w:asciiTheme="majorHAnsi" w:hAnsiTheme="majorHAnsi" w:cs="Arial"/>
                <w:bCs/>
                <w:sz w:val="24"/>
                <w:szCs w:val="24"/>
              </w:rPr>
            </w:pPr>
          </w:p>
          <w:p w:rsidR="001314CA" w:rsidRDefault="001314CA" w:rsidP="005942D9">
            <w:pPr>
              <w:spacing w:line="240" w:lineRule="auto"/>
              <w:rPr>
                <w:rFonts w:asciiTheme="majorHAnsi" w:hAnsiTheme="majorHAnsi" w:cs="Arial"/>
                <w:bCs/>
                <w:sz w:val="24"/>
                <w:szCs w:val="24"/>
              </w:rPr>
            </w:pPr>
          </w:p>
          <w:p w:rsidR="00521A68" w:rsidRPr="001314CA" w:rsidRDefault="001314CA" w:rsidP="00FD32B5">
            <w:pPr>
              <w:pStyle w:val="ListParagraph"/>
              <w:numPr>
                <w:ilvl w:val="0"/>
                <w:numId w:val="47"/>
              </w:numPr>
              <w:spacing w:line="240" w:lineRule="auto"/>
              <w:rPr>
                <w:rFonts w:asciiTheme="majorHAnsi" w:hAnsiTheme="majorHAnsi" w:cs="Arial"/>
                <w:bCs/>
                <w:sz w:val="24"/>
                <w:szCs w:val="24"/>
              </w:rPr>
            </w:pPr>
            <w:r>
              <w:rPr>
                <w:rFonts w:asciiTheme="majorHAnsi" w:hAnsiTheme="majorHAnsi" w:cs="Arial"/>
                <w:bCs/>
                <w:sz w:val="24"/>
                <w:szCs w:val="24"/>
              </w:rPr>
              <w:t>B</w:t>
            </w:r>
            <w:r w:rsidR="00521A68" w:rsidRPr="001314CA">
              <w:rPr>
                <w:rFonts w:asciiTheme="majorHAnsi" w:hAnsiTheme="majorHAnsi" w:cs="Arial"/>
                <w:bCs/>
                <w:sz w:val="24"/>
                <w:szCs w:val="24"/>
              </w:rPr>
              <w:t>ridge</w:t>
            </w:r>
            <w:r>
              <w:rPr>
                <w:rFonts w:asciiTheme="majorHAnsi" w:hAnsiTheme="majorHAnsi" w:cs="Arial"/>
                <w:bCs/>
                <w:sz w:val="24"/>
                <w:szCs w:val="24"/>
              </w:rPr>
              <w:t>s</w:t>
            </w:r>
          </w:p>
          <w:p w:rsidR="001314CA" w:rsidRDefault="001314CA" w:rsidP="005942D9">
            <w:pPr>
              <w:spacing w:line="240" w:lineRule="auto"/>
              <w:rPr>
                <w:rFonts w:asciiTheme="majorHAnsi" w:hAnsiTheme="majorHAnsi" w:cs="Arial"/>
                <w:bCs/>
                <w:sz w:val="24"/>
                <w:szCs w:val="24"/>
              </w:rPr>
            </w:pPr>
          </w:p>
          <w:p w:rsidR="001314CA" w:rsidRDefault="001314CA" w:rsidP="005942D9">
            <w:pPr>
              <w:spacing w:line="240" w:lineRule="auto"/>
              <w:rPr>
                <w:rFonts w:asciiTheme="majorHAnsi" w:hAnsiTheme="majorHAnsi" w:cs="Arial"/>
                <w:bCs/>
                <w:sz w:val="24"/>
                <w:szCs w:val="24"/>
              </w:rPr>
            </w:pPr>
          </w:p>
          <w:p w:rsidR="00521A68" w:rsidRPr="001314CA" w:rsidRDefault="001314CA" w:rsidP="00FD32B5">
            <w:pPr>
              <w:pStyle w:val="ListParagraph"/>
              <w:numPr>
                <w:ilvl w:val="0"/>
                <w:numId w:val="47"/>
              </w:numPr>
              <w:spacing w:line="240" w:lineRule="auto"/>
              <w:rPr>
                <w:rFonts w:asciiTheme="majorHAnsi" w:hAnsiTheme="majorHAnsi" w:cs="Arial"/>
                <w:bCs/>
                <w:sz w:val="24"/>
                <w:szCs w:val="24"/>
              </w:rPr>
            </w:pPr>
            <w:r w:rsidRPr="001314CA">
              <w:rPr>
                <w:rFonts w:asciiTheme="majorHAnsi" w:hAnsiTheme="majorHAnsi" w:cs="Arial"/>
                <w:bCs/>
                <w:sz w:val="24"/>
                <w:szCs w:val="24"/>
              </w:rPr>
              <w:t>I</w:t>
            </w:r>
            <w:r w:rsidR="00521A68" w:rsidRPr="001314CA">
              <w:rPr>
                <w:rFonts w:asciiTheme="majorHAnsi" w:hAnsiTheme="majorHAnsi" w:cs="Arial"/>
                <w:bCs/>
                <w:sz w:val="24"/>
                <w:szCs w:val="24"/>
              </w:rPr>
              <w:t>nternal road</w:t>
            </w:r>
          </w:p>
        </w:tc>
        <w:tc>
          <w:tcPr>
            <w:tcW w:w="1959" w:type="dxa"/>
            <w:gridSpan w:val="2"/>
          </w:tcPr>
          <w:p w:rsidR="001314CA" w:rsidRDefault="00C90629" w:rsidP="005942D9">
            <w:pPr>
              <w:jc w:val="both"/>
              <w:rPr>
                <w:rFonts w:asciiTheme="majorHAnsi" w:hAnsiTheme="majorHAnsi" w:cs="Arial"/>
                <w:sz w:val="24"/>
                <w:szCs w:val="24"/>
              </w:rPr>
            </w:pPr>
            <w:r>
              <w:rPr>
                <w:rFonts w:asciiTheme="majorHAnsi" w:hAnsiTheme="majorHAnsi" w:cs="Arial"/>
                <w:sz w:val="24"/>
                <w:szCs w:val="24"/>
              </w:rPr>
              <w:t>Between Tlhokomelang and Gadiboe</w:t>
            </w:r>
          </w:p>
          <w:p w:rsidR="001314CA" w:rsidRDefault="001314CA" w:rsidP="005942D9">
            <w:pPr>
              <w:jc w:val="both"/>
              <w:rPr>
                <w:rFonts w:asciiTheme="majorHAnsi" w:hAnsiTheme="majorHAnsi" w:cs="Arial"/>
                <w:sz w:val="24"/>
                <w:szCs w:val="24"/>
              </w:rPr>
            </w:pPr>
          </w:p>
          <w:p w:rsidR="00521A68" w:rsidRDefault="00C90629" w:rsidP="005942D9">
            <w:pPr>
              <w:jc w:val="both"/>
              <w:rPr>
                <w:rFonts w:asciiTheme="majorHAnsi" w:hAnsiTheme="majorHAnsi" w:cs="Arial"/>
                <w:sz w:val="24"/>
                <w:szCs w:val="24"/>
              </w:rPr>
            </w:pPr>
            <w:r>
              <w:rPr>
                <w:rFonts w:asciiTheme="majorHAnsi" w:hAnsiTheme="majorHAnsi" w:cs="Arial"/>
                <w:sz w:val="24"/>
                <w:szCs w:val="24"/>
              </w:rPr>
              <w:t>(</w:t>
            </w:r>
            <w:r w:rsidR="00521A68">
              <w:rPr>
                <w:rFonts w:asciiTheme="majorHAnsi" w:hAnsiTheme="majorHAnsi" w:cs="Arial"/>
                <w:sz w:val="24"/>
                <w:szCs w:val="24"/>
              </w:rPr>
              <w:t>Legobate and Galotlhare</w:t>
            </w:r>
          </w:p>
          <w:p w:rsidR="001B0D9C" w:rsidRDefault="001B0D9C" w:rsidP="005942D9">
            <w:pPr>
              <w:jc w:val="both"/>
              <w:rPr>
                <w:rFonts w:asciiTheme="majorHAnsi" w:hAnsiTheme="majorHAnsi" w:cs="Arial"/>
                <w:sz w:val="24"/>
                <w:szCs w:val="24"/>
              </w:rPr>
            </w:pPr>
          </w:p>
          <w:p w:rsidR="00521A68" w:rsidRDefault="001314CA" w:rsidP="005942D9">
            <w:pPr>
              <w:jc w:val="both"/>
              <w:rPr>
                <w:rFonts w:asciiTheme="majorHAnsi" w:hAnsiTheme="majorHAnsi" w:cs="Arial"/>
                <w:sz w:val="24"/>
                <w:szCs w:val="24"/>
              </w:rPr>
            </w:pPr>
            <w:r>
              <w:rPr>
                <w:rFonts w:asciiTheme="majorHAnsi" w:hAnsiTheme="majorHAnsi" w:cs="Arial"/>
                <w:sz w:val="24"/>
                <w:szCs w:val="24"/>
              </w:rPr>
              <w:t>M</w:t>
            </w:r>
            <w:r w:rsidR="00521A68">
              <w:rPr>
                <w:rFonts w:asciiTheme="majorHAnsi" w:hAnsiTheme="majorHAnsi" w:cs="Arial"/>
                <w:sz w:val="24"/>
                <w:szCs w:val="24"/>
              </w:rPr>
              <w:t>otolwaneng(6)</w:t>
            </w:r>
          </w:p>
          <w:p w:rsidR="001314CA" w:rsidRDefault="00521A68" w:rsidP="001B0D9C">
            <w:pPr>
              <w:pStyle w:val="NoSpacing"/>
            </w:pPr>
            <w:r>
              <w:t>Galotlhare,</w:t>
            </w:r>
            <w:r w:rsidR="001314CA">
              <w:t xml:space="preserve"> </w:t>
            </w:r>
            <w:r>
              <w:t>Gadiboe,</w:t>
            </w:r>
            <w:r w:rsidR="001314CA">
              <w:t xml:space="preserve"> </w:t>
            </w:r>
            <w:r>
              <w:t>Goodhope,</w:t>
            </w:r>
          </w:p>
          <w:p w:rsidR="00521A68" w:rsidRDefault="001B0D9C" w:rsidP="001B0D9C">
            <w:pPr>
              <w:pStyle w:val="NoSpacing"/>
            </w:pPr>
            <w:r>
              <w:t>Hertzog</w:t>
            </w:r>
          </w:p>
          <w:p w:rsidR="001314CA" w:rsidRDefault="001B0D9C" w:rsidP="001B0D9C">
            <w:pPr>
              <w:pStyle w:val="NoSpacing"/>
            </w:pPr>
            <w:r>
              <w:t>Wingate,</w:t>
            </w:r>
          </w:p>
          <w:p w:rsidR="001B0D9C" w:rsidRDefault="001B0D9C" w:rsidP="001B0D9C">
            <w:pPr>
              <w:pStyle w:val="NoSpacing"/>
            </w:pPr>
            <w:r>
              <w:t>wyk 11,wyk 1</w:t>
            </w:r>
          </w:p>
          <w:p w:rsidR="006A6EF3" w:rsidRDefault="006A6EF3" w:rsidP="001B0D9C">
            <w:pPr>
              <w:pStyle w:val="NoSpacing"/>
            </w:pPr>
          </w:p>
          <w:p w:rsidR="006A6EF3" w:rsidRDefault="006A6EF3" w:rsidP="001B0D9C">
            <w:pPr>
              <w:pStyle w:val="NoSpacing"/>
            </w:pPr>
            <w:r>
              <w:t>Churchill- from cemeteries to tarred road</w:t>
            </w:r>
          </w:p>
          <w:p w:rsidR="001B0D9C" w:rsidRPr="00EB4AB5" w:rsidRDefault="001B0D9C" w:rsidP="005942D9">
            <w:pPr>
              <w:jc w:val="both"/>
              <w:rPr>
                <w:rFonts w:asciiTheme="majorHAnsi" w:hAnsiTheme="majorHAnsi" w:cs="Arial"/>
                <w:sz w:val="24"/>
                <w:szCs w:val="24"/>
              </w:rPr>
            </w:pPr>
          </w:p>
        </w:tc>
        <w:tc>
          <w:tcPr>
            <w:tcW w:w="1560" w:type="dxa"/>
          </w:tcPr>
          <w:p w:rsidR="00C90629" w:rsidRPr="00EB4AB5" w:rsidRDefault="00C90629" w:rsidP="00CD1EB7">
            <w:pPr>
              <w:rPr>
                <w:rFonts w:asciiTheme="majorHAnsi" w:hAnsiTheme="majorHAnsi" w:cs="Arial"/>
                <w:sz w:val="24"/>
                <w:szCs w:val="24"/>
              </w:rPr>
            </w:pPr>
          </w:p>
        </w:tc>
        <w:tc>
          <w:tcPr>
            <w:tcW w:w="2126" w:type="dxa"/>
            <w:gridSpan w:val="2"/>
          </w:tcPr>
          <w:p w:rsidR="00C90629" w:rsidRPr="00EB4AB5" w:rsidRDefault="00C90629" w:rsidP="005942D9">
            <w:pPr>
              <w:tabs>
                <w:tab w:val="num" w:pos="271"/>
              </w:tabs>
              <w:ind w:left="271" w:hanging="271"/>
              <w:rPr>
                <w:rFonts w:asciiTheme="majorHAnsi" w:hAnsiTheme="majorHAnsi" w:cs="Arial"/>
                <w:sz w:val="24"/>
                <w:szCs w:val="24"/>
              </w:rPr>
            </w:pPr>
          </w:p>
        </w:tc>
        <w:tc>
          <w:tcPr>
            <w:tcW w:w="1417" w:type="dxa"/>
          </w:tcPr>
          <w:p w:rsidR="00C90629" w:rsidRPr="00EB4AB5" w:rsidRDefault="00C90629" w:rsidP="003768EA">
            <w:pPr>
              <w:rPr>
                <w:rFonts w:asciiTheme="majorHAnsi" w:hAnsiTheme="majorHAnsi" w:cs="Arial"/>
                <w:sz w:val="24"/>
                <w:szCs w:val="24"/>
              </w:rPr>
            </w:pPr>
          </w:p>
        </w:tc>
        <w:tc>
          <w:tcPr>
            <w:tcW w:w="1134" w:type="dxa"/>
          </w:tcPr>
          <w:p w:rsidR="00C90629" w:rsidRPr="00EB4AB5" w:rsidRDefault="00C90629" w:rsidP="00CD1EB7">
            <w:pPr>
              <w:rPr>
                <w:rFonts w:asciiTheme="majorHAnsi" w:hAnsiTheme="majorHAnsi" w:cs="Arial"/>
                <w:sz w:val="24"/>
                <w:szCs w:val="24"/>
              </w:rPr>
            </w:pPr>
          </w:p>
        </w:tc>
        <w:tc>
          <w:tcPr>
            <w:tcW w:w="3387" w:type="dxa"/>
          </w:tcPr>
          <w:p w:rsidR="00C90629" w:rsidRPr="00EB4AB5" w:rsidRDefault="00C90629" w:rsidP="003768EA">
            <w:pPr>
              <w:rPr>
                <w:rFonts w:asciiTheme="majorHAnsi" w:hAnsiTheme="majorHAnsi" w:cs="Arial"/>
                <w:sz w:val="24"/>
                <w:szCs w:val="24"/>
              </w:rPr>
            </w:pPr>
          </w:p>
        </w:tc>
      </w:tr>
      <w:tr w:rsidR="001B0D9C" w:rsidRPr="00EB4AB5" w:rsidTr="001B0D9C">
        <w:tc>
          <w:tcPr>
            <w:tcW w:w="1658" w:type="dxa"/>
          </w:tcPr>
          <w:p w:rsidR="001B0D9C" w:rsidRDefault="001B0D9C" w:rsidP="005942D9">
            <w:pPr>
              <w:spacing w:line="240" w:lineRule="auto"/>
              <w:rPr>
                <w:rFonts w:asciiTheme="majorHAnsi" w:hAnsiTheme="majorHAnsi" w:cs="Arial"/>
                <w:sz w:val="24"/>
                <w:szCs w:val="24"/>
              </w:rPr>
            </w:pPr>
            <w:r>
              <w:rPr>
                <w:rFonts w:asciiTheme="majorHAnsi" w:hAnsiTheme="majorHAnsi" w:cs="Arial"/>
                <w:sz w:val="24"/>
                <w:szCs w:val="24"/>
              </w:rPr>
              <w:t>Internal roads</w:t>
            </w:r>
          </w:p>
        </w:tc>
        <w:tc>
          <w:tcPr>
            <w:tcW w:w="2161" w:type="dxa"/>
            <w:gridSpan w:val="2"/>
          </w:tcPr>
          <w:p w:rsidR="001B0D9C" w:rsidRDefault="001B0D9C" w:rsidP="005942D9">
            <w:pPr>
              <w:spacing w:line="240" w:lineRule="auto"/>
              <w:rPr>
                <w:rFonts w:asciiTheme="majorHAnsi" w:hAnsiTheme="majorHAnsi" w:cs="Arial"/>
                <w:bCs/>
                <w:sz w:val="24"/>
                <w:szCs w:val="24"/>
              </w:rPr>
            </w:pPr>
          </w:p>
        </w:tc>
        <w:tc>
          <w:tcPr>
            <w:tcW w:w="1959" w:type="dxa"/>
            <w:gridSpan w:val="2"/>
          </w:tcPr>
          <w:p w:rsidR="001B0D9C" w:rsidRDefault="001B0D9C" w:rsidP="005942D9">
            <w:pPr>
              <w:jc w:val="both"/>
              <w:rPr>
                <w:rFonts w:asciiTheme="majorHAnsi" w:hAnsiTheme="majorHAnsi" w:cs="Arial"/>
                <w:sz w:val="24"/>
                <w:szCs w:val="24"/>
              </w:rPr>
            </w:pPr>
          </w:p>
        </w:tc>
        <w:tc>
          <w:tcPr>
            <w:tcW w:w="1560" w:type="dxa"/>
          </w:tcPr>
          <w:p w:rsidR="001B0D9C" w:rsidRPr="00EB4AB5" w:rsidRDefault="001B0D9C" w:rsidP="00CD1EB7">
            <w:pPr>
              <w:rPr>
                <w:rFonts w:asciiTheme="majorHAnsi" w:hAnsiTheme="majorHAnsi" w:cs="Arial"/>
                <w:sz w:val="24"/>
                <w:szCs w:val="24"/>
              </w:rPr>
            </w:pPr>
          </w:p>
        </w:tc>
        <w:tc>
          <w:tcPr>
            <w:tcW w:w="2126" w:type="dxa"/>
            <w:gridSpan w:val="2"/>
          </w:tcPr>
          <w:p w:rsidR="001B0D9C" w:rsidRPr="00EB4AB5" w:rsidRDefault="001B0D9C" w:rsidP="005942D9">
            <w:pPr>
              <w:tabs>
                <w:tab w:val="num" w:pos="271"/>
              </w:tabs>
              <w:ind w:left="271" w:hanging="271"/>
              <w:rPr>
                <w:rFonts w:asciiTheme="majorHAnsi" w:hAnsiTheme="majorHAnsi" w:cs="Arial"/>
                <w:sz w:val="24"/>
                <w:szCs w:val="24"/>
              </w:rPr>
            </w:pPr>
          </w:p>
        </w:tc>
        <w:tc>
          <w:tcPr>
            <w:tcW w:w="1417" w:type="dxa"/>
          </w:tcPr>
          <w:p w:rsidR="001B0D9C" w:rsidRPr="00EB4AB5" w:rsidRDefault="001B0D9C" w:rsidP="003768EA">
            <w:pPr>
              <w:rPr>
                <w:rFonts w:asciiTheme="majorHAnsi" w:hAnsiTheme="majorHAnsi" w:cs="Arial"/>
                <w:sz w:val="24"/>
                <w:szCs w:val="24"/>
              </w:rPr>
            </w:pPr>
          </w:p>
        </w:tc>
        <w:tc>
          <w:tcPr>
            <w:tcW w:w="1134" w:type="dxa"/>
          </w:tcPr>
          <w:p w:rsidR="001B0D9C" w:rsidRPr="00EB4AB5" w:rsidRDefault="001B0D9C" w:rsidP="00CD1EB7">
            <w:pPr>
              <w:rPr>
                <w:rFonts w:asciiTheme="majorHAnsi" w:hAnsiTheme="majorHAnsi" w:cs="Arial"/>
                <w:sz w:val="24"/>
                <w:szCs w:val="24"/>
              </w:rPr>
            </w:pPr>
          </w:p>
        </w:tc>
        <w:tc>
          <w:tcPr>
            <w:tcW w:w="3387" w:type="dxa"/>
          </w:tcPr>
          <w:p w:rsidR="001B0D9C" w:rsidRPr="00EB4AB5" w:rsidRDefault="001B0D9C" w:rsidP="003768EA">
            <w:pPr>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2"/>
        <w:gridCol w:w="1795"/>
        <w:gridCol w:w="9231"/>
      </w:tblGrid>
      <w:tr w:rsidR="007F7840" w:rsidRPr="00EB4AB5" w:rsidTr="005942D9">
        <w:trPr>
          <w:tblHeader/>
        </w:trPr>
        <w:tc>
          <w:tcPr>
            <w:tcW w:w="3122"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795"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31"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122"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795"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sz w:val="24"/>
                <w:szCs w:val="24"/>
              </w:rPr>
              <w:t>Upgrading of existing and provision of additional health services and facilities: Lack of sufficient and proper health facilities and insufficient access to the available health services</w:t>
            </w:r>
          </w:p>
        </w:tc>
        <w:tc>
          <w:tcPr>
            <w:tcW w:w="9231"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By the end of </w:t>
            </w:r>
            <w:r w:rsidR="00C56D62" w:rsidRPr="00EB4AB5">
              <w:rPr>
                <w:rFonts w:asciiTheme="majorHAnsi" w:hAnsiTheme="majorHAnsi" w:cs="Arial"/>
                <w:b w:val="0"/>
                <w:bCs/>
                <w:sz w:val="24"/>
                <w:szCs w:val="24"/>
              </w:rPr>
              <w:t>2016</w:t>
            </w:r>
            <w:r w:rsidRPr="00EB4AB5">
              <w:rPr>
                <w:rFonts w:asciiTheme="majorHAnsi" w:hAnsiTheme="majorHAnsi" w:cs="Arial"/>
                <w:b w:val="0"/>
                <w:bCs/>
                <w:sz w:val="24"/>
                <w:szCs w:val="24"/>
              </w:rPr>
              <w:t xml:space="preserve">, every individual living in </w:t>
            </w:r>
            <w:r w:rsidR="00CD1EB7"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should have access to proper daily health facilities / services within a radius of 20km and according to RDP standards</w:t>
            </w:r>
          </w:p>
          <w:p w:rsidR="007F7840" w:rsidRPr="00EB4AB5" w:rsidRDefault="007F7840" w:rsidP="005942D9">
            <w:pPr>
              <w:spacing w:after="0" w:line="240" w:lineRule="auto"/>
              <w:rPr>
                <w:rFonts w:asciiTheme="majorHAnsi" w:hAnsiTheme="majorHAnsi" w:cs="Arial"/>
                <w:bCs/>
                <w:sz w:val="24"/>
                <w:szCs w:val="24"/>
                <w:lang w:val="en-US"/>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41"/>
        <w:gridCol w:w="1868"/>
        <w:gridCol w:w="1607"/>
        <w:gridCol w:w="1383"/>
        <w:gridCol w:w="2009"/>
        <w:gridCol w:w="1307"/>
        <w:gridCol w:w="1686"/>
        <w:gridCol w:w="1787"/>
      </w:tblGrid>
      <w:tr w:rsidR="00CD1EB7" w:rsidRPr="00EB4AB5" w:rsidTr="001E4C99">
        <w:trPr>
          <w:tblHeader/>
        </w:trPr>
        <w:tc>
          <w:tcPr>
            <w:tcW w:w="2541"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868"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0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383"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0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0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686"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78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1"/>
        <w:gridCol w:w="1804"/>
        <w:gridCol w:w="9223"/>
      </w:tblGrid>
      <w:tr w:rsidR="007F7840" w:rsidRPr="00EB4AB5" w:rsidTr="005942D9">
        <w:trPr>
          <w:tblHeader/>
        </w:trPr>
        <w:tc>
          <w:tcPr>
            <w:tcW w:w="3121"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04"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23"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121"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04" w:type="dxa"/>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HIV/AIDS: HIV/AIDS related diseases are one of the main contributo</w:t>
            </w:r>
            <w:r w:rsidR="00EB1E79" w:rsidRPr="00EB4AB5">
              <w:rPr>
                <w:rFonts w:asciiTheme="majorHAnsi" w:hAnsiTheme="majorHAnsi" w:cs="Arial"/>
                <w:sz w:val="24"/>
                <w:szCs w:val="24"/>
              </w:rPr>
              <w:t>rs to mortality in the Joe Morolong</w:t>
            </w:r>
            <w:r w:rsidRPr="00EB4AB5">
              <w:rPr>
                <w:rFonts w:asciiTheme="majorHAnsi" w:hAnsiTheme="majorHAnsi" w:cs="Arial"/>
                <w:sz w:val="24"/>
                <w:szCs w:val="24"/>
              </w:rPr>
              <w:t xml:space="preserve"> area.</w:t>
            </w:r>
          </w:p>
        </w:tc>
        <w:tc>
          <w:tcPr>
            <w:tcW w:w="9223"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encourage Voluntary </w:t>
            </w:r>
            <w:r w:rsidR="001314CA" w:rsidRPr="00EB4AB5">
              <w:rPr>
                <w:rFonts w:asciiTheme="majorHAnsi" w:hAnsiTheme="majorHAnsi" w:cs="Arial"/>
                <w:b w:val="0"/>
                <w:bCs/>
                <w:sz w:val="24"/>
                <w:szCs w:val="24"/>
              </w:rPr>
              <w:t>Counseling</w:t>
            </w:r>
            <w:r w:rsidRPr="00EB4AB5">
              <w:rPr>
                <w:rFonts w:asciiTheme="majorHAnsi" w:hAnsiTheme="majorHAnsi" w:cs="Arial"/>
                <w:b w:val="0"/>
                <w:bCs/>
                <w:sz w:val="24"/>
                <w:szCs w:val="24"/>
              </w:rPr>
              <w:t xml:space="preserve"> &amp; Testing to determine HIV/AIDS status amongst residents and reduce level of the epidemic.</w:t>
            </w: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38"/>
        <w:gridCol w:w="1430"/>
        <w:gridCol w:w="1650"/>
        <w:gridCol w:w="1430"/>
        <w:gridCol w:w="2090"/>
        <w:gridCol w:w="1320"/>
        <w:gridCol w:w="1760"/>
        <w:gridCol w:w="1870"/>
      </w:tblGrid>
      <w:tr w:rsidR="007F7840" w:rsidRPr="00EB4AB5" w:rsidTr="005942D9">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pStyle w:val="BodyText"/>
              <w:jc w:val="center"/>
              <w:rPr>
                <w:rFonts w:asciiTheme="majorHAnsi" w:hAnsiTheme="majorHAnsi" w:cs="Arial"/>
                <w:b w:val="0"/>
                <w:i/>
                <w:sz w:val="24"/>
                <w:szCs w:val="24"/>
              </w:rPr>
            </w:pPr>
            <w:r w:rsidRPr="00EB4AB5">
              <w:rPr>
                <w:rFonts w:asciiTheme="majorHAnsi" w:hAnsiTheme="majorHAnsi" w:cs="Arial"/>
                <w:b w:val="0"/>
                <w:i/>
                <w:sz w:val="24"/>
                <w:szCs w:val="24"/>
              </w:rPr>
              <w:t>STRATEGY A:</w:t>
            </w:r>
          </w:p>
          <w:p w:rsidR="007F7840" w:rsidRPr="00EB4AB5" w:rsidRDefault="007F7840" w:rsidP="005942D9">
            <w:pPr>
              <w:pStyle w:val="BodyText"/>
              <w:jc w:val="center"/>
              <w:rPr>
                <w:rFonts w:asciiTheme="majorHAnsi" w:hAnsiTheme="majorHAnsi" w:cs="Arial"/>
                <w:b w:val="0"/>
                <w:i/>
                <w:sz w:val="24"/>
                <w:szCs w:val="24"/>
              </w:rPr>
            </w:pPr>
            <w:r w:rsidRPr="00EB4AB5">
              <w:rPr>
                <w:rFonts w:asciiTheme="majorHAnsi" w:hAnsiTheme="majorHAnsi" w:cs="Arial"/>
                <w:b w:val="0"/>
                <w:i/>
                <w:sz w:val="24"/>
                <w:szCs w:val="24"/>
              </w:rPr>
              <w:t>(Capacity building)</w:t>
            </w:r>
          </w:p>
          <w:p w:rsidR="007F7840" w:rsidRPr="00EB4AB5" w:rsidRDefault="007F7840" w:rsidP="005942D9">
            <w:pPr>
              <w:pStyle w:val="BodyText"/>
              <w:jc w:val="center"/>
              <w:rPr>
                <w:rFonts w:asciiTheme="majorHAnsi" w:hAnsiTheme="majorHAnsi" w:cs="Arial"/>
                <w:b w:val="0"/>
                <w:i/>
                <w:sz w:val="24"/>
                <w:szCs w:val="24"/>
              </w:rPr>
            </w:pPr>
          </w:p>
          <w:p w:rsidR="007F7840" w:rsidRPr="00EB4AB5" w:rsidRDefault="007F7840" w:rsidP="00EB1E79">
            <w:pPr>
              <w:spacing w:line="240" w:lineRule="auto"/>
              <w:rPr>
                <w:rFonts w:asciiTheme="majorHAnsi" w:hAnsiTheme="majorHAnsi" w:cs="Arial"/>
                <w:sz w:val="24"/>
                <w:szCs w:val="24"/>
              </w:rPr>
            </w:pPr>
            <w:r w:rsidRPr="00EB4AB5">
              <w:rPr>
                <w:rFonts w:asciiTheme="majorHAnsi" w:hAnsiTheme="majorHAnsi" w:cs="Arial"/>
                <w:sz w:val="24"/>
                <w:szCs w:val="24"/>
              </w:rPr>
              <w:t xml:space="preserve">To build a capacity for residents of </w:t>
            </w:r>
            <w:r w:rsidR="00EB1E79" w:rsidRPr="00EB4AB5">
              <w:rPr>
                <w:rFonts w:asciiTheme="majorHAnsi" w:hAnsiTheme="majorHAnsi" w:cs="Arial"/>
                <w:sz w:val="24"/>
                <w:szCs w:val="24"/>
              </w:rPr>
              <w:t>Joe Morolong</w:t>
            </w:r>
            <w:r w:rsidRPr="00EB4AB5">
              <w:rPr>
                <w:rFonts w:asciiTheme="majorHAnsi" w:hAnsiTheme="majorHAnsi" w:cs="Arial"/>
                <w:sz w:val="24"/>
                <w:szCs w:val="24"/>
              </w:rPr>
              <w:t xml:space="preserve"> to deal with matter related to HIV/AIDS and to further encourage them for VCT within the jurisdictional area</w:t>
            </w:r>
            <w:r w:rsidRPr="00EB4AB5">
              <w:rPr>
                <w:rFonts w:asciiTheme="majorHAnsi" w:hAnsiTheme="majorHAnsi" w:cs="Arial"/>
                <w:i/>
                <w:sz w:val="24"/>
                <w:szCs w:val="24"/>
              </w:rPr>
              <w:t>.</w:t>
            </w:r>
          </w:p>
        </w:tc>
        <w:tc>
          <w:tcPr>
            <w:tcW w:w="1430" w:type="dxa"/>
          </w:tcPr>
          <w:p w:rsidR="007F7840" w:rsidRPr="00EB4AB5" w:rsidRDefault="007F7840"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6.1</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Intensify HIV/AIDS Awareness campaigns,</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6.2</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Support to CBOs,</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6.3</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Alleviating Poverty as a result of HIV and AIDS</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6.4</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Human Rights (Ensuring that people are treated with dignity)</w:t>
            </w: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All the Wards in </w:t>
            </w:r>
            <w:r w:rsidR="00EB1E79" w:rsidRPr="00EB4AB5">
              <w:rPr>
                <w:rFonts w:asciiTheme="majorHAnsi" w:hAnsiTheme="majorHAnsi" w:cs="Arial"/>
                <w:sz w:val="24"/>
                <w:szCs w:val="24"/>
              </w:rPr>
              <w:t>Joe Morolong</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430"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On – going </w:t>
            </w:r>
          </w:p>
          <w:p w:rsidR="007F7840" w:rsidRPr="00EB4AB5" w:rsidRDefault="007F7840" w:rsidP="003768EA">
            <w:pPr>
              <w:rPr>
                <w:rFonts w:asciiTheme="majorHAnsi" w:hAnsiTheme="majorHAnsi" w:cs="Arial"/>
                <w:sz w:val="24"/>
                <w:szCs w:val="24"/>
              </w:rPr>
            </w:pPr>
          </w:p>
          <w:p w:rsidR="007F7840" w:rsidRPr="00EB4AB5" w:rsidRDefault="00053F2B" w:rsidP="003768EA">
            <w:pPr>
              <w:rPr>
                <w:rFonts w:asciiTheme="majorHAnsi" w:hAnsiTheme="majorHAnsi" w:cs="Arial"/>
                <w:sz w:val="24"/>
                <w:szCs w:val="24"/>
              </w:rPr>
            </w:pPr>
            <w:r>
              <w:rPr>
                <w:rFonts w:asciiTheme="majorHAnsi" w:hAnsiTheme="majorHAnsi" w:cs="Arial"/>
                <w:sz w:val="24"/>
                <w:szCs w:val="24"/>
              </w:rPr>
              <w:t>one</w:t>
            </w:r>
            <w:r w:rsidR="007F7840" w:rsidRPr="00EB4AB5">
              <w:rPr>
                <w:rFonts w:asciiTheme="majorHAnsi" w:hAnsiTheme="majorHAnsi" w:cs="Arial"/>
                <w:sz w:val="24"/>
                <w:szCs w:val="24"/>
              </w:rPr>
              <w:t xml:space="preserve"> awareness campaigns per ward </w:t>
            </w: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To provide a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comprehensive,</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accessible HIV and</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r w:rsidRPr="00EB4AB5">
              <w:rPr>
                <w:rFonts w:asciiTheme="majorHAnsi" w:hAnsiTheme="majorHAnsi" w:cs="Arial"/>
                <w:sz w:val="24"/>
                <w:szCs w:val="24"/>
                <w:lang w:val="en-US"/>
              </w:rPr>
              <w:t xml:space="preserve">AIDS programme </w:t>
            </w:r>
          </w:p>
          <w:p w:rsidR="007F7840" w:rsidRPr="00EB4AB5" w:rsidRDefault="007F7840" w:rsidP="00AC11A3">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lang w:val="en-US"/>
              </w:rPr>
              <w:t xml:space="preserve">in </w:t>
            </w:r>
            <w:r w:rsidR="00EB1E79" w:rsidRPr="00EB4AB5">
              <w:rPr>
                <w:rFonts w:asciiTheme="majorHAnsi" w:hAnsiTheme="majorHAnsi" w:cs="Arial"/>
                <w:sz w:val="24"/>
                <w:szCs w:val="24"/>
                <w:lang w:val="en-US"/>
              </w:rPr>
              <w:t xml:space="preserve">Joe </w:t>
            </w:r>
            <w:r w:rsidR="00AC11A3" w:rsidRPr="00EB4AB5">
              <w:rPr>
                <w:rFonts w:asciiTheme="majorHAnsi" w:hAnsiTheme="majorHAnsi" w:cs="Arial"/>
                <w:sz w:val="24"/>
                <w:szCs w:val="24"/>
                <w:lang w:val="en-US"/>
              </w:rPr>
              <w:t>M</w:t>
            </w:r>
            <w:r w:rsidR="00EB1E79" w:rsidRPr="00EB4AB5">
              <w:rPr>
                <w:rFonts w:asciiTheme="majorHAnsi" w:hAnsiTheme="majorHAnsi" w:cs="Arial"/>
                <w:sz w:val="24"/>
                <w:szCs w:val="24"/>
                <w:lang w:val="en-US"/>
              </w:rPr>
              <w:t>orolong</w:t>
            </w:r>
            <w:r w:rsidRPr="00EB4AB5">
              <w:rPr>
                <w:rFonts w:asciiTheme="majorHAnsi" w:hAnsiTheme="majorHAnsi" w:cs="Arial"/>
                <w:sz w:val="24"/>
                <w:szCs w:val="24"/>
                <w:lang w:val="en-US"/>
              </w:rPr>
              <w:t xml:space="preserve">  </w:t>
            </w:r>
          </w:p>
        </w:tc>
        <w:tc>
          <w:tcPr>
            <w:tcW w:w="1320" w:type="dxa"/>
          </w:tcPr>
          <w:p w:rsidR="007F7840" w:rsidRPr="00EB4AB5"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50,000.00</w:t>
            </w: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12"/>
        <w:gridCol w:w="1803"/>
        <w:gridCol w:w="9233"/>
      </w:tblGrid>
      <w:tr w:rsidR="007F7840" w:rsidRPr="00EB4AB5" w:rsidTr="005942D9">
        <w:trPr>
          <w:tblHeader/>
        </w:trPr>
        <w:tc>
          <w:tcPr>
            <w:tcW w:w="3112"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03"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33"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112"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03"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lang w:val="en-GB"/>
              </w:rPr>
              <w:t>Recreational amenities</w:t>
            </w:r>
            <w:r w:rsidRPr="00EB4AB5">
              <w:rPr>
                <w:rFonts w:asciiTheme="majorHAnsi" w:hAnsiTheme="majorHAnsi" w:cs="Arial"/>
                <w:sz w:val="24"/>
                <w:szCs w:val="24"/>
              </w:rPr>
              <w:t>:</w:t>
            </w:r>
            <w:r w:rsidRPr="00EB4AB5">
              <w:rPr>
                <w:rFonts w:asciiTheme="majorHAnsi" w:hAnsiTheme="majorHAnsi" w:cs="Arial"/>
                <w:bCs/>
                <w:sz w:val="24"/>
                <w:szCs w:val="24"/>
              </w:rPr>
              <w:t xml:space="preserve"> None or poor condition of community halls and related facilities in most of the wards.</w:t>
            </w:r>
          </w:p>
        </w:tc>
        <w:tc>
          <w:tcPr>
            <w:tcW w:w="9233"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Develop and upgrade all the recreational facilities within </w:t>
            </w:r>
            <w:r w:rsidR="00EB1E79"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within 201</w:t>
            </w:r>
            <w:r w:rsidR="00053F2B">
              <w:rPr>
                <w:rFonts w:asciiTheme="majorHAnsi" w:hAnsiTheme="majorHAnsi" w:cs="Arial"/>
                <w:b w:val="0"/>
                <w:bCs/>
                <w:sz w:val="24"/>
                <w:szCs w:val="24"/>
              </w:rPr>
              <w:t>2</w:t>
            </w:r>
            <w:r w:rsidRPr="00EB4AB5">
              <w:rPr>
                <w:rFonts w:asciiTheme="majorHAnsi" w:hAnsiTheme="majorHAnsi" w:cs="Arial"/>
                <w:b w:val="0"/>
                <w:bCs/>
                <w:sz w:val="24"/>
                <w:szCs w:val="24"/>
              </w:rPr>
              <w:t>/201</w:t>
            </w:r>
            <w:r w:rsidR="00053F2B">
              <w:rPr>
                <w:rFonts w:asciiTheme="majorHAnsi" w:hAnsiTheme="majorHAnsi" w:cs="Arial"/>
                <w:b w:val="0"/>
                <w:bCs/>
                <w:sz w:val="24"/>
                <w:szCs w:val="24"/>
              </w:rPr>
              <w:t xml:space="preserve">3 </w:t>
            </w:r>
            <w:r w:rsidRPr="00EB4AB5">
              <w:rPr>
                <w:rFonts w:asciiTheme="majorHAnsi" w:hAnsiTheme="majorHAnsi" w:cs="Arial"/>
                <w:b w:val="0"/>
                <w:bCs/>
                <w:sz w:val="24"/>
                <w:szCs w:val="24"/>
              </w:rPr>
              <w:t>financial year.</w:t>
            </w:r>
          </w:p>
          <w:p w:rsidR="007F7840" w:rsidRPr="00EB4AB5" w:rsidRDefault="007F7840" w:rsidP="005942D9">
            <w:pPr>
              <w:pStyle w:val="BodyText"/>
              <w:jc w:val="both"/>
              <w:rPr>
                <w:rFonts w:asciiTheme="majorHAnsi" w:hAnsiTheme="majorHAnsi" w:cs="Arial"/>
                <w:b w:val="0"/>
                <w:bCs/>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33"/>
        <w:gridCol w:w="1427"/>
        <w:gridCol w:w="1871"/>
        <w:gridCol w:w="1544"/>
        <w:gridCol w:w="1962"/>
        <w:gridCol w:w="1527"/>
        <w:gridCol w:w="1610"/>
        <w:gridCol w:w="1814"/>
      </w:tblGrid>
      <w:tr w:rsidR="00C56D62" w:rsidRPr="00EB4AB5" w:rsidTr="005914DB">
        <w:trPr>
          <w:tblHeader/>
        </w:trPr>
        <w:tc>
          <w:tcPr>
            <w:tcW w:w="2433"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2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871"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544"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1962"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52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61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14"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C56D62" w:rsidRPr="00EB4AB5" w:rsidTr="005914DB">
        <w:tc>
          <w:tcPr>
            <w:tcW w:w="2433"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pStyle w:val="BodyText3"/>
              <w:spacing w:line="240" w:lineRule="auto"/>
              <w:rPr>
                <w:rFonts w:asciiTheme="majorHAnsi" w:hAnsiTheme="majorHAnsi" w:cs="Arial"/>
                <w:bCs/>
                <w:i/>
                <w:iCs/>
                <w:sz w:val="24"/>
                <w:szCs w:val="24"/>
              </w:rPr>
            </w:pPr>
            <w:r w:rsidRPr="00EB4AB5">
              <w:rPr>
                <w:rFonts w:asciiTheme="majorHAnsi" w:hAnsiTheme="majorHAnsi" w:cs="Arial"/>
                <w:bCs/>
                <w:i/>
                <w:iCs/>
                <w:sz w:val="24"/>
                <w:szCs w:val="24"/>
              </w:rPr>
              <w:t>(Suitable Sites)</w:t>
            </w:r>
          </w:p>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Identification of suitable sites that will be located centrally and accessible to all, and prioritisation of areas where new facilities are needed to be build, in order to reach the objective.</w:t>
            </w:r>
          </w:p>
          <w:p w:rsidR="007F7840" w:rsidRPr="00EB4AB5" w:rsidRDefault="007F7840" w:rsidP="005942D9">
            <w:pPr>
              <w:pStyle w:val="BodyText"/>
              <w:jc w:val="center"/>
              <w:rPr>
                <w:rFonts w:asciiTheme="majorHAnsi" w:hAnsiTheme="majorHAnsi" w:cs="Arial"/>
                <w:b w:val="0"/>
                <w:i/>
                <w:sz w:val="24"/>
                <w:szCs w:val="24"/>
                <w:lang w:val="en-ZA"/>
              </w:rPr>
            </w:pPr>
          </w:p>
        </w:tc>
        <w:tc>
          <w:tcPr>
            <w:tcW w:w="1427"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7.1</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Building of new community halls</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Build </w:t>
            </w:r>
            <w:r w:rsidR="00EB1E79" w:rsidRPr="00EB4AB5">
              <w:rPr>
                <w:rFonts w:asciiTheme="majorHAnsi" w:hAnsiTheme="majorHAnsi" w:cs="Arial"/>
                <w:b w:val="0"/>
                <w:bCs/>
                <w:sz w:val="24"/>
                <w:szCs w:val="24"/>
              </w:rPr>
              <w:t>2</w:t>
            </w:r>
            <w:r w:rsidRPr="00EB4AB5">
              <w:rPr>
                <w:rFonts w:asciiTheme="majorHAnsi" w:hAnsiTheme="majorHAnsi" w:cs="Arial"/>
                <w:b w:val="0"/>
                <w:bCs/>
                <w:sz w:val="24"/>
                <w:szCs w:val="24"/>
              </w:rPr>
              <w:t xml:space="preserve"> new community hall in areas not sufficiently serviced with community halls.</w:t>
            </w:r>
          </w:p>
          <w:p w:rsidR="007F7840" w:rsidRPr="00EB4AB5" w:rsidRDefault="007F7840" w:rsidP="005942D9">
            <w:pPr>
              <w:spacing w:line="240" w:lineRule="auto"/>
              <w:rPr>
                <w:rFonts w:asciiTheme="majorHAnsi" w:hAnsiTheme="majorHAnsi" w:cs="Arial"/>
                <w:bCs/>
                <w:sz w:val="24"/>
                <w:szCs w:val="24"/>
                <w:lang w:val="en-US"/>
              </w:rPr>
            </w:pPr>
          </w:p>
        </w:tc>
        <w:tc>
          <w:tcPr>
            <w:tcW w:w="1871" w:type="dxa"/>
          </w:tcPr>
          <w:p w:rsidR="007F7840" w:rsidRPr="00EB4AB5"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area</w:t>
            </w:r>
          </w:p>
          <w:p w:rsidR="00EB1E79" w:rsidRPr="00EB4AB5" w:rsidRDefault="00EB1E79" w:rsidP="005942D9">
            <w:pPr>
              <w:pStyle w:val="Header"/>
              <w:tabs>
                <w:tab w:val="clear" w:pos="4320"/>
                <w:tab w:val="clear" w:pos="8640"/>
              </w:tabs>
              <w:rPr>
                <w:rFonts w:asciiTheme="majorHAnsi" w:hAnsiTheme="majorHAnsi" w:cs="Arial"/>
                <w:sz w:val="24"/>
                <w:szCs w:val="24"/>
              </w:rPr>
            </w:pPr>
          </w:p>
          <w:p w:rsidR="00EB1E79" w:rsidRPr="00EB4AB5" w:rsidRDefault="00EB1E79" w:rsidP="005942D9">
            <w:pPr>
              <w:pStyle w:val="Header"/>
              <w:tabs>
                <w:tab w:val="clear" w:pos="4320"/>
                <w:tab w:val="clear" w:pos="8640"/>
              </w:tabs>
              <w:rPr>
                <w:rFonts w:asciiTheme="majorHAnsi" w:hAnsiTheme="majorHAnsi" w:cs="Arial"/>
                <w:sz w:val="24"/>
                <w:szCs w:val="24"/>
              </w:rPr>
            </w:pPr>
          </w:p>
          <w:p w:rsidR="00EB1E79" w:rsidRPr="00EB4AB5"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Tsineng,</w:t>
            </w:r>
            <w:r w:rsidR="001A264E">
              <w:rPr>
                <w:rFonts w:asciiTheme="majorHAnsi" w:hAnsiTheme="majorHAnsi" w:cs="Arial"/>
                <w:sz w:val="24"/>
                <w:szCs w:val="24"/>
              </w:rPr>
              <w:t xml:space="preserve"> </w:t>
            </w:r>
            <w:r w:rsidRPr="00EB4AB5">
              <w:rPr>
                <w:rFonts w:asciiTheme="majorHAnsi" w:hAnsiTheme="majorHAnsi" w:cs="Arial"/>
                <w:sz w:val="24"/>
                <w:szCs w:val="24"/>
              </w:rPr>
              <w:t>Ditshipeng,</w:t>
            </w:r>
          </w:p>
          <w:p w:rsidR="00EB1E79"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Padstow</w:t>
            </w:r>
            <w:r w:rsidR="001A264E">
              <w:rPr>
                <w:rFonts w:asciiTheme="majorHAnsi" w:hAnsiTheme="majorHAnsi" w:cs="Arial"/>
                <w:sz w:val="24"/>
                <w:szCs w:val="24"/>
              </w:rPr>
              <w:t xml:space="preserve">, </w:t>
            </w:r>
            <w:r w:rsidRPr="00EB4AB5">
              <w:rPr>
                <w:rFonts w:asciiTheme="majorHAnsi" w:hAnsiTheme="majorHAnsi" w:cs="Arial"/>
                <w:sz w:val="24"/>
                <w:szCs w:val="24"/>
              </w:rPr>
              <w:t>Gadiboe,</w:t>
            </w:r>
          </w:p>
          <w:p w:rsidR="00ED48B3" w:rsidRPr="00EB4AB5" w:rsidRDefault="00ED48B3"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Khankhudung</w:t>
            </w:r>
          </w:p>
          <w:p w:rsidR="00EB1E79" w:rsidRPr="00EB4AB5"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Maalogane,</w:t>
            </w:r>
            <w:r w:rsidR="001A264E">
              <w:rPr>
                <w:rFonts w:asciiTheme="majorHAnsi" w:hAnsiTheme="majorHAnsi" w:cs="Arial"/>
                <w:sz w:val="24"/>
                <w:szCs w:val="24"/>
              </w:rPr>
              <w:t xml:space="preserve"> </w:t>
            </w:r>
            <w:r w:rsidRPr="00EB4AB5">
              <w:rPr>
                <w:rFonts w:asciiTheme="majorHAnsi" w:hAnsiTheme="majorHAnsi" w:cs="Arial"/>
                <w:sz w:val="24"/>
                <w:szCs w:val="24"/>
              </w:rPr>
              <w:t>Bosra,</w:t>
            </w:r>
          </w:p>
          <w:p w:rsidR="00C56D62" w:rsidRPr="00EB4AB5" w:rsidRDefault="00EB1E79" w:rsidP="001A264E">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Metswatsaneng</w:t>
            </w:r>
            <w:r w:rsidR="00C56D62" w:rsidRPr="00EB4AB5">
              <w:rPr>
                <w:rFonts w:asciiTheme="majorHAnsi" w:hAnsiTheme="majorHAnsi" w:cs="Arial"/>
                <w:sz w:val="24"/>
                <w:szCs w:val="24"/>
              </w:rPr>
              <w:t>,</w:t>
            </w:r>
            <w:r w:rsidR="001A264E">
              <w:rPr>
                <w:rFonts w:asciiTheme="majorHAnsi" w:hAnsiTheme="majorHAnsi" w:cs="Arial"/>
                <w:sz w:val="24"/>
                <w:szCs w:val="24"/>
              </w:rPr>
              <w:t xml:space="preserve"> </w:t>
            </w:r>
            <w:r w:rsidR="00C56D62" w:rsidRPr="00EB4AB5">
              <w:rPr>
                <w:rFonts w:asciiTheme="majorHAnsi" w:hAnsiTheme="majorHAnsi" w:cs="Arial"/>
                <w:sz w:val="24"/>
                <w:szCs w:val="24"/>
              </w:rPr>
              <w:t>Laxey</w:t>
            </w:r>
            <w:r w:rsidR="001A264E">
              <w:rPr>
                <w:rFonts w:asciiTheme="majorHAnsi" w:hAnsiTheme="majorHAnsi" w:cs="Arial"/>
                <w:sz w:val="24"/>
                <w:szCs w:val="24"/>
              </w:rPr>
              <w:t xml:space="preserve">, </w:t>
            </w:r>
            <w:r w:rsidR="00C56D62" w:rsidRPr="00EB4AB5">
              <w:rPr>
                <w:rFonts w:asciiTheme="majorHAnsi" w:hAnsiTheme="majorHAnsi" w:cs="Arial"/>
                <w:sz w:val="24"/>
                <w:szCs w:val="24"/>
              </w:rPr>
              <w:t>Genhaai,</w:t>
            </w:r>
            <w:r w:rsidR="001A264E">
              <w:rPr>
                <w:rFonts w:asciiTheme="majorHAnsi" w:hAnsiTheme="majorHAnsi" w:cs="Arial"/>
                <w:sz w:val="24"/>
                <w:szCs w:val="24"/>
              </w:rPr>
              <w:t xml:space="preserve"> </w:t>
            </w:r>
            <w:r w:rsidR="00C56D62" w:rsidRPr="00EB4AB5">
              <w:rPr>
                <w:rFonts w:asciiTheme="majorHAnsi" w:hAnsiTheme="majorHAnsi" w:cs="Arial"/>
                <w:sz w:val="24"/>
                <w:szCs w:val="24"/>
              </w:rPr>
              <w:t>Danoon,</w:t>
            </w:r>
            <w:r w:rsidR="001A264E">
              <w:rPr>
                <w:rFonts w:asciiTheme="majorHAnsi" w:hAnsiTheme="majorHAnsi" w:cs="Arial"/>
                <w:sz w:val="24"/>
                <w:szCs w:val="24"/>
              </w:rPr>
              <w:t xml:space="preserve"> </w:t>
            </w:r>
            <w:r w:rsidR="00C56D62" w:rsidRPr="00EB4AB5">
              <w:rPr>
                <w:rFonts w:asciiTheme="majorHAnsi" w:hAnsiTheme="majorHAnsi" w:cs="Arial"/>
                <w:sz w:val="24"/>
                <w:szCs w:val="24"/>
              </w:rPr>
              <w:t>Magobing</w:t>
            </w:r>
            <w:r w:rsidR="001A264E">
              <w:rPr>
                <w:rFonts w:asciiTheme="majorHAnsi" w:hAnsiTheme="majorHAnsi" w:cs="Arial"/>
                <w:sz w:val="24"/>
                <w:szCs w:val="24"/>
              </w:rPr>
              <w:t xml:space="preserve"> </w:t>
            </w:r>
            <w:r w:rsidR="00C56D62" w:rsidRPr="00EB4AB5">
              <w:rPr>
                <w:rFonts w:asciiTheme="majorHAnsi" w:hAnsiTheme="majorHAnsi" w:cs="Arial"/>
                <w:sz w:val="24"/>
                <w:szCs w:val="24"/>
              </w:rPr>
              <w:t>West</w:t>
            </w:r>
            <w:r w:rsidR="00053F2B">
              <w:rPr>
                <w:rFonts w:asciiTheme="majorHAnsi" w:hAnsiTheme="majorHAnsi" w:cs="Arial"/>
                <w:sz w:val="24"/>
                <w:szCs w:val="24"/>
              </w:rPr>
              <w:t>,</w:t>
            </w:r>
            <w:r w:rsidR="001A264E">
              <w:rPr>
                <w:rFonts w:asciiTheme="majorHAnsi" w:hAnsiTheme="majorHAnsi" w:cs="Arial"/>
                <w:sz w:val="24"/>
                <w:szCs w:val="24"/>
              </w:rPr>
              <w:t xml:space="preserve"> </w:t>
            </w:r>
            <w:r w:rsidR="00053F2B">
              <w:rPr>
                <w:rFonts w:asciiTheme="majorHAnsi" w:hAnsiTheme="majorHAnsi" w:cs="Arial"/>
                <w:sz w:val="24"/>
                <w:szCs w:val="24"/>
              </w:rPr>
              <w:t>Churchill</w:t>
            </w:r>
          </w:p>
        </w:tc>
        <w:tc>
          <w:tcPr>
            <w:tcW w:w="1544" w:type="dxa"/>
          </w:tcPr>
          <w:p w:rsidR="007F7840" w:rsidRPr="00EB4AB5" w:rsidRDefault="00E86607"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4</w:t>
            </w:r>
            <w:r w:rsidR="007F7840" w:rsidRPr="00EB4AB5">
              <w:rPr>
                <w:rFonts w:asciiTheme="majorHAnsi" w:hAnsiTheme="majorHAnsi" w:cs="Arial"/>
                <w:sz w:val="24"/>
                <w:szCs w:val="24"/>
              </w:rPr>
              <w:t xml:space="preserve"> new hall</w:t>
            </w:r>
            <w:r w:rsidRPr="00EB4AB5">
              <w:rPr>
                <w:rFonts w:asciiTheme="majorHAnsi" w:hAnsiTheme="majorHAnsi" w:cs="Arial"/>
                <w:sz w:val="24"/>
                <w:szCs w:val="24"/>
              </w:rPr>
              <w:t>s</w:t>
            </w:r>
            <w:r w:rsidR="007F7840" w:rsidRPr="00EB4AB5">
              <w:rPr>
                <w:rFonts w:asciiTheme="majorHAnsi" w:hAnsiTheme="majorHAnsi" w:cs="Arial"/>
                <w:sz w:val="24"/>
                <w:szCs w:val="24"/>
              </w:rPr>
              <w:t xml:space="preserve">  </w:t>
            </w:r>
          </w:p>
        </w:tc>
        <w:tc>
          <w:tcPr>
            <w:tcW w:w="1962" w:type="dxa"/>
          </w:tcPr>
          <w:p w:rsidR="007F7840" w:rsidRPr="00EB4AB5" w:rsidRDefault="007F7840" w:rsidP="001E4C99">
            <w:pPr>
              <w:jc w:val="both"/>
              <w:rPr>
                <w:rFonts w:asciiTheme="majorHAnsi" w:hAnsiTheme="majorHAnsi" w:cs="Arial"/>
                <w:sz w:val="24"/>
                <w:szCs w:val="24"/>
              </w:rPr>
            </w:pPr>
            <w:r w:rsidRPr="00EB4AB5">
              <w:rPr>
                <w:rFonts w:asciiTheme="majorHAnsi" w:hAnsiTheme="majorHAnsi" w:cs="Arial"/>
                <w:bCs/>
                <w:sz w:val="24"/>
                <w:szCs w:val="24"/>
              </w:rPr>
              <w:t xml:space="preserve">To build </w:t>
            </w:r>
            <w:r w:rsidR="001E4C99">
              <w:rPr>
                <w:rFonts w:asciiTheme="majorHAnsi" w:hAnsiTheme="majorHAnsi" w:cs="Arial"/>
                <w:bCs/>
                <w:sz w:val="24"/>
                <w:szCs w:val="24"/>
              </w:rPr>
              <w:t>2</w:t>
            </w:r>
            <w:r w:rsidRPr="00EB4AB5">
              <w:rPr>
                <w:rFonts w:asciiTheme="majorHAnsi" w:hAnsiTheme="majorHAnsi" w:cs="Arial"/>
                <w:bCs/>
                <w:sz w:val="24"/>
                <w:szCs w:val="24"/>
              </w:rPr>
              <w:t xml:space="preserve"> new community hall annually in areas not sufficiently serviced with community halls</w:t>
            </w:r>
          </w:p>
        </w:tc>
        <w:tc>
          <w:tcPr>
            <w:tcW w:w="1527"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R15,000,000</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Averaging      R1,500,000 per each</w:t>
            </w:r>
          </w:p>
        </w:tc>
        <w:tc>
          <w:tcPr>
            <w:tcW w:w="1610" w:type="dxa"/>
          </w:tcPr>
          <w:p w:rsidR="007F7840" w:rsidRPr="00EB4AB5" w:rsidRDefault="007F7840" w:rsidP="00E86607">
            <w:pPr>
              <w:pStyle w:val="Header"/>
              <w:tabs>
                <w:tab w:val="clear" w:pos="4320"/>
                <w:tab w:val="clear" w:pos="8640"/>
              </w:tabs>
              <w:rPr>
                <w:rFonts w:asciiTheme="majorHAnsi" w:hAnsiTheme="majorHAnsi" w:cs="Arial"/>
                <w:sz w:val="24"/>
                <w:szCs w:val="24"/>
              </w:rPr>
            </w:pPr>
          </w:p>
        </w:tc>
        <w:tc>
          <w:tcPr>
            <w:tcW w:w="1814"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(from equitable share- DORA     3 yrs </w:t>
            </w:r>
          </w:p>
          <w:p w:rsidR="007F7840"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Alloc. &amp; indicatives)</w:t>
            </w:r>
          </w:p>
          <w:p w:rsidR="00C90629" w:rsidRPr="00EB4AB5" w:rsidRDefault="00C90629"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John Taolo Development trust</w:t>
            </w:r>
          </w:p>
        </w:tc>
      </w:tr>
      <w:tr w:rsidR="00C56D62" w:rsidRPr="00EB4AB5" w:rsidTr="005914DB">
        <w:tc>
          <w:tcPr>
            <w:tcW w:w="2433"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7F7840" w:rsidRPr="00EB4AB5" w:rsidRDefault="007F7840" w:rsidP="003768EA">
            <w:pPr>
              <w:pStyle w:val="BodyText"/>
              <w:rPr>
                <w:rFonts w:asciiTheme="majorHAnsi" w:hAnsiTheme="majorHAnsi" w:cs="Arial"/>
                <w:b w:val="0"/>
                <w:i/>
                <w:sz w:val="24"/>
                <w:szCs w:val="24"/>
              </w:rPr>
            </w:pPr>
            <w:r w:rsidRPr="00EB4AB5">
              <w:rPr>
                <w:rFonts w:asciiTheme="majorHAnsi" w:hAnsiTheme="majorHAnsi" w:cs="Arial"/>
                <w:b w:val="0"/>
                <w:i/>
                <w:sz w:val="24"/>
                <w:szCs w:val="24"/>
              </w:rPr>
              <w:t>(Upgrading)</w:t>
            </w:r>
          </w:p>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Upgrading of existing community Halls and building of offices of ward committees to fulfill the function of community gathering facilities.</w:t>
            </w:r>
          </w:p>
        </w:tc>
        <w:tc>
          <w:tcPr>
            <w:tcW w:w="1427"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7.2</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Upgrading of existing community halls</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upgrade 3 existing community halls </w:t>
            </w:r>
          </w:p>
          <w:p w:rsidR="007F7840" w:rsidRPr="00EB4AB5" w:rsidRDefault="007F7840" w:rsidP="005942D9">
            <w:pPr>
              <w:spacing w:line="240" w:lineRule="auto"/>
              <w:rPr>
                <w:rFonts w:asciiTheme="majorHAnsi" w:hAnsiTheme="majorHAnsi" w:cs="Arial"/>
                <w:bCs/>
                <w:sz w:val="24"/>
                <w:szCs w:val="24"/>
              </w:rPr>
            </w:pPr>
          </w:p>
        </w:tc>
        <w:tc>
          <w:tcPr>
            <w:tcW w:w="1871" w:type="dxa"/>
          </w:tcPr>
          <w:p w:rsidR="001A264E" w:rsidRDefault="001A264E" w:rsidP="005942D9">
            <w:pPr>
              <w:pStyle w:val="Header"/>
              <w:tabs>
                <w:tab w:val="clear" w:pos="4320"/>
                <w:tab w:val="clear" w:pos="8640"/>
              </w:tabs>
              <w:rPr>
                <w:rFonts w:asciiTheme="majorHAnsi" w:hAnsiTheme="majorHAnsi" w:cs="Arial"/>
                <w:sz w:val="24"/>
                <w:szCs w:val="24"/>
              </w:rPr>
            </w:pPr>
          </w:p>
          <w:p w:rsidR="001A264E" w:rsidRDefault="001A264E" w:rsidP="005942D9">
            <w:pPr>
              <w:pStyle w:val="Header"/>
              <w:tabs>
                <w:tab w:val="clear" w:pos="4320"/>
                <w:tab w:val="clear" w:pos="8640"/>
              </w:tabs>
              <w:rPr>
                <w:rFonts w:asciiTheme="majorHAnsi" w:hAnsiTheme="majorHAnsi" w:cs="Arial"/>
                <w:sz w:val="24"/>
                <w:szCs w:val="24"/>
              </w:rPr>
            </w:pPr>
          </w:p>
          <w:p w:rsidR="001A264E" w:rsidRDefault="001A264E" w:rsidP="005942D9">
            <w:pPr>
              <w:pStyle w:val="Header"/>
              <w:tabs>
                <w:tab w:val="clear" w:pos="4320"/>
                <w:tab w:val="clear" w:pos="8640"/>
              </w:tabs>
              <w:rPr>
                <w:rFonts w:asciiTheme="majorHAnsi" w:hAnsiTheme="majorHAnsi" w:cs="Arial"/>
                <w:sz w:val="24"/>
                <w:szCs w:val="24"/>
              </w:rPr>
            </w:pPr>
          </w:p>
          <w:p w:rsidR="00EB1E79" w:rsidRPr="00EB4AB5" w:rsidRDefault="00EB1E79"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Ntswaneng,</w:t>
            </w:r>
            <w:r w:rsidR="001A264E">
              <w:rPr>
                <w:rFonts w:asciiTheme="majorHAnsi" w:hAnsiTheme="majorHAnsi" w:cs="Arial"/>
                <w:sz w:val="24"/>
                <w:szCs w:val="24"/>
              </w:rPr>
              <w:t xml:space="preserve"> Penryn, </w:t>
            </w:r>
            <w:r w:rsidR="00C56D62" w:rsidRPr="00EB4AB5">
              <w:rPr>
                <w:rFonts w:asciiTheme="majorHAnsi" w:hAnsiTheme="majorHAnsi" w:cs="Arial"/>
                <w:sz w:val="24"/>
                <w:szCs w:val="24"/>
              </w:rPr>
              <w:t>Bendel</w:t>
            </w:r>
          </w:p>
        </w:tc>
        <w:tc>
          <w:tcPr>
            <w:tcW w:w="1544" w:type="dxa"/>
          </w:tcPr>
          <w:p w:rsidR="001A264E" w:rsidRDefault="001A264E" w:rsidP="005942D9">
            <w:pPr>
              <w:pStyle w:val="Header"/>
              <w:tabs>
                <w:tab w:val="clear" w:pos="4320"/>
                <w:tab w:val="clear" w:pos="8640"/>
              </w:tabs>
              <w:rPr>
                <w:rFonts w:asciiTheme="majorHAnsi" w:hAnsiTheme="majorHAnsi" w:cs="Arial"/>
                <w:sz w:val="24"/>
                <w:szCs w:val="24"/>
              </w:rPr>
            </w:pPr>
          </w:p>
          <w:p w:rsidR="001A264E" w:rsidRDefault="001A264E" w:rsidP="005942D9">
            <w:pPr>
              <w:pStyle w:val="Header"/>
              <w:tabs>
                <w:tab w:val="clear" w:pos="4320"/>
                <w:tab w:val="clear" w:pos="8640"/>
              </w:tabs>
              <w:rPr>
                <w:rFonts w:asciiTheme="majorHAnsi" w:hAnsiTheme="majorHAnsi" w:cs="Arial"/>
                <w:sz w:val="24"/>
                <w:szCs w:val="24"/>
              </w:rPr>
            </w:pPr>
          </w:p>
          <w:p w:rsidR="001A264E" w:rsidRDefault="001A264E"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2 halls </w:t>
            </w:r>
          </w:p>
        </w:tc>
        <w:tc>
          <w:tcPr>
            <w:tcW w:w="1962" w:type="dxa"/>
          </w:tcPr>
          <w:p w:rsidR="001A264E" w:rsidRDefault="001A264E" w:rsidP="005942D9">
            <w:pPr>
              <w:jc w:val="both"/>
              <w:rPr>
                <w:rFonts w:asciiTheme="majorHAnsi" w:hAnsiTheme="majorHAnsi" w:cs="Arial"/>
                <w:bCs/>
                <w:sz w:val="24"/>
                <w:szCs w:val="24"/>
              </w:rPr>
            </w:pPr>
          </w:p>
          <w:p w:rsidR="007F7840" w:rsidRPr="00EB4AB5" w:rsidRDefault="007F7840" w:rsidP="005942D9">
            <w:pPr>
              <w:jc w:val="both"/>
              <w:rPr>
                <w:rFonts w:asciiTheme="majorHAnsi" w:hAnsiTheme="majorHAnsi" w:cs="Arial"/>
                <w:sz w:val="24"/>
                <w:szCs w:val="24"/>
              </w:rPr>
            </w:pPr>
            <w:r w:rsidRPr="00EB4AB5">
              <w:rPr>
                <w:rFonts w:asciiTheme="majorHAnsi" w:hAnsiTheme="majorHAnsi" w:cs="Arial"/>
                <w:bCs/>
                <w:sz w:val="24"/>
                <w:szCs w:val="24"/>
              </w:rPr>
              <w:t xml:space="preserve">To renovate 2 existing community halls annually </w:t>
            </w:r>
          </w:p>
          <w:p w:rsidR="007F7840" w:rsidRPr="00EB4AB5" w:rsidRDefault="007F7840" w:rsidP="005942D9">
            <w:pPr>
              <w:jc w:val="both"/>
              <w:rPr>
                <w:rFonts w:asciiTheme="majorHAnsi" w:hAnsiTheme="majorHAnsi" w:cs="Arial"/>
                <w:bCs/>
                <w:sz w:val="24"/>
                <w:szCs w:val="24"/>
              </w:rPr>
            </w:pPr>
          </w:p>
        </w:tc>
        <w:tc>
          <w:tcPr>
            <w:tcW w:w="1527" w:type="dxa"/>
          </w:tcPr>
          <w:p w:rsidR="001A264E" w:rsidRDefault="001A264E" w:rsidP="005942D9">
            <w:pPr>
              <w:pStyle w:val="Header"/>
              <w:tabs>
                <w:tab w:val="clear" w:pos="4320"/>
                <w:tab w:val="clear" w:pos="8640"/>
              </w:tabs>
              <w:rPr>
                <w:rFonts w:asciiTheme="majorHAnsi" w:hAnsiTheme="majorHAnsi" w:cs="Arial"/>
                <w:sz w:val="24"/>
                <w:szCs w:val="24"/>
              </w:rPr>
            </w:pPr>
          </w:p>
          <w:p w:rsidR="001A264E" w:rsidRDefault="001A264E"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R7,500,000</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Averaging</w:t>
            </w:r>
          </w:p>
          <w:p w:rsidR="007F7840" w:rsidRPr="00EB4AB5" w:rsidRDefault="001A264E"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R750,000</w:t>
            </w:r>
            <w:r w:rsidR="007F7840" w:rsidRPr="00EB4AB5">
              <w:rPr>
                <w:rFonts w:asciiTheme="majorHAnsi" w:hAnsiTheme="majorHAnsi" w:cs="Arial"/>
                <w:sz w:val="24"/>
                <w:szCs w:val="24"/>
              </w:rPr>
              <w:t xml:space="preserve"> each </w:t>
            </w:r>
          </w:p>
        </w:tc>
        <w:tc>
          <w:tcPr>
            <w:tcW w:w="161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14"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C56D62" w:rsidRPr="00EB4AB5" w:rsidTr="005914DB">
        <w:tc>
          <w:tcPr>
            <w:tcW w:w="2433" w:type="dxa"/>
          </w:tcPr>
          <w:p w:rsidR="007F7840" w:rsidRPr="00EB4AB5" w:rsidRDefault="007F7840" w:rsidP="005942D9">
            <w:pPr>
              <w:spacing w:line="240" w:lineRule="auto"/>
              <w:rPr>
                <w:rFonts w:asciiTheme="majorHAnsi" w:hAnsiTheme="majorHAnsi" w:cs="Arial"/>
                <w:sz w:val="24"/>
                <w:szCs w:val="24"/>
              </w:rPr>
            </w:pPr>
          </w:p>
        </w:tc>
        <w:tc>
          <w:tcPr>
            <w:tcW w:w="1427"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7.3</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 xml:space="preserve">Office for ward </w:t>
            </w:r>
            <w:r w:rsidR="001A264E" w:rsidRPr="00EB4AB5">
              <w:rPr>
                <w:rFonts w:asciiTheme="majorHAnsi" w:hAnsiTheme="majorHAnsi" w:cs="Arial"/>
                <w:i/>
                <w:sz w:val="24"/>
                <w:szCs w:val="24"/>
                <w:lang w:val="en-US"/>
              </w:rPr>
              <w:t>councilors</w:t>
            </w:r>
          </w:p>
          <w:p w:rsidR="007F7840" w:rsidRPr="00EB4AB5" w:rsidRDefault="007F7840" w:rsidP="00E86607">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Provision offices and upgrading the existing buildings in each ward to serve as offices of the ward </w:t>
            </w:r>
            <w:r w:rsidR="00E86607" w:rsidRPr="00EB4AB5">
              <w:rPr>
                <w:rFonts w:asciiTheme="majorHAnsi" w:hAnsiTheme="majorHAnsi" w:cs="Arial"/>
                <w:sz w:val="24"/>
                <w:szCs w:val="24"/>
                <w:lang w:val="en-US"/>
              </w:rPr>
              <w:t>councilors and committees</w:t>
            </w:r>
            <w:r w:rsidRPr="00EB4AB5">
              <w:rPr>
                <w:rFonts w:asciiTheme="majorHAnsi" w:hAnsiTheme="majorHAnsi" w:cs="Arial"/>
                <w:sz w:val="24"/>
                <w:szCs w:val="24"/>
                <w:lang w:val="en-US"/>
              </w:rPr>
              <w:t xml:space="preserve">  </w:t>
            </w:r>
          </w:p>
        </w:tc>
        <w:tc>
          <w:tcPr>
            <w:tcW w:w="1871" w:type="dxa"/>
          </w:tcPr>
          <w:p w:rsidR="001A264E" w:rsidRDefault="001A264E" w:rsidP="00E86607">
            <w:pPr>
              <w:pStyle w:val="Header"/>
              <w:tabs>
                <w:tab w:val="clear" w:pos="4320"/>
                <w:tab w:val="clear" w:pos="8640"/>
              </w:tabs>
              <w:rPr>
                <w:rFonts w:asciiTheme="majorHAnsi" w:hAnsiTheme="majorHAnsi" w:cs="Arial"/>
                <w:sz w:val="24"/>
                <w:szCs w:val="24"/>
              </w:rPr>
            </w:pPr>
          </w:p>
          <w:p w:rsidR="001A264E" w:rsidRDefault="001A264E" w:rsidP="00E86607">
            <w:pPr>
              <w:pStyle w:val="Header"/>
              <w:tabs>
                <w:tab w:val="clear" w:pos="4320"/>
                <w:tab w:val="clear" w:pos="8640"/>
              </w:tabs>
              <w:rPr>
                <w:rFonts w:asciiTheme="majorHAnsi" w:hAnsiTheme="majorHAnsi" w:cs="Arial"/>
                <w:sz w:val="24"/>
                <w:szCs w:val="24"/>
              </w:rPr>
            </w:pPr>
          </w:p>
          <w:p w:rsidR="001A264E" w:rsidRDefault="001A264E" w:rsidP="00E86607">
            <w:pPr>
              <w:pStyle w:val="Header"/>
              <w:tabs>
                <w:tab w:val="clear" w:pos="4320"/>
                <w:tab w:val="clear" w:pos="8640"/>
              </w:tabs>
              <w:rPr>
                <w:rFonts w:asciiTheme="majorHAnsi" w:hAnsiTheme="majorHAnsi" w:cs="Arial"/>
                <w:sz w:val="24"/>
                <w:szCs w:val="24"/>
              </w:rPr>
            </w:pPr>
          </w:p>
          <w:p w:rsidR="007F7840" w:rsidRPr="00EB4AB5" w:rsidRDefault="007F7840" w:rsidP="00E86607">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All wards / villages in </w:t>
            </w:r>
            <w:r w:rsidR="00E86607" w:rsidRPr="00EB4AB5">
              <w:rPr>
                <w:rFonts w:asciiTheme="majorHAnsi" w:hAnsiTheme="majorHAnsi" w:cs="Arial"/>
                <w:sz w:val="24"/>
                <w:szCs w:val="24"/>
              </w:rPr>
              <w:t>Joe Morolong</w:t>
            </w:r>
          </w:p>
        </w:tc>
        <w:tc>
          <w:tcPr>
            <w:tcW w:w="1544" w:type="dxa"/>
          </w:tcPr>
          <w:p w:rsidR="001A264E" w:rsidRDefault="001A264E" w:rsidP="00E86607">
            <w:pPr>
              <w:pStyle w:val="BodyText"/>
              <w:jc w:val="both"/>
              <w:rPr>
                <w:rFonts w:asciiTheme="majorHAnsi" w:hAnsiTheme="majorHAnsi" w:cs="Arial"/>
                <w:b w:val="0"/>
                <w:bCs/>
                <w:sz w:val="24"/>
                <w:szCs w:val="24"/>
              </w:rPr>
            </w:pPr>
          </w:p>
          <w:p w:rsidR="001A264E" w:rsidRDefault="001A264E" w:rsidP="00E86607">
            <w:pPr>
              <w:pStyle w:val="BodyText"/>
              <w:jc w:val="both"/>
              <w:rPr>
                <w:rFonts w:asciiTheme="majorHAnsi" w:hAnsiTheme="majorHAnsi" w:cs="Arial"/>
                <w:b w:val="0"/>
                <w:bCs/>
                <w:sz w:val="24"/>
                <w:szCs w:val="24"/>
              </w:rPr>
            </w:pPr>
          </w:p>
          <w:p w:rsidR="001A264E" w:rsidRDefault="001A264E" w:rsidP="00E86607">
            <w:pPr>
              <w:pStyle w:val="BodyText"/>
              <w:jc w:val="both"/>
              <w:rPr>
                <w:rFonts w:asciiTheme="majorHAnsi" w:hAnsiTheme="majorHAnsi" w:cs="Arial"/>
                <w:b w:val="0"/>
                <w:bCs/>
                <w:sz w:val="24"/>
                <w:szCs w:val="24"/>
              </w:rPr>
            </w:pPr>
          </w:p>
          <w:p w:rsidR="007F7840" w:rsidRPr="00EB4AB5" w:rsidRDefault="007F7840" w:rsidP="001A264E">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Purchase equipments for</w:t>
            </w:r>
            <w:r w:rsidR="001A264E">
              <w:rPr>
                <w:rFonts w:asciiTheme="majorHAnsi" w:hAnsiTheme="majorHAnsi" w:cs="Arial"/>
                <w:b w:val="0"/>
                <w:bCs/>
                <w:sz w:val="24"/>
                <w:szCs w:val="24"/>
              </w:rPr>
              <w:t xml:space="preserve"> </w:t>
            </w:r>
            <w:r w:rsidRPr="00EB4AB5">
              <w:rPr>
                <w:rFonts w:asciiTheme="majorHAnsi" w:hAnsiTheme="majorHAnsi" w:cs="Arial"/>
                <w:b w:val="0"/>
                <w:bCs/>
                <w:sz w:val="24"/>
                <w:szCs w:val="24"/>
              </w:rPr>
              <w:t xml:space="preserve">ward </w:t>
            </w:r>
            <w:r w:rsidR="00E86607" w:rsidRPr="00EB4AB5">
              <w:rPr>
                <w:rFonts w:asciiTheme="majorHAnsi" w:hAnsiTheme="majorHAnsi" w:cs="Arial"/>
                <w:b w:val="0"/>
                <w:bCs/>
                <w:sz w:val="24"/>
                <w:szCs w:val="24"/>
              </w:rPr>
              <w:t>councillors</w:t>
            </w:r>
            <w:r w:rsidRPr="00EB4AB5">
              <w:rPr>
                <w:rFonts w:asciiTheme="majorHAnsi" w:hAnsiTheme="majorHAnsi" w:cs="Arial"/>
                <w:b w:val="0"/>
                <w:bCs/>
                <w:sz w:val="24"/>
                <w:szCs w:val="24"/>
              </w:rPr>
              <w:t xml:space="preserve"> offices </w:t>
            </w:r>
          </w:p>
        </w:tc>
        <w:tc>
          <w:tcPr>
            <w:tcW w:w="1962" w:type="dxa"/>
          </w:tcPr>
          <w:p w:rsidR="007F7840" w:rsidRPr="00EB4AB5" w:rsidRDefault="007F7840" w:rsidP="00E86607">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To purchase equipments for ward </w:t>
            </w:r>
            <w:r w:rsidR="00E86607" w:rsidRPr="00EB4AB5">
              <w:rPr>
                <w:rFonts w:asciiTheme="majorHAnsi" w:hAnsiTheme="majorHAnsi" w:cs="Arial"/>
                <w:sz w:val="24"/>
                <w:szCs w:val="24"/>
              </w:rPr>
              <w:t>councillors</w:t>
            </w:r>
            <w:r w:rsidRPr="00EB4AB5">
              <w:rPr>
                <w:rFonts w:asciiTheme="majorHAnsi" w:hAnsiTheme="majorHAnsi" w:cs="Arial"/>
                <w:sz w:val="24"/>
                <w:szCs w:val="24"/>
              </w:rPr>
              <w:t xml:space="preserve"> offices</w:t>
            </w:r>
            <w:r w:rsidR="00A06298">
              <w:rPr>
                <w:rFonts w:asciiTheme="majorHAnsi" w:hAnsiTheme="majorHAnsi" w:cs="Arial"/>
                <w:sz w:val="24"/>
                <w:szCs w:val="24"/>
              </w:rPr>
              <w:t xml:space="preserve"> (laptops for all ward councillors)</w:t>
            </w:r>
          </w:p>
        </w:tc>
        <w:tc>
          <w:tcPr>
            <w:tcW w:w="1527"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R3,300,000</w:t>
            </w:r>
          </w:p>
        </w:tc>
        <w:tc>
          <w:tcPr>
            <w:tcW w:w="161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14"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C56D62" w:rsidRPr="00EB4AB5" w:rsidTr="005914DB">
        <w:tc>
          <w:tcPr>
            <w:tcW w:w="2433"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STRATEGY C:</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sz w:val="24"/>
                <w:szCs w:val="24"/>
                <w:lang w:val="en-US"/>
              </w:rPr>
              <w:t>(Sports &amp;</w:t>
            </w:r>
            <w:r w:rsidRPr="00EB4AB5">
              <w:rPr>
                <w:rFonts w:asciiTheme="majorHAnsi" w:hAnsiTheme="majorHAnsi" w:cs="Arial"/>
                <w:i/>
                <w:sz w:val="24"/>
                <w:szCs w:val="24"/>
                <w:lang w:val="en-US"/>
              </w:rPr>
              <w:t>Recreation)</w:t>
            </w:r>
          </w:p>
          <w:p w:rsidR="007F7840" w:rsidRPr="00EB4AB5" w:rsidRDefault="007F7840" w:rsidP="00053F2B">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 xml:space="preserve">To develop sports and recreation facilities within the reach of the majority of the population in </w:t>
            </w:r>
            <w:r w:rsidR="00053F2B">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w:t>
            </w:r>
          </w:p>
        </w:tc>
        <w:tc>
          <w:tcPr>
            <w:tcW w:w="1427"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7.4</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 xml:space="preserve">Greenifying </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Regenerate existing Laxey sports fields and construct new field in Dithakong to suit sports activities </w:t>
            </w:r>
          </w:p>
        </w:tc>
        <w:tc>
          <w:tcPr>
            <w:tcW w:w="1871"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All wards / villages in </w:t>
            </w:r>
            <w:r w:rsidR="00E86607" w:rsidRPr="00EB4AB5">
              <w:rPr>
                <w:rFonts w:asciiTheme="majorHAnsi" w:hAnsiTheme="majorHAnsi" w:cs="Arial"/>
                <w:sz w:val="24"/>
                <w:szCs w:val="24"/>
              </w:rPr>
              <w:t>Joe Morolong</w:t>
            </w:r>
          </w:p>
          <w:p w:rsidR="007F7840" w:rsidRPr="00EB4AB5" w:rsidRDefault="00053F2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Penryn,</w:t>
            </w:r>
            <w:r w:rsidR="001A264E">
              <w:rPr>
                <w:rFonts w:asciiTheme="majorHAnsi" w:hAnsiTheme="majorHAnsi" w:cs="Arial"/>
                <w:sz w:val="24"/>
                <w:szCs w:val="24"/>
              </w:rPr>
              <w:t xml:space="preserve"> </w:t>
            </w:r>
            <w:r>
              <w:rPr>
                <w:rFonts w:asciiTheme="majorHAnsi" w:hAnsiTheme="majorHAnsi" w:cs="Arial"/>
                <w:sz w:val="24"/>
                <w:szCs w:val="24"/>
              </w:rPr>
              <w:t>Loopeng,</w:t>
            </w:r>
            <w:r w:rsidR="001A264E">
              <w:rPr>
                <w:rFonts w:asciiTheme="majorHAnsi" w:hAnsiTheme="majorHAnsi" w:cs="Arial"/>
                <w:sz w:val="24"/>
                <w:szCs w:val="24"/>
              </w:rPr>
              <w:t xml:space="preserve"> </w:t>
            </w:r>
            <w:r>
              <w:rPr>
                <w:rFonts w:asciiTheme="majorHAnsi" w:hAnsiTheme="majorHAnsi" w:cs="Arial"/>
                <w:sz w:val="24"/>
                <w:szCs w:val="24"/>
              </w:rPr>
              <w:t>Bendel.</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544"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Construction of 2 new sports field and upgrading of 7</w:t>
            </w:r>
          </w:p>
        </w:tc>
        <w:tc>
          <w:tcPr>
            <w:tcW w:w="1962"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To regenerate existing sports field and construct new sports field in </w:t>
            </w:r>
            <w:r w:rsidRPr="00EB4AB5">
              <w:rPr>
                <w:rFonts w:asciiTheme="majorHAnsi" w:hAnsiTheme="majorHAnsi" w:cs="Arial"/>
                <w:bCs/>
                <w:sz w:val="24"/>
                <w:szCs w:val="24"/>
              </w:rPr>
              <w:t>areas not sufficiently serviced with greenified sports fields</w:t>
            </w:r>
          </w:p>
        </w:tc>
        <w:tc>
          <w:tcPr>
            <w:tcW w:w="1527"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R27,500,000 averaging      R2,500,000</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per ward</w:t>
            </w:r>
          </w:p>
        </w:tc>
        <w:tc>
          <w:tcPr>
            <w:tcW w:w="161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14" w:type="dxa"/>
          </w:tcPr>
          <w:p w:rsidR="007F7840" w:rsidRPr="00EB4AB5" w:rsidRDefault="007F7840" w:rsidP="003768EA">
            <w:pPr>
              <w:rPr>
                <w:rFonts w:asciiTheme="majorHAnsi" w:hAnsiTheme="majorHAnsi" w:cs="Arial"/>
                <w:sz w:val="24"/>
                <w:szCs w:val="24"/>
              </w:rPr>
            </w:pPr>
          </w:p>
        </w:tc>
      </w:tr>
      <w:tr w:rsidR="00C56D62" w:rsidRPr="00EB4AB5" w:rsidTr="005914DB">
        <w:tc>
          <w:tcPr>
            <w:tcW w:w="2433" w:type="dxa"/>
          </w:tcPr>
          <w:p w:rsidR="007F7840" w:rsidRPr="00EB4AB5" w:rsidRDefault="007F7840" w:rsidP="005942D9">
            <w:pPr>
              <w:spacing w:line="240" w:lineRule="auto"/>
              <w:rPr>
                <w:rFonts w:asciiTheme="majorHAnsi" w:hAnsiTheme="majorHAnsi" w:cs="Arial"/>
                <w:sz w:val="24"/>
                <w:szCs w:val="24"/>
                <w:lang w:val="en-US"/>
              </w:rPr>
            </w:pPr>
          </w:p>
        </w:tc>
        <w:tc>
          <w:tcPr>
            <w:tcW w:w="1427" w:type="dxa"/>
          </w:tcPr>
          <w:p w:rsidR="001A264E" w:rsidRDefault="001A264E"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PROJECT 7.5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Sports facilities</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To develop one equipped sports facility in each ward</w:t>
            </w:r>
          </w:p>
        </w:tc>
        <w:tc>
          <w:tcPr>
            <w:tcW w:w="1871" w:type="dxa"/>
          </w:tcPr>
          <w:p w:rsidR="001A264E" w:rsidRDefault="001A264E" w:rsidP="003768EA">
            <w:pPr>
              <w:rPr>
                <w:rFonts w:asciiTheme="majorHAnsi" w:hAnsiTheme="majorHAnsi" w:cs="Arial"/>
                <w:sz w:val="24"/>
                <w:szCs w:val="24"/>
              </w:rPr>
            </w:pPr>
          </w:p>
          <w:p w:rsidR="00FE5535" w:rsidRDefault="00FE5535" w:rsidP="00FE5535">
            <w:pPr>
              <w:rPr>
                <w:rFonts w:asciiTheme="majorHAnsi" w:hAnsiTheme="majorHAnsi" w:cs="Arial"/>
                <w:sz w:val="24"/>
                <w:szCs w:val="24"/>
              </w:rPr>
            </w:pPr>
          </w:p>
          <w:p w:rsidR="00FE5535" w:rsidRDefault="00FE5535" w:rsidP="00FE5535">
            <w:pPr>
              <w:rPr>
                <w:rFonts w:asciiTheme="majorHAnsi" w:hAnsiTheme="majorHAnsi" w:cs="Arial"/>
                <w:sz w:val="24"/>
                <w:szCs w:val="24"/>
              </w:rPr>
            </w:pPr>
          </w:p>
          <w:p w:rsidR="000207EE" w:rsidRPr="00EB4AB5" w:rsidRDefault="00E86607" w:rsidP="00FE5535">
            <w:pPr>
              <w:rPr>
                <w:rFonts w:asciiTheme="majorHAnsi" w:hAnsiTheme="majorHAnsi" w:cs="Arial"/>
                <w:sz w:val="24"/>
                <w:szCs w:val="24"/>
              </w:rPr>
            </w:pPr>
            <w:r w:rsidRPr="00EB4AB5">
              <w:rPr>
                <w:rFonts w:asciiTheme="majorHAnsi" w:hAnsiTheme="majorHAnsi" w:cs="Arial"/>
                <w:sz w:val="24"/>
                <w:szCs w:val="24"/>
              </w:rPr>
              <w:t>Penryn,</w:t>
            </w:r>
            <w:r w:rsidR="001A264E">
              <w:rPr>
                <w:rFonts w:asciiTheme="majorHAnsi" w:hAnsiTheme="majorHAnsi" w:cs="Arial"/>
                <w:sz w:val="24"/>
                <w:szCs w:val="24"/>
              </w:rPr>
              <w:t xml:space="preserve">   </w:t>
            </w:r>
            <w:r w:rsidRPr="00EB4AB5">
              <w:rPr>
                <w:rFonts w:asciiTheme="majorHAnsi" w:hAnsiTheme="majorHAnsi" w:cs="Arial"/>
                <w:sz w:val="24"/>
                <w:szCs w:val="24"/>
              </w:rPr>
              <w:t>Loopeng,</w:t>
            </w:r>
            <w:r w:rsidR="001A264E">
              <w:rPr>
                <w:rFonts w:asciiTheme="majorHAnsi" w:hAnsiTheme="majorHAnsi" w:cs="Arial"/>
                <w:sz w:val="24"/>
                <w:szCs w:val="24"/>
              </w:rPr>
              <w:t xml:space="preserve"> </w:t>
            </w:r>
            <w:r w:rsidRPr="00EB4AB5">
              <w:rPr>
                <w:rFonts w:asciiTheme="majorHAnsi" w:hAnsiTheme="majorHAnsi" w:cs="Arial"/>
                <w:sz w:val="24"/>
                <w:szCs w:val="24"/>
              </w:rPr>
              <w:t>Bendel</w:t>
            </w:r>
            <w:r w:rsidR="000207EE">
              <w:rPr>
                <w:rFonts w:asciiTheme="majorHAnsi" w:hAnsiTheme="majorHAnsi" w:cs="Arial"/>
                <w:sz w:val="24"/>
                <w:szCs w:val="24"/>
              </w:rPr>
              <w:t>,</w:t>
            </w:r>
            <w:r w:rsidR="001A264E">
              <w:rPr>
                <w:rFonts w:asciiTheme="majorHAnsi" w:hAnsiTheme="majorHAnsi" w:cs="Arial"/>
                <w:sz w:val="24"/>
                <w:szCs w:val="24"/>
              </w:rPr>
              <w:t xml:space="preserve"> </w:t>
            </w:r>
            <w:r w:rsidR="000207EE">
              <w:rPr>
                <w:rFonts w:asciiTheme="majorHAnsi" w:hAnsiTheme="majorHAnsi" w:cs="Arial"/>
                <w:sz w:val="24"/>
                <w:szCs w:val="24"/>
              </w:rPr>
              <w:t>Metswatsaneng,</w:t>
            </w:r>
            <w:r w:rsidR="00FE5535">
              <w:rPr>
                <w:rFonts w:asciiTheme="majorHAnsi" w:hAnsiTheme="majorHAnsi" w:cs="Arial"/>
                <w:sz w:val="24"/>
                <w:szCs w:val="24"/>
              </w:rPr>
              <w:t xml:space="preserve"> </w:t>
            </w:r>
            <w:r w:rsidR="000207EE">
              <w:rPr>
                <w:rFonts w:asciiTheme="majorHAnsi" w:hAnsiTheme="majorHAnsi" w:cs="Arial"/>
                <w:sz w:val="24"/>
                <w:szCs w:val="24"/>
              </w:rPr>
              <w:t>Cassel,</w:t>
            </w:r>
            <w:r w:rsidR="001A264E">
              <w:rPr>
                <w:rFonts w:asciiTheme="majorHAnsi" w:hAnsiTheme="majorHAnsi" w:cs="Arial"/>
                <w:sz w:val="24"/>
                <w:szCs w:val="24"/>
              </w:rPr>
              <w:t xml:space="preserve"> </w:t>
            </w:r>
            <w:r w:rsidR="000207EE">
              <w:rPr>
                <w:rFonts w:asciiTheme="majorHAnsi" w:hAnsiTheme="majorHAnsi" w:cs="Arial"/>
                <w:sz w:val="24"/>
                <w:szCs w:val="24"/>
              </w:rPr>
              <w:t>Dithakong.</w:t>
            </w:r>
          </w:p>
        </w:tc>
        <w:tc>
          <w:tcPr>
            <w:tcW w:w="1544" w:type="dxa"/>
          </w:tcPr>
          <w:p w:rsidR="007F7840" w:rsidRPr="00EB4AB5" w:rsidRDefault="007F7840" w:rsidP="003768EA">
            <w:pPr>
              <w:rPr>
                <w:rFonts w:asciiTheme="majorHAnsi" w:hAnsiTheme="majorHAnsi" w:cs="Arial"/>
                <w:sz w:val="24"/>
                <w:szCs w:val="24"/>
              </w:rPr>
            </w:pPr>
          </w:p>
        </w:tc>
        <w:tc>
          <w:tcPr>
            <w:tcW w:w="1962" w:type="dxa"/>
          </w:tcPr>
          <w:p w:rsidR="007F7840" w:rsidRPr="00EB4AB5" w:rsidRDefault="007F7840" w:rsidP="003768EA">
            <w:pPr>
              <w:rPr>
                <w:rFonts w:asciiTheme="majorHAnsi" w:hAnsiTheme="majorHAnsi" w:cs="Arial"/>
                <w:sz w:val="24"/>
                <w:szCs w:val="24"/>
              </w:rPr>
            </w:pPr>
          </w:p>
        </w:tc>
        <w:tc>
          <w:tcPr>
            <w:tcW w:w="1527" w:type="dxa"/>
          </w:tcPr>
          <w:p w:rsidR="007F7840" w:rsidRPr="00EB4AB5" w:rsidRDefault="007F7840" w:rsidP="003768EA">
            <w:pPr>
              <w:rPr>
                <w:rFonts w:asciiTheme="majorHAnsi" w:hAnsiTheme="majorHAnsi" w:cs="Arial"/>
                <w:sz w:val="24"/>
                <w:szCs w:val="24"/>
              </w:rPr>
            </w:pPr>
          </w:p>
        </w:tc>
        <w:tc>
          <w:tcPr>
            <w:tcW w:w="1610" w:type="dxa"/>
          </w:tcPr>
          <w:p w:rsidR="007F7840" w:rsidRPr="00EB4AB5" w:rsidRDefault="007F7840" w:rsidP="003768EA">
            <w:pPr>
              <w:rPr>
                <w:rFonts w:asciiTheme="majorHAnsi" w:hAnsiTheme="majorHAnsi" w:cs="Arial"/>
                <w:sz w:val="24"/>
                <w:szCs w:val="24"/>
              </w:rPr>
            </w:pPr>
          </w:p>
        </w:tc>
        <w:tc>
          <w:tcPr>
            <w:tcW w:w="1814"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2"/>
        <w:gridCol w:w="1808"/>
        <w:gridCol w:w="9218"/>
      </w:tblGrid>
      <w:tr w:rsidR="007F7840" w:rsidRPr="00EB4AB5" w:rsidTr="005942D9">
        <w:trPr>
          <w:tblHeader/>
        </w:trPr>
        <w:tc>
          <w:tcPr>
            <w:tcW w:w="3122"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0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1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122"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08" w:type="dxa"/>
          </w:tcPr>
          <w:p w:rsidR="007F7840" w:rsidRPr="00EB4AB5" w:rsidRDefault="007F7840" w:rsidP="003768EA">
            <w:pPr>
              <w:pStyle w:val="BodyText2"/>
              <w:rPr>
                <w:rFonts w:asciiTheme="majorHAnsi" w:hAnsiTheme="majorHAnsi" w:cs="Arial"/>
                <w:sz w:val="24"/>
                <w:szCs w:val="24"/>
              </w:rPr>
            </w:pPr>
            <w:r w:rsidRPr="00EB4AB5">
              <w:rPr>
                <w:rFonts w:asciiTheme="majorHAnsi" w:hAnsiTheme="majorHAnsi" w:cs="Arial"/>
                <w:sz w:val="24"/>
                <w:szCs w:val="24"/>
              </w:rPr>
              <w:t>Cemeteries:  Poor Condition of cemeteries and the lack of fencing, toilets and water on-site.</w:t>
            </w:r>
          </w:p>
        </w:tc>
        <w:tc>
          <w:tcPr>
            <w:tcW w:w="9218" w:type="dxa"/>
          </w:tcPr>
          <w:p w:rsidR="007F7840" w:rsidRPr="00EB4AB5" w:rsidRDefault="007F7840" w:rsidP="0074214F">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Upgrading of all cemeteries and provision of more cemeteries by the end of 201</w:t>
            </w:r>
            <w:r w:rsidR="0074214F">
              <w:rPr>
                <w:rFonts w:asciiTheme="majorHAnsi" w:hAnsiTheme="majorHAnsi" w:cs="Arial"/>
                <w:b w:val="0"/>
                <w:bCs/>
                <w:sz w:val="24"/>
                <w:szCs w:val="24"/>
              </w:rPr>
              <w:t>2</w:t>
            </w:r>
            <w:r w:rsidRPr="00EB4AB5">
              <w:rPr>
                <w:rFonts w:asciiTheme="majorHAnsi" w:hAnsiTheme="majorHAnsi" w:cs="Arial"/>
                <w:b w:val="0"/>
                <w:bCs/>
                <w:sz w:val="24"/>
                <w:szCs w:val="24"/>
              </w:rPr>
              <w:t>/201</w:t>
            </w:r>
            <w:r w:rsidR="0074214F">
              <w:rPr>
                <w:rFonts w:asciiTheme="majorHAnsi" w:hAnsiTheme="majorHAnsi" w:cs="Arial"/>
                <w:b w:val="0"/>
                <w:bCs/>
                <w:sz w:val="24"/>
                <w:szCs w:val="24"/>
              </w:rPr>
              <w:t>3</w:t>
            </w: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60"/>
        <w:gridCol w:w="1588"/>
        <w:gridCol w:w="2201"/>
        <w:gridCol w:w="2061"/>
        <w:gridCol w:w="1735"/>
        <w:gridCol w:w="1709"/>
        <w:gridCol w:w="1384"/>
        <w:gridCol w:w="1450"/>
      </w:tblGrid>
      <w:tr w:rsidR="007F7840" w:rsidRPr="00EB4AB5" w:rsidTr="006A3622">
        <w:trPr>
          <w:tblHeader/>
        </w:trPr>
        <w:tc>
          <w:tcPr>
            <w:tcW w:w="2060"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588"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2201"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2061"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1735"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70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384"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4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6A3622" w:rsidRPr="00EB4AB5" w:rsidTr="006A3622">
        <w:trPr>
          <w:gridAfter w:val="5"/>
          <w:wAfter w:w="8339" w:type="dxa"/>
        </w:trPr>
        <w:tc>
          <w:tcPr>
            <w:tcW w:w="2060" w:type="dxa"/>
          </w:tcPr>
          <w:p w:rsidR="006A3622" w:rsidRPr="00EB4AB5" w:rsidRDefault="006A3622"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6A3622" w:rsidRPr="00EB4AB5" w:rsidRDefault="006A3622"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(Upgrading)</w:t>
            </w:r>
          </w:p>
          <w:p w:rsidR="006A3622" w:rsidRPr="00EB4AB5" w:rsidRDefault="006A3622"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Upgrading of existing cemeteries</w:t>
            </w:r>
          </w:p>
        </w:tc>
        <w:tc>
          <w:tcPr>
            <w:tcW w:w="1588" w:type="dxa"/>
          </w:tcPr>
          <w:p w:rsidR="006A3622" w:rsidRPr="00EB4AB5" w:rsidRDefault="006A3622"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8.1</w:t>
            </w:r>
          </w:p>
          <w:p w:rsidR="006A3622" w:rsidRPr="00EB4AB5" w:rsidRDefault="006A3622"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Upgrading of cemeteries</w:t>
            </w:r>
          </w:p>
          <w:p w:rsidR="006A3622" w:rsidRDefault="006A3622" w:rsidP="004B6CE5">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50% of the existing cemeteries in Joe Morolong are properly demarcated, fenced and cleaned </w:t>
            </w:r>
          </w:p>
          <w:p w:rsidR="006A3622" w:rsidRDefault="006A3622" w:rsidP="004B6CE5">
            <w:pPr>
              <w:spacing w:line="240" w:lineRule="auto"/>
              <w:rPr>
                <w:rFonts w:asciiTheme="majorHAnsi" w:hAnsiTheme="majorHAnsi" w:cs="Arial"/>
                <w:bCs/>
                <w:sz w:val="24"/>
                <w:szCs w:val="24"/>
              </w:rPr>
            </w:pPr>
          </w:p>
          <w:p w:rsidR="006A3622" w:rsidRDefault="006A3622" w:rsidP="004B6CE5">
            <w:pPr>
              <w:spacing w:line="240" w:lineRule="auto"/>
              <w:rPr>
                <w:rFonts w:asciiTheme="majorHAnsi" w:hAnsiTheme="majorHAnsi" w:cs="Arial"/>
                <w:bCs/>
                <w:sz w:val="24"/>
                <w:szCs w:val="24"/>
              </w:rPr>
            </w:pPr>
          </w:p>
          <w:p w:rsidR="006A3622" w:rsidRPr="00EB4AB5" w:rsidRDefault="006A3622" w:rsidP="004B6CE5">
            <w:pPr>
              <w:spacing w:line="240" w:lineRule="auto"/>
              <w:rPr>
                <w:rFonts w:asciiTheme="majorHAnsi" w:hAnsiTheme="majorHAnsi" w:cs="Arial"/>
                <w:sz w:val="24"/>
                <w:szCs w:val="24"/>
                <w:lang w:val="en-US"/>
              </w:rPr>
            </w:pPr>
            <w:r>
              <w:rPr>
                <w:rFonts w:asciiTheme="majorHAnsi" w:hAnsiTheme="majorHAnsi" w:cs="Arial"/>
                <w:bCs/>
                <w:sz w:val="24"/>
                <w:szCs w:val="24"/>
              </w:rPr>
              <w:t>New piloted cemetery project(from National)</w:t>
            </w:r>
          </w:p>
        </w:tc>
        <w:tc>
          <w:tcPr>
            <w:tcW w:w="2201" w:type="dxa"/>
          </w:tcPr>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All wards / villages in Joe Morolong</w:t>
            </w:r>
          </w:p>
          <w:p w:rsidR="006A3622" w:rsidRDefault="006A3622" w:rsidP="005942D9">
            <w:pPr>
              <w:spacing w:after="0" w:line="240" w:lineRule="auto"/>
              <w:rPr>
                <w:rFonts w:asciiTheme="majorHAnsi" w:hAnsiTheme="majorHAnsi" w:cs="Arial"/>
                <w:b/>
                <w:bCs/>
                <w:sz w:val="24"/>
                <w:szCs w:val="24"/>
              </w:rPr>
            </w:pPr>
          </w:p>
          <w:p w:rsidR="006A3622" w:rsidRPr="00EB4AB5" w:rsidRDefault="006A3622"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MTEF</w:t>
            </w:r>
          </w:p>
          <w:p w:rsidR="006A3622" w:rsidRPr="00EB4AB5" w:rsidRDefault="006A3622"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1</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Heuningvlie </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Madibeng </w:t>
            </w:r>
          </w:p>
          <w:p w:rsidR="006A3622" w:rsidRPr="00EB4AB5" w:rsidRDefault="006A3622"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2</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Mathanthanyaneng</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Loopeng</w:t>
            </w:r>
          </w:p>
          <w:p w:rsidR="006A3622" w:rsidRPr="00EB4AB5" w:rsidRDefault="006A3622"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5</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Maipeing </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Gasese</w:t>
            </w:r>
          </w:p>
          <w:p w:rsidR="006A3622" w:rsidRPr="00EB4AB5" w:rsidRDefault="006A3622"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6</w:t>
            </w:r>
          </w:p>
          <w:p w:rsidR="006A3622" w:rsidRPr="00EB4AB5" w:rsidRDefault="006A3622" w:rsidP="005942D9">
            <w:pPr>
              <w:spacing w:after="0" w:line="240" w:lineRule="auto"/>
              <w:rPr>
                <w:rFonts w:asciiTheme="majorHAnsi" w:hAnsiTheme="majorHAnsi" w:cs="Arial"/>
                <w:sz w:val="24"/>
                <w:szCs w:val="24"/>
              </w:rPr>
            </w:pPr>
            <w:r w:rsidRPr="00EB4AB5">
              <w:rPr>
                <w:rFonts w:asciiTheme="majorHAnsi" w:hAnsiTheme="majorHAnsi" w:cs="Arial"/>
                <w:sz w:val="24"/>
                <w:szCs w:val="24"/>
              </w:rPr>
              <w:t>Wyk 8</w:t>
            </w:r>
          </w:p>
          <w:p w:rsidR="006A3622" w:rsidRPr="00EB4AB5" w:rsidRDefault="006A3622" w:rsidP="005942D9">
            <w:pPr>
              <w:spacing w:after="0" w:line="240" w:lineRule="auto"/>
              <w:rPr>
                <w:rFonts w:asciiTheme="majorHAnsi" w:hAnsiTheme="majorHAnsi" w:cs="Arial"/>
                <w:sz w:val="24"/>
                <w:szCs w:val="24"/>
              </w:rPr>
            </w:pPr>
            <w:r>
              <w:rPr>
                <w:rFonts w:asciiTheme="majorHAnsi" w:hAnsiTheme="majorHAnsi" w:cs="Arial"/>
                <w:sz w:val="24"/>
                <w:szCs w:val="24"/>
              </w:rPr>
              <w:t>M</w:t>
            </w:r>
            <w:r w:rsidRPr="00EB4AB5">
              <w:rPr>
                <w:rFonts w:asciiTheme="majorHAnsi" w:hAnsiTheme="majorHAnsi" w:cs="Arial"/>
                <w:sz w:val="24"/>
                <w:szCs w:val="24"/>
              </w:rPr>
              <w:t xml:space="preserve">otolwaneng </w:t>
            </w:r>
          </w:p>
          <w:p w:rsidR="006A3622" w:rsidRDefault="006A3622" w:rsidP="005942D9">
            <w:pPr>
              <w:pStyle w:val="Header"/>
              <w:tabs>
                <w:tab w:val="clear" w:pos="4320"/>
                <w:tab w:val="clear" w:pos="8640"/>
              </w:tabs>
              <w:rPr>
                <w:rFonts w:asciiTheme="majorHAnsi" w:hAnsiTheme="majorHAnsi" w:cs="Arial"/>
                <w:sz w:val="24"/>
                <w:szCs w:val="24"/>
              </w:rPr>
            </w:pPr>
          </w:p>
          <w:p w:rsidR="006A3622" w:rsidRPr="00EB4AB5" w:rsidRDefault="006A3622"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CHURCHILL</w:t>
            </w:r>
          </w:p>
        </w:tc>
      </w:tr>
      <w:tr w:rsidR="007F7840" w:rsidRPr="00EB4AB5" w:rsidTr="006A3622">
        <w:tc>
          <w:tcPr>
            <w:tcW w:w="2060"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7F7840" w:rsidRPr="00EB4AB5" w:rsidRDefault="007F7840" w:rsidP="005942D9">
            <w:pPr>
              <w:pStyle w:val="Heading1"/>
              <w:spacing w:line="240" w:lineRule="auto"/>
              <w:jc w:val="both"/>
              <w:rPr>
                <w:rFonts w:asciiTheme="majorHAnsi" w:hAnsiTheme="majorHAnsi"/>
                <w:b w:val="0"/>
                <w:bCs w:val="0"/>
                <w:sz w:val="24"/>
                <w:szCs w:val="24"/>
              </w:rPr>
            </w:pPr>
            <w:r w:rsidRPr="00EB4AB5">
              <w:rPr>
                <w:rFonts w:asciiTheme="majorHAnsi" w:hAnsiTheme="majorHAnsi"/>
                <w:b w:val="0"/>
                <w:bCs w:val="0"/>
                <w:sz w:val="24"/>
                <w:szCs w:val="24"/>
              </w:rPr>
              <w:t>Develop new cemeteries, with a proper registrar according to legislation.</w:t>
            </w:r>
          </w:p>
          <w:p w:rsidR="007F7840" w:rsidRPr="00EB4AB5" w:rsidRDefault="007F7840" w:rsidP="005942D9">
            <w:pPr>
              <w:spacing w:line="240" w:lineRule="auto"/>
              <w:rPr>
                <w:rFonts w:asciiTheme="majorHAnsi" w:hAnsiTheme="majorHAnsi" w:cs="Arial"/>
                <w:sz w:val="24"/>
                <w:szCs w:val="24"/>
              </w:rPr>
            </w:pPr>
          </w:p>
        </w:tc>
        <w:tc>
          <w:tcPr>
            <w:tcW w:w="1588"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8.2</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Development of new cemeteries</w:t>
            </w:r>
          </w:p>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bCs/>
                <w:sz w:val="24"/>
                <w:szCs w:val="24"/>
              </w:rPr>
              <w:t>To develop new cemeteries in 201</w:t>
            </w:r>
            <w:r w:rsidR="00053F2B">
              <w:rPr>
                <w:rFonts w:asciiTheme="majorHAnsi" w:hAnsiTheme="majorHAnsi" w:cs="Arial"/>
                <w:b w:val="0"/>
                <w:bCs/>
                <w:sz w:val="24"/>
                <w:szCs w:val="24"/>
              </w:rPr>
              <w:t>2</w:t>
            </w:r>
            <w:r w:rsidRPr="00EB4AB5">
              <w:rPr>
                <w:rFonts w:asciiTheme="majorHAnsi" w:hAnsiTheme="majorHAnsi" w:cs="Arial"/>
                <w:b w:val="0"/>
                <w:bCs/>
                <w:sz w:val="24"/>
                <w:szCs w:val="24"/>
              </w:rPr>
              <w:t>/201</w:t>
            </w:r>
            <w:r w:rsidR="00053F2B">
              <w:rPr>
                <w:rFonts w:asciiTheme="majorHAnsi" w:hAnsiTheme="majorHAnsi" w:cs="Arial"/>
                <w:b w:val="0"/>
                <w:bCs/>
                <w:sz w:val="24"/>
                <w:szCs w:val="24"/>
              </w:rPr>
              <w:t>3</w:t>
            </w:r>
          </w:p>
          <w:p w:rsidR="007F7840" w:rsidRPr="00EB4AB5" w:rsidRDefault="007F7840" w:rsidP="005942D9">
            <w:pPr>
              <w:spacing w:line="240" w:lineRule="auto"/>
              <w:rPr>
                <w:rFonts w:asciiTheme="majorHAnsi" w:hAnsiTheme="majorHAnsi" w:cs="Arial"/>
                <w:sz w:val="24"/>
                <w:szCs w:val="24"/>
                <w:lang w:val="en-US"/>
              </w:rPr>
            </w:pPr>
          </w:p>
        </w:tc>
        <w:tc>
          <w:tcPr>
            <w:tcW w:w="2201" w:type="dxa"/>
          </w:tcPr>
          <w:p w:rsidR="00F855C6" w:rsidRDefault="007F7840" w:rsidP="003768EA">
            <w:pPr>
              <w:rPr>
                <w:rFonts w:asciiTheme="majorHAnsi" w:hAnsiTheme="majorHAnsi" w:cs="Arial"/>
                <w:sz w:val="24"/>
                <w:szCs w:val="24"/>
              </w:rPr>
            </w:pPr>
            <w:r w:rsidRPr="00EB4AB5">
              <w:rPr>
                <w:rFonts w:asciiTheme="majorHAnsi" w:hAnsiTheme="majorHAnsi" w:cs="Arial"/>
                <w:sz w:val="24"/>
                <w:szCs w:val="24"/>
              </w:rPr>
              <w:t xml:space="preserve"> </w:t>
            </w:r>
          </w:p>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All wards / villages in </w:t>
            </w:r>
            <w:r w:rsidR="004B6CE5" w:rsidRPr="00EB4AB5">
              <w:rPr>
                <w:rFonts w:asciiTheme="majorHAnsi" w:hAnsiTheme="majorHAnsi" w:cs="Arial"/>
                <w:sz w:val="24"/>
                <w:szCs w:val="24"/>
              </w:rPr>
              <w:t>Joe Morolong</w:t>
            </w:r>
          </w:p>
          <w:p w:rsidR="007F7840" w:rsidRPr="00EB4AB5" w:rsidRDefault="007F7840" w:rsidP="003768EA">
            <w:pPr>
              <w:rPr>
                <w:rFonts w:asciiTheme="majorHAnsi" w:hAnsiTheme="majorHAnsi" w:cs="Arial"/>
                <w:sz w:val="24"/>
                <w:szCs w:val="24"/>
              </w:rPr>
            </w:pPr>
          </w:p>
        </w:tc>
        <w:tc>
          <w:tcPr>
            <w:tcW w:w="2061" w:type="dxa"/>
          </w:tcPr>
          <w:p w:rsidR="007F7840" w:rsidRPr="00EB4AB5" w:rsidRDefault="007F7840" w:rsidP="005942D9">
            <w:pPr>
              <w:jc w:val="both"/>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r w:rsidRPr="00EB4AB5">
              <w:rPr>
                <w:rFonts w:asciiTheme="majorHAnsi" w:hAnsiTheme="majorHAnsi" w:cs="Arial"/>
                <w:bCs/>
                <w:sz w:val="24"/>
                <w:szCs w:val="24"/>
              </w:rPr>
              <w:t xml:space="preserve"> </w:t>
            </w:r>
          </w:p>
        </w:tc>
        <w:tc>
          <w:tcPr>
            <w:tcW w:w="1735" w:type="dxa"/>
          </w:tcPr>
          <w:p w:rsidR="007F7840" w:rsidRPr="00F855C6" w:rsidRDefault="007F7840" w:rsidP="005942D9">
            <w:pPr>
              <w:jc w:val="both"/>
              <w:rPr>
                <w:rFonts w:asciiTheme="majorHAnsi" w:hAnsiTheme="majorHAnsi" w:cs="Arial"/>
                <w:bCs/>
                <w:sz w:val="24"/>
                <w:szCs w:val="24"/>
              </w:rPr>
            </w:pPr>
            <w:r w:rsidRPr="00F855C6">
              <w:rPr>
                <w:rFonts w:asciiTheme="majorHAnsi" w:hAnsiTheme="majorHAnsi" w:cs="Arial"/>
                <w:bCs/>
                <w:sz w:val="24"/>
                <w:szCs w:val="24"/>
              </w:rPr>
              <w:t xml:space="preserve">To upgrade existing cemeteries </w:t>
            </w:r>
            <w:r w:rsidRPr="00F855C6">
              <w:rPr>
                <w:rFonts w:asciiTheme="majorHAnsi" w:hAnsiTheme="majorHAnsi" w:cs="Arial"/>
                <w:sz w:val="24"/>
                <w:szCs w:val="24"/>
              </w:rPr>
              <w:t>with</w:t>
            </w:r>
            <w:r w:rsidRPr="00F855C6">
              <w:rPr>
                <w:rFonts w:asciiTheme="majorHAnsi" w:hAnsiTheme="majorHAnsi" w:cs="Arial"/>
                <w:bCs/>
                <w:sz w:val="24"/>
                <w:szCs w:val="24"/>
              </w:rPr>
              <w:t xml:space="preserve"> quality services (access roads, water and</w:t>
            </w:r>
          </w:p>
          <w:p w:rsidR="007F7840" w:rsidRPr="00EB4AB5" w:rsidRDefault="007F7840" w:rsidP="005942D9">
            <w:pPr>
              <w:jc w:val="both"/>
              <w:rPr>
                <w:rFonts w:asciiTheme="majorHAnsi" w:hAnsiTheme="majorHAnsi" w:cs="Arial"/>
                <w:sz w:val="24"/>
                <w:szCs w:val="24"/>
              </w:rPr>
            </w:pPr>
            <w:r w:rsidRPr="00F855C6">
              <w:rPr>
                <w:rFonts w:asciiTheme="majorHAnsi" w:hAnsiTheme="majorHAnsi" w:cs="Arial"/>
                <w:bCs/>
                <w:sz w:val="24"/>
                <w:szCs w:val="24"/>
              </w:rPr>
              <w:t xml:space="preserve"> sanitation)</w:t>
            </w:r>
            <w:r w:rsidRPr="00EB4AB5">
              <w:rPr>
                <w:rFonts w:asciiTheme="majorHAnsi" w:hAnsiTheme="majorHAnsi" w:cs="Arial"/>
                <w:b/>
                <w:bCs/>
                <w:sz w:val="24"/>
                <w:szCs w:val="24"/>
              </w:rPr>
              <w:t xml:space="preserve"> </w:t>
            </w:r>
          </w:p>
        </w:tc>
        <w:tc>
          <w:tcPr>
            <w:tcW w:w="1709" w:type="dxa"/>
          </w:tcPr>
          <w:p w:rsidR="007F7840" w:rsidRPr="00EB4AB5" w:rsidRDefault="007F7840" w:rsidP="003768EA">
            <w:pPr>
              <w:rPr>
                <w:rFonts w:asciiTheme="majorHAnsi" w:hAnsiTheme="majorHAnsi" w:cs="Arial"/>
                <w:sz w:val="24"/>
                <w:szCs w:val="24"/>
              </w:rPr>
            </w:pPr>
          </w:p>
        </w:tc>
        <w:tc>
          <w:tcPr>
            <w:tcW w:w="1384" w:type="dxa"/>
          </w:tcPr>
          <w:p w:rsidR="007F7840" w:rsidRPr="00EB4AB5" w:rsidRDefault="007F7840" w:rsidP="003768EA">
            <w:pPr>
              <w:rPr>
                <w:rFonts w:asciiTheme="majorHAnsi" w:hAnsiTheme="majorHAnsi" w:cs="Arial"/>
                <w:sz w:val="24"/>
                <w:szCs w:val="24"/>
              </w:rPr>
            </w:pPr>
          </w:p>
        </w:tc>
        <w:tc>
          <w:tcPr>
            <w:tcW w:w="1450" w:type="dxa"/>
          </w:tcPr>
          <w:p w:rsidR="007F7840" w:rsidRPr="00EB4AB5" w:rsidRDefault="007F7840" w:rsidP="003768EA">
            <w:pPr>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5"/>
        <w:gridCol w:w="1788"/>
        <w:gridCol w:w="9235"/>
      </w:tblGrid>
      <w:tr w:rsidR="007F7840" w:rsidRPr="00EB4AB5" w:rsidTr="005942D9">
        <w:trPr>
          <w:tblHeader/>
        </w:trPr>
        <w:tc>
          <w:tcPr>
            <w:tcW w:w="3125"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78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235"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125"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788" w:type="dxa"/>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RDP housing: Shortage of proper and sufficient housing for all.</w:t>
            </w:r>
          </w:p>
          <w:p w:rsidR="007F7840" w:rsidRPr="00EB4AB5" w:rsidRDefault="007F7840" w:rsidP="005942D9">
            <w:pPr>
              <w:spacing w:line="240" w:lineRule="auto"/>
              <w:jc w:val="both"/>
              <w:rPr>
                <w:rFonts w:asciiTheme="majorHAnsi" w:hAnsiTheme="majorHAnsi" w:cs="Arial"/>
                <w:sz w:val="24"/>
                <w:szCs w:val="24"/>
              </w:rPr>
            </w:pPr>
          </w:p>
        </w:tc>
        <w:tc>
          <w:tcPr>
            <w:tcW w:w="9235" w:type="dxa"/>
          </w:tcPr>
          <w:p w:rsidR="007F7840" w:rsidRPr="00EB4AB5" w:rsidRDefault="008D6559"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1</w:t>
            </w:r>
            <w:r w:rsidR="007F7840" w:rsidRPr="00EB4AB5">
              <w:rPr>
                <w:rFonts w:asciiTheme="majorHAnsi" w:hAnsiTheme="majorHAnsi" w:cs="Arial"/>
                <w:b w:val="0"/>
                <w:bCs/>
                <w:sz w:val="24"/>
                <w:szCs w:val="24"/>
              </w:rPr>
              <w:t>000 low cost houses to be build by the end of 201</w:t>
            </w:r>
            <w:r w:rsidR="00B873BF" w:rsidRPr="00EB4AB5">
              <w:rPr>
                <w:rFonts w:asciiTheme="majorHAnsi" w:hAnsiTheme="majorHAnsi" w:cs="Arial"/>
                <w:b w:val="0"/>
                <w:bCs/>
                <w:sz w:val="24"/>
                <w:szCs w:val="24"/>
              </w:rPr>
              <w:t>2</w:t>
            </w:r>
            <w:r w:rsidR="007F7840" w:rsidRPr="00EB4AB5">
              <w:rPr>
                <w:rFonts w:asciiTheme="majorHAnsi" w:hAnsiTheme="majorHAnsi" w:cs="Arial"/>
                <w:b w:val="0"/>
                <w:bCs/>
                <w:sz w:val="24"/>
                <w:szCs w:val="24"/>
              </w:rPr>
              <w:t>/201</w:t>
            </w:r>
            <w:r w:rsidR="00B873BF" w:rsidRPr="00EB4AB5">
              <w:rPr>
                <w:rFonts w:asciiTheme="majorHAnsi" w:hAnsiTheme="majorHAnsi" w:cs="Arial"/>
                <w:b w:val="0"/>
                <w:bCs/>
                <w:sz w:val="24"/>
                <w:szCs w:val="24"/>
              </w:rPr>
              <w:t>3</w:t>
            </w:r>
            <w:r w:rsidR="007F7840" w:rsidRPr="00EB4AB5">
              <w:rPr>
                <w:rFonts w:asciiTheme="majorHAnsi" w:hAnsiTheme="majorHAnsi" w:cs="Arial"/>
                <w:b w:val="0"/>
                <w:bCs/>
                <w:sz w:val="24"/>
                <w:szCs w:val="24"/>
              </w:rPr>
              <w:t>.</w:t>
            </w:r>
          </w:p>
          <w:p w:rsidR="007F7840" w:rsidRPr="00EB4AB5" w:rsidRDefault="007F7840" w:rsidP="005942D9">
            <w:pPr>
              <w:pStyle w:val="BodyText"/>
              <w:jc w:val="both"/>
              <w:rPr>
                <w:rFonts w:asciiTheme="majorHAnsi" w:hAnsiTheme="majorHAnsi" w:cs="Arial"/>
                <w:b w:val="0"/>
                <w:bCs/>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91"/>
        <w:gridCol w:w="1446"/>
        <w:gridCol w:w="1592"/>
        <w:gridCol w:w="1364"/>
        <w:gridCol w:w="1975"/>
        <w:gridCol w:w="1660"/>
        <w:gridCol w:w="1842"/>
        <w:gridCol w:w="1818"/>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sz w:val="24"/>
                <w:szCs w:val="24"/>
              </w:rPr>
              <w:t>STRATEGY A:</w:t>
            </w:r>
            <w:r w:rsidRPr="00EB4AB5">
              <w:rPr>
                <w:rFonts w:asciiTheme="majorHAnsi" w:hAnsiTheme="majorHAnsi" w:cs="Arial"/>
                <w:i/>
                <w:sz w:val="24"/>
                <w:szCs w:val="24"/>
              </w:rPr>
              <w:t xml:space="preserve"> </w:t>
            </w:r>
          </w:p>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i/>
                <w:sz w:val="24"/>
                <w:szCs w:val="24"/>
              </w:rPr>
              <w:t>(Low cost houses)</w:t>
            </w:r>
          </w:p>
          <w:p w:rsidR="007F7840" w:rsidRDefault="007F7840" w:rsidP="009064D0">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The development of </w:t>
            </w:r>
            <w:r w:rsidR="004B6CE5" w:rsidRPr="00EB4AB5">
              <w:rPr>
                <w:rFonts w:asciiTheme="majorHAnsi" w:hAnsiTheme="majorHAnsi" w:cs="Arial"/>
                <w:bCs/>
                <w:sz w:val="24"/>
                <w:szCs w:val="24"/>
              </w:rPr>
              <w:t>1</w:t>
            </w:r>
            <w:r w:rsidRPr="00EB4AB5">
              <w:rPr>
                <w:rFonts w:asciiTheme="majorHAnsi" w:hAnsiTheme="majorHAnsi" w:cs="Arial"/>
                <w:bCs/>
                <w:sz w:val="24"/>
                <w:szCs w:val="24"/>
              </w:rPr>
              <w:t>000 low cost houses by the end of 201</w:t>
            </w:r>
            <w:r w:rsidR="009064D0">
              <w:rPr>
                <w:rFonts w:asciiTheme="majorHAnsi" w:hAnsiTheme="majorHAnsi" w:cs="Arial"/>
                <w:bCs/>
                <w:sz w:val="24"/>
                <w:szCs w:val="24"/>
              </w:rPr>
              <w:t>2</w:t>
            </w:r>
            <w:r w:rsidRPr="00EB4AB5">
              <w:rPr>
                <w:rFonts w:asciiTheme="majorHAnsi" w:hAnsiTheme="majorHAnsi" w:cs="Arial"/>
                <w:bCs/>
                <w:sz w:val="24"/>
                <w:szCs w:val="24"/>
              </w:rPr>
              <w:t>/201</w:t>
            </w:r>
            <w:r w:rsidR="009064D0">
              <w:rPr>
                <w:rFonts w:asciiTheme="majorHAnsi" w:hAnsiTheme="majorHAnsi" w:cs="Arial"/>
                <w:bCs/>
                <w:sz w:val="24"/>
                <w:szCs w:val="24"/>
              </w:rPr>
              <w:t>3</w:t>
            </w:r>
            <w:r w:rsidRPr="00EB4AB5">
              <w:rPr>
                <w:rFonts w:asciiTheme="majorHAnsi" w:hAnsiTheme="majorHAnsi" w:cs="Arial"/>
                <w:bCs/>
                <w:sz w:val="24"/>
                <w:szCs w:val="24"/>
              </w:rPr>
              <w:t>.</w:t>
            </w:r>
          </w:p>
          <w:p w:rsidR="00AB4E65" w:rsidRDefault="00AB4E65" w:rsidP="009064D0">
            <w:pPr>
              <w:spacing w:line="240" w:lineRule="auto"/>
              <w:rPr>
                <w:rFonts w:asciiTheme="majorHAnsi" w:hAnsiTheme="majorHAnsi" w:cs="Arial"/>
                <w:bCs/>
                <w:sz w:val="24"/>
                <w:szCs w:val="24"/>
              </w:rPr>
            </w:pPr>
          </w:p>
          <w:p w:rsidR="00AB4E65" w:rsidRDefault="00AB4E65" w:rsidP="009064D0">
            <w:pPr>
              <w:spacing w:line="240" w:lineRule="auto"/>
              <w:rPr>
                <w:rFonts w:asciiTheme="majorHAnsi" w:hAnsiTheme="majorHAnsi" w:cs="Arial"/>
                <w:bCs/>
                <w:sz w:val="24"/>
                <w:szCs w:val="24"/>
              </w:rPr>
            </w:pPr>
          </w:p>
          <w:p w:rsidR="00AB4E65" w:rsidRDefault="00AB4E65" w:rsidP="009064D0">
            <w:pPr>
              <w:spacing w:line="240" w:lineRule="auto"/>
              <w:rPr>
                <w:rFonts w:asciiTheme="majorHAnsi" w:hAnsiTheme="majorHAnsi" w:cs="Arial"/>
                <w:bCs/>
                <w:sz w:val="24"/>
                <w:szCs w:val="24"/>
              </w:rPr>
            </w:pPr>
          </w:p>
          <w:p w:rsidR="00AB4E65" w:rsidRPr="00EB4AB5" w:rsidRDefault="00AB4E65" w:rsidP="009064D0">
            <w:pPr>
              <w:spacing w:line="240" w:lineRule="auto"/>
              <w:rPr>
                <w:rFonts w:asciiTheme="majorHAnsi" w:hAnsiTheme="majorHAnsi" w:cs="Arial"/>
                <w:sz w:val="24"/>
                <w:szCs w:val="24"/>
              </w:rPr>
            </w:pPr>
            <w:r>
              <w:rPr>
                <w:rFonts w:asciiTheme="majorHAnsi" w:hAnsiTheme="majorHAnsi" w:cs="Arial"/>
                <w:bCs/>
                <w:sz w:val="24"/>
                <w:szCs w:val="24"/>
              </w:rPr>
              <w:t>houses in Joe Morolong</w:t>
            </w:r>
          </w:p>
        </w:tc>
        <w:tc>
          <w:tcPr>
            <w:tcW w:w="1430" w:type="dxa"/>
          </w:tcPr>
          <w:p w:rsidR="007F7840" w:rsidRPr="00EB4AB5" w:rsidRDefault="007F7840" w:rsidP="005942D9">
            <w:pPr>
              <w:pStyle w:val="BodyText"/>
              <w:jc w:val="both"/>
              <w:rPr>
                <w:rFonts w:asciiTheme="majorHAnsi" w:hAnsiTheme="majorHAnsi" w:cs="Arial"/>
                <w:b w:val="0"/>
                <w:sz w:val="24"/>
                <w:szCs w:val="24"/>
              </w:rPr>
            </w:pPr>
            <w:r w:rsidRPr="00EB4AB5">
              <w:rPr>
                <w:rFonts w:asciiTheme="majorHAnsi" w:hAnsiTheme="majorHAnsi" w:cs="Arial"/>
                <w:b w:val="0"/>
                <w:sz w:val="24"/>
                <w:szCs w:val="24"/>
              </w:rPr>
              <w:t>Project 9</w:t>
            </w:r>
          </w:p>
          <w:p w:rsidR="007F7840" w:rsidRPr="00EB4AB5" w:rsidRDefault="007F7840" w:rsidP="005942D9">
            <w:pPr>
              <w:pStyle w:val="BodyText"/>
              <w:jc w:val="both"/>
              <w:rPr>
                <w:rFonts w:asciiTheme="majorHAnsi" w:hAnsiTheme="majorHAnsi" w:cs="Arial"/>
                <w:b w:val="0"/>
                <w:sz w:val="24"/>
                <w:szCs w:val="24"/>
              </w:rPr>
            </w:pPr>
          </w:p>
          <w:p w:rsidR="007F7840" w:rsidRPr="00EB4AB5" w:rsidRDefault="00B873BF"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1</w:t>
            </w:r>
            <w:r w:rsidR="007F7840" w:rsidRPr="00EB4AB5">
              <w:rPr>
                <w:rFonts w:asciiTheme="majorHAnsi" w:hAnsiTheme="majorHAnsi" w:cs="Arial"/>
                <w:b w:val="0"/>
                <w:bCs/>
                <w:sz w:val="24"/>
                <w:szCs w:val="24"/>
              </w:rPr>
              <w:t>000 low cost houses to be build by the end of 201</w:t>
            </w:r>
            <w:r w:rsidRPr="00EB4AB5">
              <w:rPr>
                <w:rFonts w:asciiTheme="majorHAnsi" w:hAnsiTheme="majorHAnsi" w:cs="Arial"/>
                <w:b w:val="0"/>
                <w:bCs/>
                <w:sz w:val="24"/>
                <w:szCs w:val="24"/>
              </w:rPr>
              <w:t>2</w:t>
            </w:r>
            <w:r w:rsidR="007F7840" w:rsidRPr="00EB4AB5">
              <w:rPr>
                <w:rFonts w:asciiTheme="majorHAnsi" w:hAnsiTheme="majorHAnsi" w:cs="Arial"/>
                <w:b w:val="0"/>
                <w:bCs/>
                <w:sz w:val="24"/>
                <w:szCs w:val="24"/>
              </w:rPr>
              <w:t>/201</w:t>
            </w:r>
            <w:r w:rsidRPr="00EB4AB5">
              <w:rPr>
                <w:rFonts w:asciiTheme="majorHAnsi" w:hAnsiTheme="majorHAnsi" w:cs="Arial"/>
                <w:b w:val="0"/>
                <w:bCs/>
                <w:sz w:val="24"/>
                <w:szCs w:val="24"/>
              </w:rPr>
              <w:t>3</w:t>
            </w:r>
            <w:r w:rsidR="007F7840" w:rsidRPr="00EB4AB5">
              <w:rPr>
                <w:rFonts w:asciiTheme="majorHAnsi" w:hAnsiTheme="majorHAnsi" w:cs="Arial"/>
                <w:b w:val="0"/>
                <w:bCs/>
                <w:sz w:val="24"/>
                <w:szCs w:val="24"/>
              </w:rPr>
              <w:t>.</w:t>
            </w:r>
          </w:p>
          <w:p w:rsidR="007F7840" w:rsidRPr="00EB4AB5" w:rsidRDefault="007F7840" w:rsidP="005942D9">
            <w:pPr>
              <w:spacing w:line="240" w:lineRule="auto"/>
              <w:rPr>
                <w:rFonts w:asciiTheme="majorHAnsi" w:hAnsiTheme="majorHAnsi" w:cs="Arial"/>
                <w:bCs/>
                <w:sz w:val="24"/>
                <w:szCs w:val="24"/>
                <w:lang w:val="en-US"/>
              </w:rPr>
            </w:pP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All wards / villages in </w:t>
            </w:r>
            <w:r w:rsidR="004B6CE5" w:rsidRPr="00EB4AB5">
              <w:rPr>
                <w:rFonts w:asciiTheme="majorHAnsi" w:hAnsiTheme="majorHAnsi" w:cs="Arial"/>
                <w:sz w:val="24"/>
                <w:szCs w:val="24"/>
              </w:rPr>
              <w:t>Joe Morolong</w:t>
            </w:r>
          </w:p>
          <w:p w:rsidR="007F7840" w:rsidRPr="00EB4AB5" w:rsidRDefault="007F7840"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MTEF</w:t>
            </w:r>
          </w:p>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Ward </w:t>
            </w:r>
            <w:r w:rsidR="00B873BF" w:rsidRPr="00EB4AB5">
              <w:rPr>
                <w:rFonts w:asciiTheme="majorHAnsi" w:hAnsiTheme="majorHAnsi" w:cs="Arial"/>
                <w:b/>
                <w:bCs/>
                <w:sz w:val="24"/>
                <w:szCs w:val="24"/>
              </w:rPr>
              <w:t>3</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Madibeng </w:t>
            </w:r>
          </w:p>
          <w:p w:rsidR="004B6CE5" w:rsidRDefault="004B6CE5" w:rsidP="005942D9">
            <w:pPr>
              <w:spacing w:after="0" w:line="240" w:lineRule="auto"/>
              <w:rPr>
                <w:rFonts w:asciiTheme="majorHAnsi" w:hAnsiTheme="majorHAnsi" w:cs="Arial"/>
                <w:sz w:val="24"/>
                <w:szCs w:val="24"/>
              </w:rPr>
            </w:pPr>
            <w:r w:rsidRPr="00EB4AB5">
              <w:rPr>
                <w:rFonts w:asciiTheme="majorHAnsi" w:hAnsiTheme="majorHAnsi" w:cs="Arial"/>
                <w:sz w:val="24"/>
                <w:szCs w:val="24"/>
              </w:rPr>
              <w:t>Eithel</w:t>
            </w:r>
          </w:p>
          <w:p w:rsidR="00AB4E65" w:rsidRPr="00EB4AB5" w:rsidRDefault="00AB4E65" w:rsidP="005942D9">
            <w:pPr>
              <w:spacing w:after="0" w:line="240" w:lineRule="auto"/>
              <w:rPr>
                <w:rFonts w:asciiTheme="majorHAnsi" w:hAnsiTheme="majorHAnsi" w:cs="Arial"/>
                <w:sz w:val="24"/>
                <w:szCs w:val="24"/>
              </w:rPr>
            </w:pPr>
            <w:r>
              <w:rPr>
                <w:rFonts w:asciiTheme="majorHAnsi" w:hAnsiTheme="majorHAnsi" w:cs="Arial"/>
                <w:sz w:val="24"/>
                <w:szCs w:val="24"/>
              </w:rPr>
              <w:t>Klein Eifell</w:t>
            </w:r>
          </w:p>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Ward 2</w:t>
            </w:r>
          </w:p>
          <w:p w:rsidR="007F7840" w:rsidRPr="00EB4AB5" w:rsidRDefault="007F7840" w:rsidP="005942D9">
            <w:pPr>
              <w:spacing w:after="0" w:line="240" w:lineRule="auto"/>
              <w:rPr>
                <w:rFonts w:asciiTheme="majorHAnsi" w:hAnsiTheme="majorHAnsi" w:cs="Arial"/>
                <w:sz w:val="24"/>
                <w:szCs w:val="24"/>
              </w:rPr>
            </w:pPr>
            <w:r w:rsidRPr="00EB4AB5">
              <w:rPr>
                <w:rFonts w:asciiTheme="majorHAnsi" w:hAnsiTheme="majorHAnsi" w:cs="Arial"/>
                <w:sz w:val="24"/>
                <w:szCs w:val="24"/>
              </w:rPr>
              <w:t xml:space="preserve">Padstow </w:t>
            </w:r>
          </w:p>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 xml:space="preserve">Ward </w:t>
            </w:r>
            <w:r w:rsidR="00B873BF" w:rsidRPr="00EB4AB5">
              <w:rPr>
                <w:rFonts w:asciiTheme="majorHAnsi" w:hAnsiTheme="majorHAnsi" w:cs="Arial"/>
                <w:b/>
                <w:bCs/>
                <w:sz w:val="24"/>
                <w:szCs w:val="24"/>
              </w:rPr>
              <w:t>5</w:t>
            </w:r>
          </w:p>
          <w:p w:rsidR="007F7840"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Danoon</w:t>
            </w:r>
          </w:p>
          <w:p w:rsidR="00AB4E65" w:rsidRDefault="00AB4E65" w:rsidP="005942D9">
            <w:pPr>
              <w:pStyle w:val="Header"/>
              <w:tabs>
                <w:tab w:val="clear" w:pos="4320"/>
                <w:tab w:val="clear" w:pos="8640"/>
              </w:tabs>
              <w:rPr>
                <w:rFonts w:asciiTheme="majorHAnsi" w:hAnsiTheme="majorHAnsi" w:cs="Arial"/>
                <w:sz w:val="24"/>
                <w:szCs w:val="24"/>
              </w:rPr>
            </w:pPr>
          </w:p>
          <w:p w:rsidR="00AB4E65" w:rsidRDefault="00AB4E65" w:rsidP="005942D9">
            <w:pPr>
              <w:pStyle w:val="Header"/>
              <w:tabs>
                <w:tab w:val="clear" w:pos="4320"/>
                <w:tab w:val="clear" w:pos="8640"/>
              </w:tabs>
              <w:rPr>
                <w:rFonts w:asciiTheme="majorHAnsi" w:hAnsiTheme="majorHAnsi" w:cs="Arial"/>
                <w:sz w:val="24"/>
                <w:szCs w:val="24"/>
              </w:rPr>
            </w:pPr>
          </w:p>
          <w:p w:rsidR="00AB4E65" w:rsidRPr="00EB4AB5" w:rsidRDefault="00AB4E65" w:rsidP="005942D9">
            <w:pPr>
              <w:pStyle w:val="Header"/>
              <w:tabs>
                <w:tab w:val="clear" w:pos="4320"/>
                <w:tab w:val="clear" w:pos="8640"/>
              </w:tabs>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600 units </w:t>
            </w: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To ensure that</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there is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proper and</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sufficient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housing for all </w:t>
            </w: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R176,000,000</w:t>
            </w:r>
          </w:p>
        </w:tc>
        <w:tc>
          <w:tcPr>
            <w:tcW w:w="1760" w:type="dxa"/>
          </w:tcPr>
          <w:p w:rsidR="007F7840" w:rsidRDefault="000207EE"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R12,000.000.00</w:t>
            </w:r>
          </w:p>
          <w:p w:rsidR="000207EE" w:rsidRPr="00EB4AB5" w:rsidRDefault="000207EE"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FOR 2012/13</w:t>
            </w: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Dep. Housing &amp; Local Government</w:t>
            </w: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7150"/>
        <w:gridCol w:w="187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gridSpan w:val="2"/>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6A3622" w:rsidRPr="00EB4AB5" w:rsidTr="005942D9">
        <w:trPr>
          <w:gridAfter w:val="1"/>
          <w:wAfter w:w="1870" w:type="dxa"/>
        </w:trPr>
        <w:tc>
          <w:tcPr>
            <w:tcW w:w="3298" w:type="dxa"/>
          </w:tcPr>
          <w:p w:rsidR="006A3622" w:rsidRPr="00EB4AB5" w:rsidRDefault="006A3622"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9020" w:type="dxa"/>
            <w:gridSpan w:val="2"/>
          </w:tcPr>
          <w:p w:rsidR="006A3622" w:rsidRPr="00EB4AB5" w:rsidRDefault="006A3622"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By the end of 2016, all children in Joe Morolong will have access to good quality pre-primary and primary education as well as to good proper secondary education </w:t>
            </w:r>
          </w:p>
          <w:p w:rsidR="006A3622" w:rsidRPr="00EB4AB5" w:rsidRDefault="006A3622" w:rsidP="005942D9">
            <w:pPr>
              <w:pStyle w:val="BodyText"/>
              <w:jc w:val="both"/>
              <w:rPr>
                <w:rFonts w:asciiTheme="majorHAnsi" w:hAnsiTheme="majorHAnsi" w:cs="Arial"/>
                <w:b w:val="0"/>
                <w:bCs/>
                <w:sz w:val="24"/>
                <w:szCs w:val="24"/>
              </w:rPr>
            </w:pPr>
          </w:p>
        </w:tc>
      </w:tr>
    </w:tbl>
    <w:p w:rsidR="007F7840" w:rsidRDefault="007F7840" w:rsidP="007F7840">
      <w:pPr>
        <w:spacing w:after="0" w:line="360" w:lineRule="auto"/>
        <w:rPr>
          <w:rFonts w:asciiTheme="majorHAnsi" w:hAnsiTheme="majorHAnsi" w:cs="Arial"/>
          <w:bCs/>
          <w:sz w:val="24"/>
          <w:szCs w:val="24"/>
        </w:rPr>
      </w:pPr>
    </w:p>
    <w:p w:rsidR="00A4471A" w:rsidRDefault="00A4471A" w:rsidP="007F7840">
      <w:pPr>
        <w:spacing w:after="0" w:line="360" w:lineRule="auto"/>
        <w:rPr>
          <w:rFonts w:asciiTheme="majorHAnsi" w:hAnsiTheme="majorHAnsi" w:cs="Arial"/>
          <w:bCs/>
          <w:sz w:val="24"/>
          <w:szCs w:val="24"/>
        </w:rPr>
      </w:pPr>
    </w:p>
    <w:p w:rsidR="00A4471A" w:rsidRPr="001E4C99" w:rsidRDefault="00A4471A" w:rsidP="007F7840">
      <w:pPr>
        <w:spacing w:after="0" w:line="360" w:lineRule="auto"/>
        <w:rPr>
          <w:rFonts w:asciiTheme="majorHAnsi" w:hAnsiTheme="majorHAnsi" w:cs="Arial"/>
          <w:bCs/>
          <w:color w:val="D9D9D9" w:themeColor="background1" w:themeShade="D9"/>
          <w:sz w:val="24"/>
          <w:szCs w:val="24"/>
        </w:rPr>
      </w:pPr>
    </w:p>
    <w:p w:rsidR="00A4471A" w:rsidRDefault="00A4471A" w:rsidP="007F7840">
      <w:pPr>
        <w:spacing w:after="0" w:line="360" w:lineRule="auto"/>
        <w:rPr>
          <w:rFonts w:asciiTheme="majorHAnsi" w:hAnsiTheme="majorHAnsi" w:cs="Arial"/>
          <w:bCs/>
          <w:sz w:val="24"/>
          <w:szCs w:val="24"/>
        </w:rPr>
      </w:pPr>
    </w:p>
    <w:p w:rsidR="00A4471A" w:rsidRPr="00EB4AB5" w:rsidRDefault="00A4471A"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37"/>
        <w:gridCol w:w="1444"/>
        <w:gridCol w:w="2107"/>
        <w:gridCol w:w="1372"/>
        <w:gridCol w:w="1989"/>
        <w:gridCol w:w="1304"/>
        <w:gridCol w:w="1668"/>
        <w:gridCol w:w="1767"/>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1E4C99">
        <w:tc>
          <w:tcPr>
            <w:tcW w:w="2638"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STRATEGY A:</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sz w:val="24"/>
                <w:szCs w:val="24"/>
              </w:rPr>
              <w:t>(</w:t>
            </w:r>
            <w:r w:rsidRPr="00EB4AB5">
              <w:rPr>
                <w:rFonts w:asciiTheme="majorHAnsi" w:hAnsiTheme="majorHAnsi" w:cs="Arial"/>
                <w:bCs/>
                <w:i/>
                <w:sz w:val="24"/>
                <w:szCs w:val="24"/>
              </w:rPr>
              <w:t>Infrastructural development)</w:t>
            </w:r>
          </w:p>
          <w:p w:rsidR="007F7840" w:rsidRPr="00EB4AB5" w:rsidRDefault="007F7840" w:rsidP="005942D9">
            <w:pPr>
              <w:spacing w:line="240" w:lineRule="auto"/>
              <w:rPr>
                <w:rFonts w:asciiTheme="majorHAnsi" w:hAnsiTheme="majorHAnsi" w:cs="Arial"/>
                <w:bCs/>
                <w:i/>
                <w:sz w:val="24"/>
                <w:szCs w:val="24"/>
              </w:rPr>
            </w:pPr>
          </w:p>
          <w:p w:rsidR="007F7840" w:rsidRPr="00EB4AB5" w:rsidRDefault="007F7840" w:rsidP="00860332">
            <w:pPr>
              <w:spacing w:line="240" w:lineRule="auto"/>
              <w:rPr>
                <w:rFonts w:asciiTheme="majorHAnsi" w:hAnsiTheme="majorHAnsi" w:cs="Arial"/>
                <w:sz w:val="24"/>
                <w:szCs w:val="24"/>
              </w:rPr>
            </w:pPr>
            <w:r w:rsidRPr="00EB4AB5">
              <w:rPr>
                <w:rFonts w:asciiTheme="majorHAnsi" w:hAnsiTheme="majorHAnsi" w:cs="Arial"/>
                <w:bCs/>
                <w:sz w:val="24"/>
                <w:szCs w:val="24"/>
              </w:rPr>
              <w:t xml:space="preserve">To develop and upgrade the schools facilities (toilets, fence, Admin Block, Classrooms, Laboratory and Library) in the </w:t>
            </w:r>
            <w:r w:rsidR="00860332" w:rsidRPr="00EB4AB5">
              <w:rPr>
                <w:rFonts w:asciiTheme="majorHAnsi" w:hAnsiTheme="majorHAnsi" w:cs="Arial"/>
                <w:bCs/>
                <w:sz w:val="24"/>
                <w:szCs w:val="24"/>
              </w:rPr>
              <w:t xml:space="preserve">Joe </w:t>
            </w:r>
            <w:proofErr w:type="gramStart"/>
            <w:r w:rsidR="00860332" w:rsidRPr="00EB4AB5">
              <w:rPr>
                <w:rFonts w:asciiTheme="majorHAnsi" w:hAnsiTheme="majorHAnsi" w:cs="Arial"/>
                <w:bCs/>
                <w:sz w:val="24"/>
                <w:szCs w:val="24"/>
              </w:rPr>
              <w:t xml:space="preserve">Morolong </w:t>
            </w:r>
            <w:r w:rsidRPr="00EB4AB5">
              <w:rPr>
                <w:rFonts w:asciiTheme="majorHAnsi" w:hAnsiTheme="majorHAnsi" w:cs="Arial"/>
                <w:bCs/>
                <w:sz w:val="24"/>
                <w:szCs w:val="24"/>
              </w:rPr>
              <w:t xml:space="preserve"> area</w:t>
            </w:r>
            <w:proofErr w:type="gramEnd"/>
            <w:r w:rsidRPr="00EB4AB5">
              <w:rPr>
                <w:rFonts w:asciiTheme="majorHAnsi" w:hAnsiTheme="majorHAnsi" w:cs="Arial"/>
                <w:bCs/>
                <w:sz w:val="24"/>
                <w:szCs w:val="24"/>
              </w:rPr>
              <w:t xml:space="preserve">.  </w:t>
            </w:r>
          </w:p>
        </w:tc>
        <w:tc>
          <w:tcPr>
            <w:tcW w:w="1430"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10.1</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Renovations of schools</w:t>
            </w:r>
          </w:p>
          <w:p w:rsidR="007F7840" w:rsidRPr="00EB4AB5" w:rsidRDefault="007F7840" w:rsidP="005942D9">
            <w:pPr>
              <w:pStyle w:val="BodyText"/>
              <w:jc w:val="both"/>
              <w:rPr>
                <w:rFonts w:asciiTheme="majorHAnsi" w:hAnsiTheme="majorHAnsi" w:cs="Arial"/>
                <w:b w:val="0"/>
                <w:sz w:val="24"/>
                <w:szCs w:val="24"/>
                <w:lang w:val="en-ZA"/>
              </w:rPr>
            </w:pPr>
            <w:r w:rsidRPr="00EB4AB5">
              <w:rPr>
                <w:rFonts w:asciiTheme="majorHAnsi" w:hAnsiTheme="majorHAnsi" w:cs="Arial"/>
                <w:b w:val="0"/>
                <w:iCs/>
                <w:sz w:val="24"/>
                <w:szCs w:val="24"/>
              </w:rPr>
              <w:t>To renovate all schools that are under bad conditions</w:t>
            </w: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4B6CE5" w:rsidRPr="00EB4AB5" w:rsidRDefault="00860332"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Tongwane Intermediate School,March Primary school,</w:t>
            </w:r>
          </w:p>
          <w:p w:rsidR="00860332" w:rsidRPr="00EB4AB5" w:rsidRDefault="00860332"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Khuis primary school,Resolofetse </w:t>
            </w:r>
          </w:p>
          <w:p w:rsidR="00860332" w:rsidRPr="00EB4AB5" w:rsidRDefault="00860332"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Intermediate school</w:t>
            </w:r>
          </w:p>
          <w:p w:rsidR="00860332" w:rsidRPr="00EB4AB5" w:rsidRDefault="00860332"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Magonono Middle School.</w:t>
            </w:r>
          </w:p>
          <w:p w:rsidR="00860332"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 xml:space="preserve">All </w:t>
            </w:r>
            <w:r w:rsidR="00860332" w:rsidRPr="00EB4AB5">
              <w:rPr>
                <w:rFonts w:asciiTheme="majorHAnsi" w:hAnsiTheme="majorHAnsi" w:cs="Arial"/>
                <w:sz w:val="24"/>
                <w:szCs w:val="24"/>
              </w:rPr>
              <w:t xml:space="preserve">High </w:t>
            </w:r>
            <w:proofErr w:type="gramStart"/>
            <w:r w:rsidR="00860332" w:rsidRPr="00EB4AB5">
              <w:rPr>
                <w:rFonts w:asciiTheme="majorHAnsi" w:hAnsiTheme="majorHAnsi" w:cs="Arial"/>
                <w:sz w:val="24"/>
                <w:szCs w:val="24"/>
              </w:rPr>
              <w:t>School</w:t>
            </w:r>
            <w:r w:rsidR="00AB4E65">
              <w:rPr>
                <w:rFonts w:asciiTheme="majorHAnsi" w:hAnsiTheme="majorHAnsi" w:cs="Arial"/>
                <w:sz w:val="24"/>
                <w:szCs w:val="24"/>
              </w:rPr>
              <w:t>s</w:t>
            </w:r>
            <w:r>
              <w:rPr>
                <w:rFonts w:asciiTheme="majorHAnsi" w:hAnsiTheme="majorHAnsi" w:cs="Arial"/>
                <w:sz w:val="24"/>
                <w:szCs w:val="24"/>
              </w:rPr>
              <w:t xml:space="preserve">  in</w:t>
            </w:r>
            <w:proofErr w:type="gramEnd"/>
            <w:r>
              <w:rPr>
                <w:rFonts w:asciiTheme="majorHAnsi" w:hAnsiTheme="majorHAnsi" w:cs="Arial"/>
                <w:sz w:val="24"/>
                <w:szCs w:val="24"/>
              </w:rPr>
              <w:t xml:space="preserve"> Joe Morolong</w:t>
            </w:r>
            <w:r w:rsidR="00860332" w:rsidRPr="00EB4AB5">
              <w:rPr>
                <w:rFonts w:asciiTheme="majorHAnsi" w:hAnsiTheme="majorHAnsi" w:cs="Arial"/>
                <w:sz w:val="24"/>
                <w:szCs w:val="24"/>
              </w:rPr>
              <w:t>.</w:t>
            </w: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1E4C99"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shd w:val="clear" w:color="auto" w:fill="FFFFFF" w:themeFill="background1"/>
          </w:tcPr>
          <w:p w:rsidR="007F7840" w:rsidRPr="001E4C99" w:rsidRDefault="007F7840" w:rsidP="005942D9">
            <w:pPr>
              <w:pStyle w:val="Header"/>
              <w:tabs>
                <w:tab w:val="clear" w:pos="4320"/>
                <w:tab w:val="clear" w:pos="8640"/>
              </w:tabs>
              <w:rPr>
                <w:rFonts w:asciiTheme="majorHAnsi" w:hAnsiTheme="majorHAnsi" w:cs="Arial"/>
                <w:color w:val="808080" w:themeColor="background1" w:themeShade="80"/>
                <w:sz w:val="24"/>
                <w:szCs w:val="24"/>
                <w:highlight w:val="yellow"/>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10.2</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Fencing of Schools</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iCs/>
                <w:sz w:val="24"/>
                <w:szCs w:val="24"/>
              </w:rPr>
              <w:t xml:space="preserve">To provide fencing for schools that are in need of fencing </w:t>
            </w:r>
          </w:p>
        </w:tc>
        <w:tc>
          <w:tcPr>
            <w:tcW w:w="1650" w:type="dxa"/>
          </w:tcPr>
          <w:p w:rsidR="007F7840" w:rsidRPr="00EB4AB5" w:rsidRDefault="00022A81"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 schools in Joe Morolong without fence</w:t>
            </w: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10.3</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Erection of toilets</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iCs/>
                <w:sz w:val="24"/>
                <w:szCs w:val="24"/>
                <w:lang w:val="en-US"/>
              </w:rPr>
              <w:t>To provide sanitation for schools in needy</w:t>
            </w: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10.4</w:t>
            </w:r>
          </w:p>
          <w:p w:rsidR="007F7840" w:rsidRPr="00EB4AB5" w:rsidRDefault="007F7840" w:rsidP="005942D9">
            <w:pPr>
              <w:spacing w:line="240" w:lineRule="auto"/>
              <w:rPr>
                <w:rFonts w:asciiTheme="majorHAnsi" w:hAnsiTheme="majorHAnsi" w:cs="Arial"/>
                <w:bCs/>
                <w:i/>
                <w:sz w:val="24"/>
                <w:szCs w:val="24"/>
                <w:lang w:val="en-US"/>
              </w:rPr>
            </w:pPr>
            <w:r w:rsidRPr="00EB4AB5">
              <w:rPr>
                <w:rFonts w:asciiTheme="majorHAnsi" w:hAnsiTheme="majorHAnsi" w:cs="Arial"/>
                <w:bCs/>
                <w:i/>
                <w:sz w:val="24"/>
                <w:szCs w:val="24"/>
                <w:lang w:val="en-US"/>
              </w:rPr>
              <w:t>Additional classes</w:t>
            </w:r>
          </w:p>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iCs/>
                <w:sz w:val="24"/>
                <w:szCs w:val="24"/>
                <w:lang w:val="en-US"/>
              </w:rPr>
              <w:t xml:space="preserve">Building of additional schools where there is a need </w:t>
            </w:r>
          </w:p>
        </w:tc>
        <w:tc>
          <w:tcPr>
            <w:tcW w:w="1650" w:type="dxa"/>
          </w:tcPr>
          <w:p w:rsidR="007F7840"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All the villages</w:t>
            </w:r>
          </w:p>
          <w:p w:rsidR="00F8266B" w:rsidRDefault="00F8266B" w:rsidP="005942D9">
            <w:pPr>
              <w:pStyle w:val="Header"/>
              <w:tabs>
                <w:tab w:val="clear" w:pos="4320"/>
                <w:tab w:val="clear" w:pos="8640"/>
              </w:tabs>
              <w:rPr>
                <w:rFonts w:asciiTheme="majorHAnsi" w:hAnsiTheme="majorHAnsi" w:cs="Arial"/>
                <w:sz w:val="24"/>
                <w:szCs w:val="24"/>
              </w:rPr>
            </w:pPr>
          </w:p>
          <w:p w:rsidR="00F8266B"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All the wards</w:t>
            </w: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10.5</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Admin Block</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Building of admin blocks where there is a need  </w:t>
            </w: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10.6</w:t>
            </w:r>
          </w:p>
          <w:p w:rsidR="007F7840" w:rsidRPr="00EB4AB5" w:rsidRDefault="007F7840" w:rsidP="005942D9">
            <w:pPr>
              <w:spacing w:line="240" w:lineRule="auto"/>
              <w:rPr>
                <w:rFonts w:asciiTheme="majorHAnsi" w:hAnsiTheme="majorHAnsi" w:cs="Arial"/>
                <w:bCs/>
                <w:i/>
                <w:sz w:val="24"/>
                <w:szCs w:val="24"/>
                <w:lang w:val="en-US"/>
              </w:rPr>
            </w:pPr>
            <w:r w:rsidRPr="00EB4AB5">
              <w:rPr>
                <w:rFonts w:asciiTheme="majorHAnsi" w:hAnsiTheme="majorHAnsi" w:cs="Arial"/>
                <w:bCs/>
                <w:i/>
                <w:sz w:val="24"/>
                <w:szCs w:val="24"/>
                <w:lang w:val="en-US"/>
              </w:rPr>
              <w:t>Laboratory &amp; Library (L&amp;L)</w:t>
            </w:r>
          </w:p>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iCs/>
                <w:sz w:val="24"/>
                <w:szCs w:val="24"/>
                <w:lang w:val="en-US"/>
              </w:rPr>
              <w:t>Building of laboratory and libraries where there is a need</w:t>
            </w:r>
          </w:p>
        </w:tc>
        <w:tc>
          <w:tcPr>
            <w:tcW w:w="1650" w:type="dxa"/>
          </w:tcPr>
          <w:p w:rsidR="007F7840"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(LIBRARY) Churchill</w:t>
            </w:r>
          </w:p>
          <w:p w:rsidR="00F8266B" w:rsidRDefault="00F8266B" w:rsidP="005942D9">
            <w:pPr>
              <w:pStyle w:val="Header"/>
              <w:tabs>
                <w:tab w:val="clear" w:pos="4320"/>
                <w:tab w:val="clear" w:pos="8640"/>
              </w:tabs>
              <w:rPr>
                <w:rFonts w:asciiTheme="majorHAnsi" w:hAnsiTheme="majorHAnsi" w:cs="Arial"/>
                <w:sz w:val="24"/>
                <w:szCs w:val="24"/>
              </w:rPr>
            </w:pPr>
          </w:p>
          <w:p w:rsidR="00F8266B" w:rsidRDefault="00F8266B" w:rsidP="005942D9">
            <w:pPr>
              <w:pStyle w:val="Header"/>
              <w:tabs>
                <w:tab w:val="clear" w:pos="4320"/>
                <w:tab w:val="clear" w:pos="8640"/>
              </w:tabs>
              <w:rPr>
                <w:rFonts w:asciiTheme="majorHAnsi" w:hAnsiTheme="majorHAnsi" w:cs="Arial"/>
                <w:sz w:val="24"/>
                <w:szCs w:val="24"/>
              </w:rPr>
            </w:pPr>
          </w:p>
          <w:p w:rsidR="00F8266B" w:rsidRDefault="00F8266B" w:rsidP="005942D9">
            <w:pPr>
              <w:pStyle w:val="Header"/>
              <w:tabs>
                <w:tab w:val="clear" w:pos="4320"/>
                <w:tab w:val="clear" w:pos="8640"/>
              </w:tabs>
              <w:rPr>
                <w:rFonts w:asciiTheme="majorHAnsi" w:hAnsiTheme="majorHAnsi" w:cs="Arial"/>
                <w:sz w:val="24"/>
                <w:szCs w:val="24"/>
              </w:rPr>
            </w:pPr>
          </w:p>
          <w:p w:rsidR="00F8266B" w:rsidRDefault="00F8266B" w:rsidP="005942D9">
            <w:pPr>
              <w:pStyle w:val="Header"/>
              <w:tabs>
                <w:tab w:val="clear" w:pos="4320"/>
                <w:tab w:val="clear" w:pos="8640"/>
              </w:tabs>
              <w:rPr>
                <w:rFonts w:asciiTheme="majorHAnsi" w:hAnsiTheme="majorHAnsi" w:cs="Arial"/>
                <w:sz w:val="24"/>
                <w:szCs w:val="24"/>
              </w:rPr>
            </w:pPr>
          </w:p>
          <w:p w:rsidR="00F8266B"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Extended to all the villages</w:t>
            </w: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70" w:type="dxa"/>
          </w:tcPr>
          <w:p w:rsidR="007F7840" w:rsidRPr="00EB4AB5" w:rsidRDefault="007F7840" w:rsidP="005942D9">
            <w:pPr>
              <w:pStyle w:val="Heading2"/>
              <w:spacing w:line="240" w:lineRule="auto"/>
              <w:jc w:val="both"/>
              <w:rPr>
                <w:rFonts w:asciiTheme="majorHAnsi" w:hAnsiTheme="majorHAnsi"/>
                <w:b w:val="0"/>
                <w:sz w:val="24"/>
                <w:szCs w:val="24"/>
              </w:rPr>
            </w:pPr>
            <w:r w:rsidRPr="00EB4AB5">
              <w:rPr>
                <w:rFonts w:asciiTheme="majorHAnsi" w:hAnsiTheme="majorHAnsi"/>
                <w:b w:val="0"/>
                <w:sz w:val="24"/>
                <w:szCs w:val="24"/>
              </w:rPr>
              <w:t>Public transport improvement: Lack of sufficient public transport system in a vast area</w:t>
            </w:r>
          </w:p>
        </w:tc>
        <w:tc>
          <w:tcPr>
            <w:tcW w:w="9020"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By the end of </w:t>
            </w:r>
            <w:r w:rsidR="00F8266B">
              <w:rPr>
                <w:rFonts w:asciiTheme="majorHAnsi" w:hAnsiTheme="majorHAnsi" w:cs="Arial"/>
                <w:b w:val="0"/>
                <w:bCs/>
                <w:sz w:val="24"/>
                <w:szCs w:val="24"/>
              </w:rPr>
              <w:t>2014</w:t>
            </w:r>
            <w:r w:rsidRPr="00EB4AB5">
              <w:rPr>
                <w:rFonts w:asciiTheme="majorHAnsi" w:hAnsiTheme="majorHAnsi" w:cs="Arial"/>
                <w:b w:val="0"/>
                <w:bCs/>
                <w:sz w:val="24"/>
                <w:szCs w:val="24"/>
              </w:rPr>
              <w:t xml:space="preserve">, all villages in </w:t>
            </w:r>
            <w:r w:rsidR="005678DE"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will be provided with public bus services, supplemented by taxi’s, on a daily basis.</w:t>
            </w:r>
          </w:p>
          <w:p w:rsidR="007F7840" w:rsidRPr="00EB4AB5" w:rsidRDefault="007F7840" w:rsidP="005942D9">
            <w:pPr>
              <w:pStyle w:val="BodyText"/>
              <w:jc w:val="both"/>
              <w:rPr>
                <w:rFonts w:asciiTheme="majorHAnsi" w:hAnsiTheme="majorHAnsi" w:cs="Arial"/>
                <w:b w:val="0"/>
                <w:bCs/>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38"/>
        <w:gridCol w:w="1430"/>
        <w:gridCol w:w="1650"/>
        <w:gridCol w:w="1430"/>
        <w:gridCol w:w="2090"/>
        <w:gridCol w:w="1320"/>
        <w:gridCol w:w="1760"/>
        <w:gridCol w:w="1870"/>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(Improving Public Transport)</w:t>
            </w:r>
          </w:p>
          <w:p w:rsidR="007F7840" w:rsidRPr="00EB4AB5" w:rsidRDefault="007F7840" w:rsidP="005942D9">
            <w:pPr>
              <w:pStyle w:val="Heading1"/>
              <w:spacing w:line="240" w:lineRule="auto"/>
              <w:jc w:val="both"/>
              <w:rPr>
                <w:rFonts w:asciiTheme="majorHAnsi" w:hAnsiTheme="majorHAnsi"/>
                <w:b w:val="0"/>
                <w:bCs w:val="0"/>
                <w:sz w:val="24"/>
                <w:szCs w:val="24"/>
              </w:rPr>
            </w:pPr>
            <w:r w:rsidRPr="00EB4AB5">
              <w:rPr>
                <w:rFonts w:asciiTheme="majorHAnsi" w:hAnsiTheme="majorHAnsi"/>
                <w:b w:val="0"/>
                <w:bCs w:val="0"/>
                <w:sz w:val="24"/>
                <w:szCs w:val="24"/>
              </w:rPr>
              <w:t>Improving the standard of transport in villages</w:t>
            </w:r>
          </w:p>
          <w:p w:rsidR="007F7840" w:rsidRPr="00EB4AB5" w:rsidRDefault="007F7840" w:rsidP="005942D9">
            <w:pPr>
              <w:spacing w:line="240" w:lineRule="auto"/>
              <w:rPr>
                <w:rFonts w:asciiTheme="majorHAnsi" w:hAnsiTheme="majorHAnsi" w:cs="Arial"/>
                <w:bCs/>
                <w:sz w:val="24"/>
                <w:szCs w:val="24"/>
              </w:rPr>
            </w:pPr>
          </w:p>
        </w:tc>
        <w:tc>
          <w:tcPr>
            <w:tcW w:w="1430"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PROJECT 11.1</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To improve the standard of public transport across </w:t>
            </w:r>
            <w:r w:rsidR="005678DE" w:rsidRPr="00EB4AB5">
              <w:rPr>
                <w:rFonts w:asciiTheme="majorHAnsi" w:hAnsiTheme="majorHAnsi" w:cs="Arial"/>
                <w:sz w:val="24"/>
                <w:szCs w:val="24"/>
              </w:rPr>
              <w:t>Joe Morolong</w:t>
            </w:r>
            <w:r w:rsidRPr="00EB4AB5">
              <w:rPr>
                <w:rFonts w:asciiTheme="majorHAnsi" w:hAnsiTheme="majorHAnsi" w:cs="Arial"/>
                <w:sz w:val="24"/>
                <w:szCs w:val="24"/>
              </w:rPr>
              <w:t xml:space="preserve"> villages</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(No costs estimates and budget)</w:t>
            </w:r>
          </w:p>
          <w:p w:rsidR="007F7840" w:rsidRPr="00EB4AB5" w:rsidRDefault="007F7840" w:rsidP="005942D9">
            <w:pPr>
              <w:spacing w:line="240" w:lineRule="auto"/>
              <w:rPr>
                <w:rFonts w:asciiTheme="majorHAnsi" w:hAnsiTheme="majorHAnsi" w:cs="Arial"/>
                <w:bCs/>
                <w:sz w:val="24"/>
                <w:szCs w:val="24"/>
              </w:rPr>
            </w:pPr>
          </w:p>
        </w:tc>
        <w:tc>
          <w:tcPr>
            <w:tcW w:w="1650"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To improve the standard of public transport across </w:t>
            </w:r>
            <w:r w:rsidR="005678DE" w:rsidRPr="00EB4AB5">
              <w:rPr>
                <w:rFonts w:asciiTheme="majorHAnsi" w:hAnsiTheme="majorHAnsi" w:cs="Arial"/>
                <w:sz w:val="24"/>
                <w:szCs w:val="24"/>
              </w:rPr>
              <w:t xml:space="preserve">Joe Morolong </w:t>
            </w:r>
            <w:r w:rsidRPr="00EB4AB5">
              <w:rPr>
                <w:rFonts w:asciiTheme="majorHAnsi" w:hAnsiTheme="majorHAnsi" w:cs="Arial"/>
                <w:sz w:val="24"/>
                <w:szCs w:val="24"/>
              </w:rPr>
              <w:t>villages</w:t>
            </w:r>
          </w:p>
          <w:p w:rsidR="007F7840" w:rsidRPr="00EB4AB5" w:rsidRDefault="007F7840" w:rsidP="003768EA">
            <w:pPr>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(No costs estimates and budget)</w:t>
            </w:r>
          </w:p>
          <w:p w:rsidR="007F7840" w:rsidRPr="00EB4AB5" w:rsidRDefault="007F7840" w:rsidP="005942D9">
            <w:pPr>
              <w:pStyle w:val="Header"/>
              <w:tabs>
                <w:tab w:val="clear" w:pos="4320"/>
                <w:tab w:val="clear" w:pos="8640"/>
              </w:tabs>
              <w:rPr>
                <w:rFonts w:asciiTheme="majorHAnsi" w:hAnsiTheme="majorHAnsi" w:cs="Arial"/>
                <w:sz w:val="24"/>
                <w:szCs w:val="24"/>
                <w:highlight w:val="yellow"/>
                <w:lang w:val="en-ZA"/>
              </w:rPr>
            </w:pPr>
          </w:p>
        </w:tc>
        <w:tc>
          <w:tcPr>
            <w:tcW w:w="1760" w:type="dxa"/>
          </w:tcPr>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(No costs estimates and budget)</w:t>
            </w:r>
          </w:p>
          <w:p w:rsidR="007F7840" w:rsidRPr="00EB4AB5" w:rsidRDefault="007F7840" w:rsidP="005942D9">
            <w:pPr>
              <w:pStyle w:val="Header"/>
              <w:tabs>
                <w:tab w:val="clear" w:pos="4320"/>
                <w:tab w:val="clear" w:pos="8640"/>
              </w:tabs>
              <w:rPr>
                <w:rFonts w:asciiTheme="majorHAnsi" w:hAnsiTheme="majorHAnsi" w:cs="Arial"/>
                <w:sz w:val="24"/>
                <w:szCs w:val="24"/>
                <w:highlight w:val="yellow"/>
                <w:lang w:val="en-ZA"/>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7150"/>
        <w:gridCol w:w="187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gridSpan w:val="2"/>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481253" w:rsidRPr="00EB4AB5" w:rsidTr="005942D9">
        <w:trPr>
          <w:gridAfter w:val="1"/>
          <w:wAfter w:w="1870" w:type="dxa"/>
        </w:trPr>
        <w:tc>
          <w:tcPr>
            <w:tcW w:w="3298" w:type="dxa"/>
          </w:tcPr>
          <w:p w:rsidR="00481253" w:rsidRPr="00EB4AB5" w:rsidRDefault="00481253"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9020" w:type="dxa"/>
            <w:gridSpan w:val="2"/>
          </w:tcPr>
          <w:p w:rsidR="00481253" w:rsidRPr="00EB4AB5" w:rsidRDefault="00481253" w:rsidP="003768EA">
            <w:pPr>
              <w:pStyle w:val="BodyText"/>
              <w:rPr>
                <w:rFonts w:asciiTheme="majorHAnsi" w:hAnsiTheme="majorHAnsi" w:cs="Arial"/>
                <w:b w:val="0"/>
                <w:bCs/>
                <w:sz w:val="24"/>
                <w:szCs w:val="24"/>
              </w:rPr>
            </w:pPr>
            <w:r w:rsidRPr="00EB4AB5">
              <w:rPr>
                <w:rFonts w:asciiTheme="majorHAnsi" w:hAnsiTheme="majorHAnsi" w:cs="Arial"/>
                <w:b w:val="0"/>
                <w:bCs/>
                <w:sz w:val="24"/>
                <w:szCs w:val="24"/>
              </w:rPr>
              <w:t>Reduce the high crime rate by the end of 201</w:t>
            </w:r>
            <w:r>
              <w:rPr>
                <w:rFonts w:asciiTheme="majorHAnsi" w:hAnsiTheme="majorHAnsi" w:cs="Arial"/>
                <w:b w:val="0"/>
                <w:bCs/>
                <w:sz w:val="24"/>
                <w:szCs w:val="24"/>
              </w:rPr>
              <w:t>2</w:t>
            </w:r>
            <w:r w:rsidRPr="00EB4AB5">
              <w:rPr>
                <w:rFonts w:asciiTheme="majorHAnsi" w:hAnsiTheme="majorHAnsi" w:cs="Arial"/>
                <w:b w:val="0"/>
                <w:bCs/>
                <w:sz w:val="24"/>
                <w:szCs w:val="24"/>
              </w:rPr>
              <w:t>/201</w:t>
            </w:r>
            <w:r>
              <w:rPr>
                <w:rFonts w:asciiTheme="majorHAnsi" w:hAnsiTheme="majorHAnsi" w:cs="Arial"/>
                <w:b w:val="0"/>
                <w:bCs/>
                <w:sz w:val="24"/>
                <w:szCs w:val="24"/>
              </w:rPr>
              <w:t>3</w:t>
            </w:r>
            <w:r w:rsidRPr="00EB4AB5">
              <w:rPr>
                <w:rFonts w:asciiTheme="majorHAnsi" w:hAnsiTheme="majorHAnsi" w:cs="Arial"/>
                <w:b w:val="0"/>
                <w:bCs/>
                <w:sz w:val="24"/>
                <w:szCs w:val="24"/>
              </w:rPr>
              <w:t>.</w:t>
            </w:r>
          </w:p>
          <w:p w:rsidR="00481253" w:rsidRPr="00EB4AB5" w:rsidRDefault="00481253" w:rsidP="005942D9">
            <w:pPr>
              <w:pStyle w:val="BodyText"/>
              <w:jc w:val="both"/>
              <w:rPr>
                <w:rFonts w:asciiTheme="majorHAnsi" w:hAnsiTheme="majorHAnsi" w:cs="Arial"/>
                <w:b w:val="0"/>
                <w:bCs/>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80"/>
        <w:gridCol w:w="1503"/>
        <w:gridCol w:w="1642"/>
        <w:gridCol w:w="1552"/>
        <w:gridCol w:w="2060"/>
        <w:gridCol w:w="1312"/>
        <w:gridCol w:w="1717"/>
        <w:gridCol w:w="1822"/>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(Upgrading and Improving)</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Upgrade existing saf</w:t>
            </w:r>
            <w:r w:rsidR="00A225CF">
              <w:rPr>
                <w:rFonts w:asciiTheme="majorHAnsi" w:hAnsiTheme="majorHAnsi" w:cs="Arial"/>
                <w:b w:val="0"/>
                <w:bCs/>
                <w:sz w:val="24"/>
                <w:szCs w:val="24"/>
              </w:rPr>
              <w:t xml:space="preserve">ety and security </w:t>
            </w:r>
            <w:proofErr w:type="gramStart"/>
            <w:r w:rsidR="00A225CF">
              <w:rPr>
                <w:rFonts w:asciiTheme="majorHAnsi" w:hAnsiTheme="majorHAnsi" w:cs="Arial"/>
                <w:b w:val="0"/>
                <w:bCs/>
                <w:sz w:val="24"/>
                <w:szCs w:val="24"/>
              </w:rPr>
              <w:t xml:space="preserve">facilities </w:t>
            </w:r>
            <w:r w:rsidRPr="00EB4AB5">
              <w:rPr>
                <w:rFonts w:asciiTheme="majorHAnsi" w:hAnsiTheme="majorHAnsi" w:cs="Arial"/>
                <w:b w:val="0"/>
                <w:bCs/>
                <w:sz w:val="24"/>
                <w:szCs w:val="24"/>
              </w:rPr>
              <w:t xml:space="preserve"> by</w:t>
            </w:r>
            <w:proofErr w:type="gramEnd"/>
            <w:r w:rsidRPr="00EB4AB5">
              <w:rPr>
                <w:rFonts w:asciiTheme="majorHAnsi" w:hAnsiTheme="majorHAnsi" w:cs="Arial"/>
                <w:b w:val="0"/>
                <w:bCs/>
                <w:sz w:val="24"/>
                <w:szCs w:val="24"/>
              </w:rPr>
              <w:t xml:space="preserve"> the end of 20</w:t>
            </w:r>
            <w:r w:rsidR="00022A81" w:rsidRPr="00EB4AB5">
              <w:rPr>
                <w:rFonts w:asciiTheme="majorHAnsi" w:hAnsiTheme="majorHAnsi" w:cs="Arial"/>
                <w:b w:val="0"/>
                <w:bCs/>
                <w:sz w:val="24"/>
                <w:szCs w:val="24"/>
              </w:rPr>
              <w:t>12</w:t>
            </w:r>
            <w:r w:rsidRPr="00EB4AB5">
              <w:rPr>
                <w:rFonts w:asciiTheme="majorHAnsi" w:hAnsiTheme="majorHAnsi" w:cs="Arial"/>
                <w:b w:val="0"/>
                <w:bCs/>
                <w:sz w:val="24"/>
                <w:szCs w:val="24"/>
              </w:rPr>
              <w:t>/20</w:t>
            </w:r>
            <w:r w:rsidR="00022A81" w:rsidRPr="00EB4AB5">
              <w:rPr>
                <w:rFonts w:asciiTheme="majorHAnsi" w:hAnsiTheme="majorHAnsi" w:cs="Arial"/>
                <w:b w:val="0"/>
                <w:bCs/>
                <w:sz w:val="24"/>
                <w:szCs w:val="24"/>
              </w:rPr>
              <w:t>13</w:t>
            </w:r>
            <w:r w:rsidRPr="00EB4AB5">
              <w:rPr>
                <w:rFonts w:asciiTheme="majorHAnsi" w:hAnsiTheme="majorHAnsi" w:cs="Arial"/>
                <w:b w:val="0"/>
                <w:bCs/>
                <w:sz w:val="24"/>
                <w:szCs w:val="24"/>
              </w:rPr>
              <w:t>, as well as improving the in-service training work sessions (practical and theory).</w:t>
            </w:r>
          </w:p>
          <w:p w:rsidR="007F7840" w:rsidRPr="00EB4AB5" w:rsidRDefault="007F7840" w:rsidP="005942D9">
            <w:pPr>
              <w:spacing w:line="240" w:lineRule="auto"/>
              <w:rPr>
                <w:rFonts w:asciiTheme="majorHAnsi" w:hAnsiTheme="majorHAnsi" w:cs="Arial"/>
                <w:sz w:val="24"/>
                <w:szCs w:val="24"/>
                <w:lang w:val="en-US"/>
              </w:rPr>
            </w:pPr>
          </w:p>
        </w:tc>
        <w:tc>
          <w:tcPr>
            <w:tcW w:w="1430"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PROJECT 12.1</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Fire equipment and fire fighting</w:t>
            </w:r>
          </w:p>
          <w:p w:rsidR="007F7840" w:rsidRPr="00EB4AB5" w:rsidRDefault="007F7840" w:rsidP="005942D9">
            <w:pPr>
              <w:spacing w:line="240" w:lineRule="auto"/>
              <w:rPr>
                <w:rFonts w:asciiTheme="majorHAnsi" w:hAnsiTheme="majorHAnsi" w:cs="Arial"/>
                <w:i/>
                <w:sz w:val="24"/>
                <w:szCs w:val="24"/>
                <w:lang w:val="en-US"/>
              </w:rPr>
            </w:pPr>
          </w:p>
          <w:p w:rsidR="007F7840" w:rsidRPr="00EB4AB5" w:rsidRDefault="007F7840" w:rsidP="00A56377">
            <w:pPr>
              <w:spacing w:line="240" w:lineRule="auto"/>
              <w:rPr>
                <w:rFonts w:asciiTheme="majorHAnsi" w:hAnsiTheme="majorHAnsi" w:cs="Arial"/>
                <w:bCs/>
                <w:sz w:val="24"/>
                <w:szCs w:val="24"/>
                <w:lang w:val="en-US"/>
              </w:rPr>
            </w:pPr>
            <w:r w:rsidRPr="00EB4AB5">
              <w:rPr>
                <w:rFonts w:asciiTheme="majorHAnsi" w:hAnsiTheme="majorHAnsi" w:cs="Arial"/>
                <w:sz w:val="24"/>
                <w:szCs w:val="24"/>
                <w:lang w:val="en-US"/>
              </w:rPr>
              <w:t xml:space="preserve">To implement an effective fire-prevention strategy to deal with run-away fire in the </w:t>
            </w:r>
            <w:r w:rsidR="00A56377" w:rsidRPr="00EB4AB5">
              <w:rPr>
                <w:rFonts w:asciiTheme="majorHAnsi" w:hAnsiTheme="majorHAnsi" w:cs="Arial"/>
                <w:sz w:val="24"/>
                <w:szCs w:val="24"/>
                <w:lang w:val="en-US"/>
              </w:rPr>
              <w:t xml:space="preserve">Joe Morolong </w:t>
            </w:r>
            <w:r w:rsidRPr="00EB4AB5">
              <w:rPr>
                <w:rFonts w:asciiTheme="majorHAnsi" w:hAnsiTheme="majorHAnsi" w:cs="Arial"/>
                <w:sz w:val="24"/>
                <w:szCs w:val="24"/>
                <w:lang w:val="en-US"/>
              </w:rPr>
              <w:t>Municipality</w:t>
            </w:r>
          </w:p>
        </w:tc>
        <w:tc>
          <w:tcPr>
            <w:tcW w:w="1650" w:type="dxa"/>
          </w:tcPr>
          <w:p w:rsidR="007F7840" w:rsidRPr="00EB4AB5" w:rsidRDefault="007F7840" w:rsidP="00A56377">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Churchill in </w:t>
            </w:r>
            <w:r w:rsidR="00A56377" w:rsidRPr="00EB4AB5">
              <w:rPr>
                <w:rFonts w:asciiTheme="majorHAnsi" w:hAnsiTheme="majorHAnsi" w:cs="Arial"/>
                <w:sz w:val="24"/>
                <w:szCs w:val="24"/>
              </w:rPr>
              <w:t xml:space="preserve">Joe Morolong </w:t>
            </w:r>
            <w:r w:rsidRPr="00EB4AB5">
              <w:rPr>
                <w:rFonts w:asciiTheme="majorHAnsi" w:hAnsiTheme="majorHAnsi" w:cs="Arial"/>
                <w:sz w:val="24"/>
                <w:szCs w:val="24"/>
              </w:rPr>
              <w:t>municipality</w:t>
            </w: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Equipped satellite disaster management centre </w:t>
            </w: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Establish an</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Equipped</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satellite</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disaster</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management</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centre</w:t>
            </w: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rPr>
            </w:pPr>
          </w:p>
        </w:tc>
        <w:tc>
          <w:tcPr>
            <w:tcW w:w="1430" w:type="dxa"/>
          </w:tcPr>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i/>
                <w:sz w:val="24"/>
                <w:szCs w:val="24"/>
              </w:rPr>
              <w:t>PROJECT 12.2</w:t>
            </w:r>
          </w:p>
          <w:p w:rsidR="007F7840" w:rsidRPr="00EB4AB5" w:rsidRDefault="007F7840" w:rsidP="005942D9">
            <w:pPr>
              <w:spacing w:line="240" w:lineRule="auto"/>
              <w:rPr>
                <w:rFonts w:asciiTheme="majorHAnsi" w:hAnsiTheme="majorHAnsi" w:cs="Arial"/>
                <w:i/>
                <w:sz w:val="24"/>
                <w:szCs w:val="24"/>
              </w:rPr>
            </w:pPr>
            <w:r w:rsidRPr="00EB4AB5">
              <w:rPr>
                <w:rFonts w:asciiTheme="majorHAnsi" w:hAnsiTheme="majorHAnsi" w:cs="Arial"/>
                <w:i/>
                <w:sz w:val="24"/>
                <w:szCs w:val="24"/>
              </w:rPr>
              <w:t>Satellite Police Station</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i/>
                <w:sz w:val="24"/>
                <w:szCs w:val="24"/>
              </w:rPr>
              <w:t>To erect one satellite police station in all wards far from police services</w:t>
            </w:r>
          </w:p>
        </w:tc>
        <w:tc>
          <w:tcPr>
            <w:tcW w:w="1650" w:type="dxa"/>
          </w:tcPr>
          <w:p w:rsidR="007F7840" w:rsidRPr="00EB4AB5" w:rsidRDefault="007F7840" w:rsidP="00A56377">
            <w:pPr>
              <w:rPr>
                <w:rFonts w:asciiTheme="majorHAnsi" w:hAnsiTheme="majorHAnsi" w:cs="Arial"/>
                <w:sz w:val="24"/>
                <w:szCs w:val="24"/>
              </w:rPr>
            </w:pPr>
            <w:r w:rsidRPr="00EB4AB5">
              <w:rPr>
                <w:rFonts w:asciiTheme="majorHAnsi" w:hAnsiTheme="majorHAnsi" w:cs="Arial"/>
                <w:sz w:val="24"/>
                <w:szCs w:val="24"/>
              </w:rPr>
              <w:t xml:space="preserve">All wards except ward </w:t>
            </w:r>
            <w:r w:rsidR="00A56377" w:rsidRPr="00EB4AB5">
              <w:rPr>
                <w:rFonts w:asciiTheme="majorHAnsi" w:hAnsiTheme="majorHAnsi" w:cs="Arial"/>
                <w:sz w:val="24"/>
                <w:szCs w:val="24"/>
              </w:rPr>
              <w:t>5</w:t>
            </w:r>
            <w:r w:rsidRPr="00EB4AB5">
              <w:rPr>
                <w:rFonts w:asciiTheme="majorHAnsi" w:hAnsiTheme="majorHAnsi" w:cs="Arial"/>
                <w:sz w:val="24"/>
                <w:szCs w:val="24"/>
              </w:rPr>
              <w:t xml:space="preserve">, </w:t>
            </w:r>
            <w:r w:rsidR="00A56377" w:rsidRPr="00EB4AB5">
              <w:rPr>
                <w:rFonts w:asciiTheme="majorHAnsi" w:hAnsiTheme="majorHAnsi" w:cs="Arial"/>
                <w:sz w:val="24"/>
                <w:szCs w:val="24"/>
              </w:rPr>
              <w:t>3</w:t>
            </w:r>
            <w:r w:rsidRPr="00EB4AB5">
              <w:rPr>
                <w:rFonts w:asciiTheme="majorHAnsi" w:hAnsiTheme="majorHAnsi" w:cs="Arial"/>
                <w:sz w:val="24"/>
                <w:szCs w:val="24"/>
              </w:rPr>
              <w:t xml:space="preserve"> &amp; 10</w:t>
            </w:r>
          </w:p>
        </w:tc>
        <w:tc>
          <w:tcPr>
            <w:tcW w:w="1430"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201</w:t>
            </w:r>
            <w:r w:rsidR="00022A81" w:rsidRPr="00EB4AB5">
              <w:rPr>
                <w:rFonts w:asciiTheme="majorHAnsi" w:hAnsiTheme="majorHAnsi" w:cs="Arial"/>
                <w:sz w:val="24"/>
                <w:szCs w:val="24"/>
              </w:rPr>
              <w:t>2</w:t>
            </w:r>
            <w:r w:rsidRPr="00EB4AB5">
              <w:rPr>
                <w:rFonts w:asciiTheme="majorHAnsi" w:hAnsiTheme="majorHAnsi" w:cs="Arial"/>
                <w:sz w:val="24"/>
                <w:szCs w:val="24"/>
              </w:rPr>
              <w:t>/ 201</w:t>
            </w:r>
            <w:r w:rsidR="00022A81" w:rsidRPr="00EB4AB5">
              <w:rPr>
                <w:rFonts w:asciiTheme="majorHAnsi" w:hAnsiTheme="majorHAnsi" w:cs="Arial"/>
                <w:sz w:val="24"/>
                <w:szCs w:val="24"/>
              </w:rPr>
              <w:t>3</w:t>
            </w:r>
          </w:p>
          <w:p w:rsidR="007F7840" w:rsidRPr="00EB4AB5" w:rsidRDefault="007F7840" w:rsidP="003768EA">
            <w:pPr>
              <w:rPr>
                <w:rFonts w:asciiTheme="majorHAnsi" w:hAnsiTheme="majorHAnsi" w:cs="Arial"/>
                <w:sz w:val="24"/>
                <w:szCs w:val="24"/>
              </w:rPr>
            </w:pPr>
          </w:p>
        </w:tc>
        <w:tc>
          <w:tcPr>
            <w:tcW w:w="2090" w:type="dxa"/>
          </w:tcPr>
          <w:p w:rsidR="007F7840" w:rsidRPr="00EB4AB5" w:rsidRDefault="007F7840" w:rsidP="005942D9">
            <w:pPr>
              <w:tabs>
                <w:tab w:val="num" w:pos="271"/>
              </w:tabs>
              <w:spacing w:after="0" w:line="240" w:lineRule="auto"/>
              <w:ind w:left="272" w:hanging="272"/>
              <w:rPr>
                <w:rFonts w:asciiTheme="majorHAnsi" w:hAnsiTheme="majorHAnsi" w:cs="Arial"/>
                <w:sz w:val="24"/>
                <w:szCs w:val="24"/>
              </w:rPr>
            </w:pPr>
            <w:r w:rsidRPr="00EB4AB5">
              <w:rPr>
                <w:rFonts w:asciiTheme="majorHAnsi" w:hAnsiTheme="majorHAnsi" w:cs="Arial"/>
                <w:sz w:val="24"/>
                <w:szCs w:val="24"/>
              </w:rPr>
              <w:t>Erect one</w:t>
            </w:r>
          </w:p>
          <w:p w:rsidR="007F7840" w:rsidRPr="00EB4AB5" w:rsidRDefault="007F7840" w:rsidP="005942D9">
            <w:pPr>
              <w:tabs>
                <w:tab w:val="num" w:pos="271"/>
              </w:tabs>
              <w:spacing w:after="0" w:line="240" w:lineRule="auto"/>
              <w:ind w:left="272" w:hanging="272"/>
              <w:rPr>
                <w:rFonts w:asciiTheme="majorHAnsi" w:hAnsiTheme="majorHAnsi" w:cs="Arial"/>
                <w:sz w:val="24"/>
                <w:szCs w:val="24"/>
              </w:rPr>
            </w:pPr>
            <w:r w:rsidRPr="00EB4AB5">
              <w:rPr>
                <w:rFonts w:asciiTheme="majorHAnsi" w:hAnsiTheme="majorHAnsi" w:cs="Arial"/>
                <w:sz w:val="24"/>
                <w:szCs w:val="24"/>
              </w:rPr>
              <w:t>Satellite</w:t>
            </w:r>
          </w:p>
          <w:p w:rsidR="007F7840" w:rsidRPr="00EB4AB5" w:rsidRDefault="007F7840" w:rsidP="005942D9">
            <w:pPr>
              <w:tabs>
                <w:tab w:val="num" w:pos="271"/>
              </w:tabs>
              <w:spacing w:after="0" w:line="240" w:lineRule="auto"/>
              <w:ind w:left="272" w:hanging="272"/>
              <w:rPr>
                <w:rFonts w:asciiTheme="majorHAnsi" w:hAnsiTheme="majorHAnsi" w:cs="Arial"/>
                <w:sz w:val="24"/>
                <w:szCs w:val="24"/>
              </w:rPr>
            </w:pPr>
            <w:r w:rsidRPr="00EB4AB5">
              <w:rPr>
                <w:rFonts w:asciiTheme="majorHAnsi" w:hAnsiTheme="majorHAnsi" w:cs="Arial"/>
                <w:sz w:val="24"/>
                <w:szCs w:val="24"/>
              </w:rPr>
              <w:t>police station</w:t>
            </w:r>
          </w:p>
          <w:p w:rsidR="007F7840" w:rsidRPr="00EB4AB5" w:rsidRDefault="007F7840" w:rsidP="005942D9">
            <w:pPr>
              <w:tabs>
                <w:tab w:val="num" w:pos="271"/>
              </w:tabs>
              <w:spacing w:after="0" w:line="240" w:lineRule="auto"/>
              <w:ind w:left="272" w:hanging="272"/>
              <w:rPr>
                <w:rFonts w:asciiTheme="majorHAnsi" w:hAnsiTheme="majorHAnsi" w:cs="Arial"/>
                <w:sz w:val="24"/>
                <w:szCs w:val="24"/>
              </w:rPr>
            </w:pPr>
            <w:r w:rsidRPr="00EB4AB5">
              <w:rPr>
                <w:rFonts w:asciiTheme="majorHAnsi" w:hAnsiTheme="majorHAnsi" w:cs="Arial"/>
                <w:sz w:val="24"/>
                <w:szCs w:val="24"/>
              </w:rPr>
              <w:t>in all</w:t>
            </w:r>
          </w:p>
          <w:p w:rsidR="007F7840" w:rsidRPr="00EB4AB5" w:rsidRDefault="007F7840" w:rsidP="005942D9">
            <w:pPr>
              <w:tabs>
                <w:tab w:val="num" w:pos="271"/>
              </w:tabs>
              <w:ind w:left="271" w:hanging="271"/>
              <w:rPr>
                <w:rFonts w:asciiTheme="majorHAnsi" w:hAnsiTheme="majorHAnsi" w:cs="Arial"/>
                <w:sz w:val="24"/>
                <w:szCs w:val="24"/>
              </w:rPr>
            </w:pPr>
            <w:r w:rsidRPr="00EB4AB5">
              <w:rPr>
                <w:rFonts w:asciiTheme="majorHAnsi" w:hAnsiTheme="majorHAnsi" w:cs="Arial"/>
                <w:sz w:val="24"/>
                <w:szCs w:val="24"/>
              </w:rPr>
              <w:t>affected wards</w:t>
            </w:r>
          </w:p>
        </w:tc>
        <w:tc>
          <w:tcPr>
            <w:tcW w:w="1320" w:type="dxa"/>
          </w:tcPr>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p w:rsidR="007F7840" w:rsidRPr="00EB4AB5" w:rsidRDefault="007F7840" w:rsidP="003768EA">
            <w:pPr>
              <w:rPr>
                <w:rFonts w:asciiTheme="majorHAnsi" w:hAnsiTheme="majorHAnsi" w:cs="Arial"/>
                <w:sz w:val="24"/>
                <w:szCs w:val="24"/>
              </w:rPr>
            </w:pPr>
          </w:p>
        </w:tc>
        <w:tc>
          <w:tcPr>
            <w:tcW w:w="1760" w:type="dxa"/>
          </w:tcPr>
          <w:p w:rsidR="007F7840" w:rsidRPr="00EB4AB5" w:rsidRDefault="007F7840" w:rsidP="003768EA">
            <w:pPr>
              <w:rPr>
                <w:rFonts w:asciiTheme="majorHAnsi" w:hAnsiTheme="majorHAnsi" w:cs="Arial"/>
                <w:sz w:val="24"/>
                <w:szCs w:val="24"/>
              </w:rPr>
            </w:pPr>
          </w:p>
        </w:tc>
        <w:tc>
          <w:tcPr>
            <w:tcW w:w="1870" w:type="dxa"/>
          </w:tcPr>
          <w:p w:rsidR="007F7840" w:rsidRPr="00EB4AB5" w:rsidRDefault="007F7840" w:rsidP="003768EA">
            <w:pPr>
              <w:rPr>
                <w:rFonts w:asciiTheme="majorHAnsi" w:hAnsiTheme="majorHAnsi" w:cs="Arial"/>
                <w:sz w:val="24"/>
                <w:szCs w:val="24"/>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STRATEGY B.</w:t>
            </w:r>
          </w:p>
          <w:p w:rsidR="007F7840" w:rsidRPr="00EB4AB5" w:rsidRDefault="007F7840" w:rsidP="005942D9">
            <w:pPr>
              <w:spacing w:line="240" w:lineRule="auto"/>
              <w:rPr>
                <w:rFonts w:asciiTheme="majorHAnsi" w:hAnsiTheme="majorHAnsi" w:cs="Arial"/>
                <w:i/>
                <w:sz w:val="24"/>
                <w:szCs w:val="24"/>
                <w:lang w:val="en-US"/>
              </w:rPr>
            </w:pPr>
            <w:r w:rsidRPr="00EB4AB5">
              <w:rPr>
                <w:rFonts w:asciiTheme="majorHAnsi" w:hAnsiTheme="majorHAnsi" w:cs="Arial"/>
                <w:i/>
                <w:sz w:val="24"/>
                <w:szCs w:val="24"/>
                <w:lang w:val="en-US"/>
              </w:rPr>
              <w:t>(Disaster management)</w:t>
            </w:r>
          </w:p>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lang w:val="en-US"/>
              </w:rPr>
              <w:t>To effectively manage disaster and the prevention thereof on an agency basis.</w:t>
            </w:r>
          </w:p>
          <w:p w:rsidR="007F7840" w:rsidRPr="00EB4AB5" w:rsidRDefault="007F7840" w:rsidP="005942D9">
            <w:pPr>
              <w:spacing w:line="240" w:lineRule="auto"/>
              <w:rPr>
                <w:rFonts w:asciiTheme="majorHAnsi" w:hAnsiTheme="majorHAnsi" w:cs="Arial"/>
                <w:sz w:val="24"/>
                <w:szCs w:val="24"/>
                <w:lang w:val="en-US"/>
              </w:rPr>
            </w:pPr>
          </w:p>
        </w:tc>
        <w:tc>
          <w:tcPr>
            <w:tcW w:w="1430" w:type="dxa"/>
          </w:tcPr>
          <w:p w:rsidR="007F7840" w:rsidRPr="00EB4AB5" w:rsidRDefault="007F7840" w:rsidP="005942D9">
            <w:pPr>
              <w:spacing w:line="240" w:lineRule="auto"/>
              <w:rPr>
                <w:rFonts w:asciiTheme="majorHAnsi" w:hAnsiTheme="majorHAnsi" w:cs="Arial"/>
                <w:bCs/>
                <w:sz w:val="24"/>
                <w:szCs w:val="24"/>
                <w:lang w:val="en-US"/>
              </w:rPr>
            </w:pPr>
          </w:p>
        </w:tc>
        <w:tc>
          <w:tcPr>
            <w:tcW w:w="1650" w:type="dxa"/>
          </w:tcPr>
          <w:p w:rsidR="007F7840" w:rsidRPr="00EB4AB5" w:rsidRDefault="007F7840" w:rsidP="003768EA">
            <w:pPr>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lang w:val="en-ZA"/>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lang w:val="en-ZA"/>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highlight w:val="yellow"/>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70" w:type="dxa"/>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Environmental issues: Poor optimisation, preservation and the sustainable utilisation of natural resources.</w:t>
            </w:r>
          </w:p>
          <w:p w:rsidR="007F7840" w:rsidRPr="00EB4AB5" w:rsidRDefault="007F7840" w:rsidP="005942D9">
            <w:pPr>
              <w:spacing w:line="240" w:lineRule="auto"/>
              <w:jc w:val="both"/>
              <w:rPr>
                <w:rFonts w:asciiTheme="majorHAnsi" w:hAnsiTheme="majorHAnsi" w:cs="Arial"/>
                <w:snapToGrid w:val="0"/>
                <w:color w:val="000000"/>
                <w:sz w:val="24"/>
                <w:szCs w:val="24"/>
              </w:rPr>
            </w:pPr>
          </w:p>
        </w:tc>
        <w:tc>
          <w:tcPr>
            <w:tcW w:w="9020"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reduce the impact of human activities on natural environment of </w:t>
            </w:r>
            <w:r w:rsidR="00A56377"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municipality in order to contribute to more sustainable development.</w:t>
            </w:r>
          </w:p>
          <w:p w:rsidR="007F7840" w:rsidRPr="00EB4AB5" w:rsidRDefault="007F7840" w:rsidP="003768EA">
            <w:pPr>
              <w:pStyle w:val="BodyText"/>
              <w:rPr>
                <w:rFonts w:asciiTheme="majorHAnsi" w:hAnsiTheme="majorHAnsi" w:cs="Arial"/>
                <w:b w:val="0"/>
                <w:bCs/>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4"/>
        <w:gridCol w:w="1730"/>
        <w:gridCol w:w="1751"/>
        <w:gridCol w:w="1379"/>
        <w:gridCol w:w="1897"/>
        <w:gridCol w:w="1730"/>
        <w:gridCol w:w="1584"/>
        <w:gridCol w:w="1673"/>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pStyle w:val="BodyText3"/>
              <w:spacing w:line="240" w:lineRule="auto"/>
              <w:rPr>
                <w:rFonts w:asciiTheme="majorHAnsi" w:hAnsiTheme="majorHAnsi" w:cs="Arial"/>
                <w:i/>
                <w:iCs/>
                <w:sz w:val="24"/>
                <w:szCs w:val="24"/>
              </w:rPr>
            </w:pPr>
            <w:r w:rsidRPr="00EB4AB5">
              <w:rPr>
                <w:rFonts w:asciiTheme="majorHAnsi" w:hAnsiTheme="majorHAnsi" w:cs="Arial"/>
                <w:i/>
                <w:iCs/>
                <w:sz w:val="24"/>
                <w:szCs w:val="24"/>
              </w:rPr>
              <w:t>(Environmental sustainability)</w:t>
            </w:r>
          </w:p>
          <w:p w:rsidR="007F7840" w:rsidRPr="00EB4AB5" w:rsidRDefault="007F7840" w:rsidP="005942D9">
            <w:pPr>
              <w:pStyle w:val="BodyText2"/>
              <w:jc w:val="both"/>
              <w:rPr>
                <w:rFonts w:asciiTheme="majorHAnsi" w:hAnsiTheme="majorHAnsi" w:cs="Arial"/>
                <w:sz w:val="24"/>
                <w:szCs w:val="24"/>
              </w:rPr>
            </w:pPr>
            <w:r w:rsidRPr="00EB4AB5">
              <w:rPr>
                <w:rFonts w:asciiTheme="majorHAnsi" w:hAnsiTheme="majorHAnsi" w:cs="Arial"/>
                <w:sz w:val="24"/>
                <w:szCs w:val="24"/>
              </w:rPr>
              <w:t xml:space="preserve">To instill into residents of </w:t>
            </w:r>
            <w:r w:rsidR="00A56377" w:rsidRPr="00EB4AB5">
              <w:rPr>
                <w:rFonts w:asciiTheme="majorHAnsi" w:hAnsiTheme="majorHAnsi" w:cs="Arial"/>
                <w:sz w:val="24"/>
                <w:szCs w:val="24"/>
              </w:rPr>
              <w:t>Joe Morolong</w:t>
            </w:r>
            <w:r w:rsidRPr="00EB4AB5">
              <w:rPr>
                <w:rFonts w:asciiTheme="majorHAnsi" w:hAnsiTheme="majorHAnsi" w:cs="Arial"/>
                <w:sz w:val="24"/>
                <w:szCs w:val="24"/>
              </w:rPr>
              <w:t>, a culture of preserving the natural products.</w:t>
            </w:r>
          </w:p>
          <w:p w:rsidR="007F7840" w:rsidRPr="00EB4AB5" w:rsidRDefault="007F7840" w:rsidP="005942D9">
            <w:pPr>
              <w:spacing w:line="240" w:lineRule="auto"/>
              <w:rPr>
                <w:rFonts w:asciiTheme="majorHAnsi" w:hAnsiTheme="majorHAnsi" w:cs="Arial"/>
                <w:sz w:val="24"/>
                <w:szCs w:val="24"/>
              </w:rPr>
            </w:pPr>
          </w:p>
        </w:tc>
        <w:tc>
          <w:tcPr>
            <w:tcW w:w="1430"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14.1</w:t>
            </w:r>
          </w:p>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bCs/>
                <w:i/>
                <w:sz w:val="24"/>
                <w:szCs w:val="24"/>
              </w:rPr>
              <w:t>Environmental education and awareness</w:t>
            </w:r>
          </w:p>
          <w:p w:rsidR="007F7840" w:rsidRPr="00EB4AB5" w:rsidRDefault="007F7840" w:rsidP="005942D9">
            <w:pPr>
              <w:spacing w:line="240" w:lineRule="auto"/>
              <w:rPr>
                <w:rFonts w:asciiTheme="majorHAnsi" w:hAnsiTheme="majorHAnsi" w:cs="Arial"/>
                <w:bCs/>
                <w:sz w:val="24"/>
                <w:szCs w:val="24"/>
              </w:rPr>
            </w:pP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develop an environmental education and awareness campaigns amongst the residents on preserving and reserving the ecosystem in </w:t>
            </w:r>
            <w:r w:rsidR="00A56377" w:rsidRPr="00EB4AB5">
              <w:rPr>
                <w:rFonts w:asciiTheme="majorHAnsi" w:hAnsiTheme="majorHAnsi" w:cs="Arial"/>
                <w:b w:val="0"/>
                <w:bCs/>
                <w:sz w:val="24"/>
                <w:szCs w:val="24"/>
              </w:rPr>
              <w:t>Joe</w:t>
            </w:r>
          </w:p>
          <w:p w:rsidR="007F7840" w:rsidRPr="00EB4AB5" w:rsidRDefault="00A56377"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Morolong</w:t>
            </w: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Environmental education and awareness</w:t>
            </w:r>
          </w:p>
        </w:tc>
        <w:tc>
          <w:tcPr>
            <w:tcW w:w="1430"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 xml:space="preserve">All wards / villages in </w:t>
            </w:r>
            <w:r w:rsidR="00A56377" w:rsidRPr="00EB4AB5">
              <w:rPr>
                <w:rFonts w:asciiTheme="majorHAnsi" w:hAnsiTheme="majorHAnsi" w:cs="Arial"/>
                <w:sz w:val="24"/>
                <w:szCs w:val="24"/>
              </w:rPr>
              <w:t>Joe Morolong</w:t>
            </w: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022A81">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201</w:t>
            </w:r>
            <w:r w:rsidR="00022A81" w:rsidRPr="00EB4AB5">
              <w:rPr>
                <w:rFonts w:asciiTheme="majorHAnsi" w:hAnsiTheme="majorHAnsi" w:cs="Arial"/>
                <w:sz w:val="24"/>
                <w:szCs w:val="24"/>
              </w:rPr>
              <w:t>2</w:t>
            </w:r>
            <w:r w:rsidR="00A56377" w:rsidRPr="00EB4AB5">
              <w:rPr>
                <w:rFonts w:asciiTheme="majorHAnsi" w:hAnsiTheme="majorHAnsi" w:cs="Arial"/>
                <w:sz w:val="24"/>
                <w:szCs w:val="24"/>
              </w:rPr>
              <w:t>/1</w:t>
            </w:r>
            <w:r w:rsidR="00022A81" w:rsidRPr="00EB4AB5">
              <w:rPr>
                <w:rFonts w:asciiTheme="majorHAnsi" w:hAnsiTheme="majorHAnsi" w:cs="Arial"/>
                <w:sz w:val="24"/>
                <w:szCs w:val="24"/>
              </w:rPr>
              <w:t>3</w:t>
            </w:r>
          </w:p>
        </w:tc>
        <w:tc>
          <w:tcPr>
            <w:tcW w:w="1320"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Increase</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awareness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amongst</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communities</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concerning</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sensitive</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environmental</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r w:rsidRPr="00EB4AB5">
              <w:rPr>
                <w:rFonts w:asciiTheme="majorHAnsi" w:hAnsiTheme="majorHAnsi" w:cs="Arial"/>
                <w:sz w:val="24"/>
                <w:szCs w:val="24"/>
              </w:rPr>
              <w:t>areas</w:t>
            </w: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after="0" w:line="240" w:lineRule="auto"/>
              <w:rPr>
                <w:rFonts w:asciiTheme="majorHAnsi" w:hAnsiTheme="majorHAnsi" w:cs="Arial"/>
                <w:bCs/>
                <w:sz w:val="24"/>
                <w:szCs w:val="24"/>
              </w:rPr>
            </w:pPr>
            <w:r w:rsidRPr="00EB4AB5">
              <w:rPr>
                <w:rFonts w:asciiTheme="majorHAnsi" w:hAnsiTheme="majorHAnsi" w:cs="Arial"/>
                <w:bCs/>
                <w:sz w:val="24"/>
                <w:szCs w:val="24"/>
              </w:rPr>
              <w:t>Improve Basic Service Delivery and Infrastructure Investment</w:t>
            </w:r>
          </w:p>
        </w:tc>
        <w:tc>
          <w:tcPr>
            <w:tcW w:w="1870" w:type="dxa"/>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 xml:space="preserve">Electrification: Part of some villages should have an access to electricity.  </w:t>
            </w:r>
          </w:p>
        </w:tc>
        <w:tc>
          <w:tcPr>
            <w:tcW w:w="9020" w:type="dxa"/>
          </w:tcPr>
          <w:p w:rsidR="00531F4E" w:rsidRDefault="007F7840" w:rsidP="00FD32B5">
            <w:pPr>
              <w:pStyle w:val="BodyText"/>
              <w:numPr>
                <w:ilvl w:val="0"/>
                <w:numId w:val="46"/>
              </w:numPr>
              <w:jc w:val="both"/>
              <w:rPr>
                <w:rFonts w:asciiTheme="majorHAnsi" w:hAnsiTheme="majorHAnsi" w:cs="Arial"/>
                <w:b w:val="0"/>
                <w:bCs/>
                <w:sz w:val="24"/>
                <w:szCs w:val="24"/>
              </w:rPr>
            </w:pPr>
            <w:r w:rsidRPr="00EB4AB5">
              <w:rPr>
                <w:rFonts w:asciiTheme="majorHAnsi" w:hAnsiTheme="majorHAnsi" w:cs="Arial"/>
                <w:b w:val="0"/>
                <w:bCs/>
                <w:sz w:val="24"/>
                <w:szCs w:val="24"/>
              </w:rPr>
              <w:t xml:space="preserve">To electrify </w:t>
            </w:r>
            <w:r w:rsidR="00531F4E">
              <w:rPr>
                <w:rFonts w:asciiTheme="majorHAnsi" w:hAnsiTheme="majorHAnsi" w:cs="Arial"/>
                <w:b w:val="0"/>
                <w:bCs/>
                <w:sz w:val="24"/>
                <w:szCs w:val="24"/>
              </w:rPr>
              <w:t>the following village extensions by 2012/13</w:t>
            </w:r>
          </w:p>
          <w:p w:rsidR="00531F4E" w:rsidRDefault="00531F4E" w:rsidP="00FD32B5">
            <w:pPr>
              <w:pStyle w:val="BodyText"/>
              <w:numPr>
                <w:ilvl w:val="1"/>
                <w:numId w:val="46"/>
              </w:numPr>
              <w:jc w:val="both"/>
              <w:rPr>
                <w:rFonts w:asciiTheme="majorHAnsi" w:hAnsiTheme="majorHAnsi" w:cs="Arial"/>
                <w:b w:val="0"/>
                <w:bCs/>
                <w:sz w:val="24"/>
                <w:szCs w:val="24"/>
              </w:rPr>
            </w:pPr>
            <w:r>
              <w:rPr>
                <w:rFonts w:asciiTheme="majorHAnsi" w:hAnsiTheme="majorHAnsi" w:cs="Arial"/>
                <w:b w:val="0"/>
                <w:bCs/>
                <w:sz w:val="24"/>
                <w:szCs w:val="24"/>
              </w:rPr>
              <w:t>Dithakong Extension</w:t>
            </w:r>
          </w:p>
          <w:p w:rsidR="00531F4E" w:rsidRDefault="00531F4E" w:rsidP="00FD32B5">
            <w:pPr>
              <w:pStyle w:val="BodyText"/>
              <w:numPr>
                <w:ilvl w:val="1"/>
                <w:numId w:val="46"/>
              </w:numPr>
              <w:jc w:val="both"/>
              <w:rPr>
                <w:rFonts w:asciiTheme="majorHAnsi" w:hAnsiTheme="majorHAnsi" w:cs="Arial"/>
                <w:b w:val="0"/>
                <w:bCs/>
                <w:sz w:val="24"/>
                <w:szCs w:val="24"/>
              </w:rPr>
            </w:pPr>
            <w:r>
              <w:rPr>
                <w:rFonts w:asciiTheme="majorHAnsi" w:hAnsiTheme="majorHAnsi" w:cs="Arial"/>
                <w:b w:val="0"/>
                <w:bCs/>
                <w:sz w:val="24"/>
                <w:szCs w:val="24"/>
              </w:rPr>
              <w:t>Lotlhakajaneng</w:t>
            </w:r>
          </w:p>
          <w:p w:rsidR="00531F4E" w:rsidRDefault="00531F4E" w:rsidP="00FD32B5">
            <w:pPr>
              <w:pStyle w:val="BodyText"/>
              <w:numPr>
                <w:ilvl w:val="1"/>
                <w:numId w:val="46"/>
              </w:numPr>
              <w:jc w:val="both"/>
              <w:rPr>
                <w:rFonts w:asciiTheme="majorHAnsi" w:hAnsiTheme="majorHAnsi" w:cs="Arial"/>
                <w:b w:val="0"/>
                <w:bCs/>
                <w:sz w:val="24"/>
                <w:szCs w:val="24"/>
              </w:rPr>
            </w:pPr>
            <w:r>
              <w:rPr>
                <w:rFonts w:asciiTheme="majorHAnsi" w:hAnsiTheme="majorHAnsi" w:cs="Arial"/>
                <w:b w:val="0"/>
                <w:bCs/>
                <w:sz w:val="24"/>
                <w:szCs w:val="24"/>
              </w:rPr>
              <w:t>Lykso Washington 22kv new Hare Line</w:t>
            </w:r>
          </w:p>
          <w:p w:rsidR="00531F4E" w:rsidRDefault="00531F4E" w:rsidP="00FD32B5">
            <w:pPr>
              <w:pStyle w:val="BodyText"/>
              <w:numPr>
                <w:ilvl w:val="1"/>
                <w:numId w:val="46"/>
              </w:numPr>
              <w:jc w:val="both"/>
              <w:rPr>
                <w:rFonts w:asciiTheme="majorHAnsi" w:hAnsiTheme="majorHAnsi" w:cs="Arial"/>
                <w:b w:val="0"/>
                <w:bCs/>
                <w:sz w:val="24"/>
                <w:szCs w:val="24"/>
              </w:rPr>
            </w:pPr>
            <w:r>
              <w:rPr>
                <w:rFonts w:asciiTheme="majorHAnsi" w:hAnsiTheme="majorHAnsi" w:cs="Arial"/>
                <w:b w:val="0"/>
                <w:bCs/>
                <w:sz w:val="24"/>
                <w:szCs w:val="24"/>
              </w:rPr>
              <w:t>Lykso sub-insta</w:t>
            </w:r>
            <w:r w:rsidR="00495ABD">
              <w:rPr>
                <w:rFonts w:asciiTheme="majorHAnsi" w:hAnsiTheme="majorHAnsi" w:cs="Arial"/>
                <w:b w:val="0"/>
                <w:bCs/>
                <w:sz w:val="24"/>
                <w:szCs w:val="24"/>
              </w:rPr>
              <w:t xml:space="preserve">llation of 10 MVA </w:t>
            </w:r>
          </w:p>
          <w:p w:rsidR="00531F4E" w:rsidRDefault="00531F4E" w:rsidP="00FD32B5">
            <w:pPr>
              <w:pStyle w:val="BodyText"/>
              <w:numPr>
                <w:ilvl w:val="1"/>
                <w:numId w:val="46"/>
              </w:numPr>
              <w:jc w:val="both"/>
              <w:rPr>
                <w:rFonts w:asciiTheme="majorHAnsi" w:hAnsiTheme="majorHAnsi" w:cs="Arial"/>
                <w:b w:val="0"/>
                <w:bCs/>
                <w:sz w:val="24"/>
                <w:szCs w:val="24"/>
              </w:rPr>
            </w:pPr>
            <w:r>
              <w:rPr>
                <w:rFonts w:asciiTheme="majorHAnsi" w:hAnsiTheme="majorHAnsi" w:cs="Arial"/>
                <w:b w:val="0"/>
                <w:bCs/>
                <w:sz w:val="24"/>
                <w:szCs w:val="24"/>
              </w:rPr>
              <w:t xml:space="preserve">Van Zyl’s Rus </w:t>
            </w:r>
          </w:p>
          <w:p w:rsidR="00531F4E" w:rsidRDefault="00531F4E" w:rsidP="00FD32B5">
            <w:pPr>
              <w:pStyle w:val="BodyText"/>
              <w:numPr>
                <w:ilvl w:val="0"/>
                <w:numId w:val="46"/>
              </w:numPr>
              <w:jc w:val="both"/>
              <w:rPr>
                <w:rFonts w:asciiTheme="majorHAnsi" w:hAnsiTheme="majorHAnsi" w:cs="Arial"/>
                <w:b w:val="0"/>
                <w:bCs/>
                <w:sz w:val="24"/>
                <w:szCs w:val="24"/>
              </w:rPr>
            </w:pPr>
            <w:r>
              <w:rPr>
                <w:rFonts w:asciiTheme="majorHAnsi" w:hAnsiTheme="majorHAnsi" w:cs="Arial"/>
                <w:b w:val="0"/>
                <w:bCs/>
                <w:sz w:val="24"/>
                <w:szCs w:val="24"/>
              </w:rPr>
              <w:t>Electrify other villages extensions on the outer years</w:t>
            </w:r>
          </w:p>
          <w:p w:rsidR="007F7840" w:rsidRDefault="007F7840" w:rsidP="00FD32B5">
            <w:pPr>
              <w:pStyle w:val="BodyText"/>
              <w:numPr>
                <w:ilvl w:val="0"/>
                <w:numId w:val="46"/>
              </w:numPr>
              <w:jc w:val="both"/>
              <w:rPr>
                <w:rFonts w:asciiTheme="majorHAnsi" w:hAnsiTheme="majorHAnsi" w:cs="Arial"/>
                <w:b w:val="0"/>
                <w:bCs/>
                <w:sz w:val="24"/>
                <w:szCs w:val="24"/>
              </w:rPr>
            </w:pPr>
            <w:r w:rsidRPr="00EB4AB5">
              <w:rPr>
                <w:rFonts w:asciiTheme="majorHAnsi" w:hAnsiTheme="majorHAnsi" w:cs="Arial"/>
                <w:b w:val="0"/>
                <w:bCs/>
                <w:sz w:val="24"/>
                <w:szCs w:val="24"/>
              </w:rPr>
              <w:t xml:space="preserve">and install high    mast light </w:t>
            </w:r>
          </w:p>
          <w:p w:rsidR="00531F4E" w:rsidRPr="00EB4AB5" w:rsidRDefault="00240557" w:rsidP="00FD32B5">
            <w:pPr>
              <w:pStyle w:val="BodyText"/>
              <w:numPr>
                <w:ilvl w:val="0"/>
                <w:numId w:val="46"/>
              </w:numPr>
              <w:jc w:val="both"/>
              <w:rPr>
                <w:rFonts w:asciiTheme="majorHAnsi" w:hAnsiTheme="majorHAnsi" w:cs="Arial"/>
                <w:b w:val="0"/>
                <w:bCs/>
                <w:sz w:val="24"/>
                <w:szCs w:val="24"/>
              </w:rPr>
            </w:pPr>
            <w:r>
              <w:rPr>
                <w:rFonts w:asciiTheme="majorHAnsi" w:hAnsiTheme="majorHAnsi" w:cs="Arial"/>
                <w:b w:val="0"/>
                <w:bCs/>
                <w:sz w:val="24"/>
                <w:szCs w:val="24"/>
              </w:rPr>
              <w:t xml:space="preserve">Upgrade of the Heuningvlei Substation </w:t>
            </w: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88"/>
        <w:gridCol w:w="1428"/>
        <w:gridCol w:w="1629"/>
        <w:gridCol w:w="1412"/>
        <w:gridCol w:w="2059"/>
        <w:gridCol w:w="1527"/>
        <w:gridCol w:w="1714"/>
        <w:gridCol w:w="1831"/>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spacing w:line="240" w:lineRule="auto"/>
              <w:rPr>
                <w:rFonts w:asciiTheme="majorHAnsi" w:hAnsiTheme="majorHAnsi" w:cs="Arial"/>
                <w:bCs/>
                <w:i/>
                <w:sz w:val="24"/>
                <w:szCs w:val="24"/>
              </w:rPr>
            </w:pPr>
            <w:r w:rsidRPr="00EB4AB5">
              <w:rPr>
                <w:rFonts w:asciiTheme="majorHAnsi" w:hAnsiTheme="majorHAnsi" w:cs="Arial"/>
                <w:sz w:val="24"/>
                <w:szCs w:val="24"/>
              </w:rPr>
              <w:t xml:space="preserve">STRATEGY A:  </w:t>
            </w:r>
            <w:r w:rsidRPr="00EB4AB5">
              <w:rPr>
                <w:rFonts w:asciiTheme="majorHAnsi" w:hAnsiTheme="majorHAnsi" w:cs="Arial"/>
                <w:bCs/>
                <w:i/>
                <w:sz w:val="24"/>
                <w:szCs w:val="24"/>
              </w:rPr>
              <w:t>(Electrification)</w:t>
            </w: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Electrification of the identified outstanding villages and installation of high mast lights   </w:t>
            </w:r>
          </w:p>
          <w:p w:rsidR="007F7840" w:rsidRPr="00EB4AB5" w:rsidRDefault="007F7840" w:rsidP="005942D9">
            <w:pPr>
              <w:spacing w:line="240" w:lineRule="auto"/>
              <w:jc w:val="both"/>
              <w:rPr>
                <w:rFonts w:asciiTheme="majorHAnsi" w:hAnsiTheme="majorHAnsi" w:cs="Arial"/>
                <w:sz w:val="24"/>
                <w:szCs w:val="24"/>
                <w:lang w:val="en-US"/>
              </w:rPr>
            </w:pPr>
          </w:p>
          <w:p w:rsidR="007F7840" w:rsidRPr="00EB4AB5" w:rsidRDefault="007F7840" w:rsidP="005942D9">
            <w:pPr>
              <w:spacing w:line="240" w:lineRule="auto"/>
              <w:rPr>
                <w:rFonts w:asciiTheme="majorHAnsi" w:hAnsiTheme="majorHAnsi" w:cs="Arial"/>
                <w:sz w:val="24"/>
                <w:szCs w:val="24"/>
                <w:lang w:val="en-US"/>
              </w:rPr>
            </w:pPr>
          </w:p>
        </w:tc>
        <w:tc>
          <w:tcPr>
            <w:tcW w:w="1430"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To electrify all the extended villages within </w:t>
            </w:r>
            <w:r w:rsidR="00A56377" w:rsidRPr="00EB4AB5">
              <w:rPr>
                <w:rFonts w:asciiTheme="majorHAnsi" w:hAnsiTheme="majorHAnsi" w:cs="Arial"/>
                <w:sz w:val="24"/>
                <w:szCs w:val="24"/>
              </w:rPr>
              <w:t>Joe Morolong</w:t>
            </w:r>
            <w:r w:rsidRPr="00EB4AB5">
              <w:rPr>
                <w:rFonts w:asciiTheme="majorHAnsi" w:hAnsiTheme="majorHAnsi" w:cs="Arial"/>
                <w:sz w:val="24"/>
                <w:szCs w:val="24"/>
              </w:rPr>
              <w:t xml:space="preserve"> during 20</w:t>
            </w:r>
            <w:r w:rsidR="00A56377" w:rsidRPr="00EB4AB5">
              <w:rPr>
                <w:rFonts w:asciiTheme="majorHAnsi" w:hAnsiTheme="majorHAnsi" w:cs="Arial"/>
                <w:sz w:val="24"/>
                <w:szCs w:val="24"/>
              </w:rPr>
              <w:t>1</w:t>
            </w:r>
            <w:r w:rsidR="00022A81" w:rsidRPr="00EB4AB5">
              <w:rPr>
                <w:rFonts w:asciiTheme="majorHAnsi" w:hAnsiTheme="majorHAnsi" w:cs="Arial"/>
                <w:sz w:val="24"/>
                <w:szCs w:val="24"/>
              </w:rPr>
              <w:t>2</w:t>
            </w:r>
            <w:r w:rsidRPr="00EB4AB5">
              <w:rPr>
                <w:rFonts w:asciiTheme="majorHAnsi" w:hAnsiTheme="majorHAnsi" w:cs="Arial"/>
                <w:sz w:val="24"/>
                <w:szCs w:val="24"/>
              </w:rPr>
              <w:t>/20</w:t>
            </w:r>
            <w:r w:rsidR="00A56377" w:rsidRPr="00EB4AB5">
              <w:rPr>
                <w:rFonts w:asciiTheme="majorHAnsi" w:hAnsiTheme="majorHAnsi" w:cs="Arial"/>
                <w:sz w:val="24"/>
                <w:szCs w:val="24"/>
              </w:rPr>
              <w:t>1</w:t>
            </w:r>
            <w:r w:rsidR="00022A81" w:rsidRPr="00EB4AB5">
              <w:rPr>
                <w:rFonts w:asciiTheme="majorHAnsi" w:hAnsiTheme="majorHAnsi" w:cs="Arial"/>
                <w:sz w:val="24"/>
                <w:szCs w:val="24"/>
              </w:rPr>
              <w:t>3</w:t>
            </w:r>
            <w:r w:rsidRPr="00EB4AB5">
              <w:rPr>
                <w:rFonts w:asciiTheme="majorHAnsi" w:hAnsiTheme="majorHAnsi" w:cs="Arial"/>
                <w:sz w:val="24"/>
                <w:szCs w:val="24"/>
              </w:rPr>
              <w:t xml:space="preserve"> financial year   </w:t>
            </w:r>
          </w:p>
          <w:p w:rsidR="007F7840" w:rsidRPr="00EB4AB5" w:rsidRDefault="007F7840" w:rsidP="005942D9">
            <w:pPr>
              <w:spacing w:line="240" w:lineRule="auto"/>
              <w:rPr>
                <w:rFonts w:asciiTheme="majorHAnsi" w:hAnsiTheme="majorHAnsi" w:cs="Arial"/>
                <w:bCs/>
                <w:sz w:val="24"/>
                <w:szCs w:val="24"/>
              </w:rPr>
            </w:pPr>
          </w:p>
        </w:tc>
        <w:tc>
          <w:tcPr>
            <w:tcW w:w="1650" w:type="dxa"/>
          </w:tcPr>
          <w:p w:rsidR="007F7840" w:rsidRPr="00EB4AB5" w:rsidRDefault="007F7840" w:rsidP="00A56377">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 the exten</w:t>
            </w:r>
            <w:r w:rsidR="00A56377" w:rsidRPr="00EB4AB5">
              <w:rPr>
                <w:rFonts w:asciiTheme="majorHAnsi" w:hAnsiTheme="majorHAnsi" w:cs="Arial"/>
                <w:sz w:val="24"/>
                <w:szCs w:val="24"/>
              </w:rPr>
              <w:t>tions and infils</w:t>
            </w:r>
            <w:r w:rsidRPr="00EB4AB5">
              <w:rPr>
                <w:rFonts w:asciiTheme="majorHAnsi" w:hAnsiTheme="majorHAnsi" w:cs="Arial"/>
                <w:sz w:val="24"/>
                <w:szCs w:val="24"/>
              </w:rPr>
              <w:t xml:space="preserve"> </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 </w:t>
            </w:r>
          </w:p>
        </w:tc>
        <w:tc>
          <w:tcPr>
            <w:tcW w:w="1430"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201</w:t>
            </w:r>
            <w:r w:rsidR="00022A81" w:rsidRPr="00EB4AB5">
              <w:rPr>
                <w:rFonts w:asciiTheme="majorHAnsi" w:hAnsiTheme="majorHAnsi" w:cs="Arial"/>
                <w:b w:val="0"/>
                <w:bCs/>
                <w:sz w:val="24"/>
                <w:szCs w:val="24"/>
              </w:rPr>
              <w:t>2</w:t>
            </w:r>
            <w:r w:rsidRPr="00EB4AB5">
              <w:rPr>
                <w:rFonts w:asciiTheme="majorHAnsi" w:hAnsiTheme="majorHAnsi" w:cs="Arial"/>
                <w:b w:val="0"/>
                <w:bCs/>
                <w:sz w:val="24"/>
                <w:szCs w:val="24"/>
              </w:rPr>
              <w:t xml:space="preserve"> / 201</w:t>
            </w:r>
            <w:r w:rsidR="00022A81" w:rsidRPr="00EB4AB5">
              <w:rPr>
                <w:rFonts w:asciiTheme="majorHAnsi" w:hAnsiTheme="majorHAnsi" w:cs="Arial"/>
                <w:b w:val="0"/>
                <w:bCs/>
                <w:sz w:val="24"/>
                <w:szCs w:val="24"/>
              </w:rPr>
              <w:t>3</w:t>
            </w:r>
            <w:r w:rsidRPr="00EB4AB5">
              <w:rPr>
                <w:rFonts w:asciiTheme="majorHAnsi" w:hAnsiTheme="majorHAnsi" w:cs="Arial"/>
                <w:b w:val="0"/>
                <w:bCs/>
                <w:sz w:val="24"/>
                <w:szCs w:val="24"/>
              </w:rPr>
              <w:t xml:space="preserve"> </w:t>
            </w:r>
          </w:p>
          <w:p w:rsidR="007F7840" w:rsidRPr="00EB4AB5" w:rsidRDefault="007F7840" w:rsidP="005942D9">
            <w:pPr>
              <w:pStyle w:val="Header"/>
              <w:tabs>
                <w:tab w:val="clear" w:pos="4320"/>
                <w:tab w:val="clear" w:pos="8640"/>
              </w:tabs>
              <w:rPr>
                <w:rFonts w:asciiTheme="majorHAnsi" w:hAnsiTheme="majorHAnsi" w:cs="Arial"/>
                <w:sz w:val="24"/>
                <w:szCs w:val="24"/>
                <w:lang w:val="en-US"/>
              </w:rPr>
            </w:pPr>
          </w:p>
        </w:tc>
        <w:tc>
          <w:tcPr>
            <w:tcW w:w="2090" w:type="dxa"/>
          </w:tcPr>
          <w:p w:rsidR="007F7840" w:rsidRPr="00EB4AB5" w:rsidRDefault="007F7840" w:rsidP="005942D9">
            <w:pPr>
              <w:tabs>
                <w:tab w:val="num" w:pos="484"/>
              </w:tabs>
              <w:ind w:left="124"/>
              <w:jc w:val="both"/>
              <w:rPr>
                <w:rFonts w:asciiTheme="majorHAnsi" w:hAnsiTheme="majorHAnsi" w:cs="Arial"/>
                <w:sz w:val="24"/>
                <w:szCs w:val="24"/>
              </w:rPr>
            </w:pPr>
            <w:r w:rsidRPr="00EB4AB5">
              <w:rPr>
                <w:rFonts w:asciiTheme="majorHAnsi" w:hAnsiTheme="majorHAnsi" w:cs="Arial"/>
                <w:sz w:val="24"/>
                <w:szCs w:val="24"/>
              </w:rPr>
              <w:t>To electrify all the outstanding extended villages and in fills</w:t>
            </w: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7F7840" w:rsidRPr="00EB4AB5" w:rsidTr="005942D9">
        <w:tc>
          <w:tcPr>
            <w:tcW w:w="2638" w:type="dxa"/>
          </w:tcPr>
          <w:p w:rsidR="007F7840" w:rsidRPr="00EB4AB5" w:rsidRDefault="007F7840" w:rsidP="005942D9">
            <w:pPr>
              <w:spacing w:line="240" w:lineRule="auto"/>
              <w:rPr>
                <w:rFonts w:asciiTheme="majorHAnsi" w:hAnsiTheme="majorHAnsi" w:cs="Arial"/>
                <w:sz w:val="24"/>
                <w:szCs w:val="24"/>
              </w:rPr>
            </w:pPr>
          </w:p>
        </w:tc>
        <w:tc>
          <w:tcPr>
            <w:tcW w:w="1430" w:type="dxa"/>
          </w:tcPr>
          <w:p w:rsidR="007F7840" w:rsidRPr="00EB4AB5" w:rsidRDefault="007F7840" w:rsidP="003768EA">
            <w:pPr>
              <w:pStyle w:val="BodyText"/>
              <w:rPr>
                <w:rFonts w:asciiTheme="majorHAnsi" w:hAnsiTheme="majorHAnsi" w:cs="Arial"/>
                <w:b w:val="0"/>
                <w:bCs/>
                <w:sz w:val="24"/>
                <w:szCs w:val="24"/>
              </w:rPr>
            </w:pPr>
            <w:r w:rsidRPr="00EB4AB5">
              <w:rPr>
                <w:rFonts w:asciiTheme="majorHAnsi" w:hAnsiTheme="majorHAnsi" w:cs="Arial"/>
                <w:b w:val="0"/>
                <w:bCs/>
                <w:sz w:val="24"/>
                <w:szCs w:val="24"/>
              </w:rPr>
              <w:t>PROJECT 2</w:t>
            </w:r>
          </w:p>
          <w:p w:rsidR="007F7840" w:rsidRPr="00EB4AB5" w:rsidRDefault="007F7840" w:rsidP="003768EA">
            <w:pPr>
              <w:pStyle w:val="BodyText"/>
              <w:rPr>
                <w:rFonts w:asciiTheme="majorHAnsi" w:hAnsiTheme="majorHAnsi" w:cs="Arial"/>
                <w:b w:val="0"/>
                <w:sz w:val="24"/>
                <w:szCs w:val="24"/>
              </w:rPr>
            </w:pPr>
            <w:r w:rsidRPr="00EB4AB5">
              <w:rPr>
                <w:rFonts w:asciiTheme="majorHAnsi" w:hAnsiTheme="majorHAnsi" w:cs="Arial"/>
                <w:b w:val="0"/>
                <w:sz w:val="24"/>
                <w:szCs w:val="24"/>
              </w:rPr>
              <w:t>Installation of high mast light in one village per ward.</w:t>
            </w:r>
          </w:p>
          <w:p w:rsidR="007F7840" w:rsidRPr="00EB4AB5" w:rsidRDefault="007F7840" w:rsidP="00A56377">
            <w:pPr>
              <w:spacing w:line="240" w:lineRule="auto"/>
              <w:rPr>
                <w:rFonts w:asciiTheme="majorHAnsi" w:hAnsiTheme="majorHAnsi" w:cs="Arial"/>
                <w:bCs/>
                <w:sz w:val="24"/>
                <w:szCs w:val="24"/>
                <w:lang w:val="en-US"/>
              </w:rPr>
            </w:pPr>
            <w:r w:rsidRPr="00EB4AB5">
              <w:rPr>
                <w:rFonts w:asciiTheme="majorHAnsi" w:hAnsiTheme="majorHAnsi" w:cs="Arial"/>
                <w:sz w:val="24"/>
                <w:szCs w:val="24"/>
              </w:rPr>
              <w:t xml:space="preserve">Installation of high mast lights in </w:t>
            </w:r>
            <w:r w:rsidR="00A56377" w:rsidRPr="00EB4AB5">
              <w:rPr>
                <w:rFonts w:asciiTheme="majorHAnsi" w:hAnsiTheme="majorHAnsi" w:cs="Arial"/>
                <w:sz w:val="24"/>
                <w:szCs w:val="24"/>
              </w:rPr>
              <w:t>1</w:t>
            </w:r>
            <w:r w:rsidRPr="00EB4AB5">
              <w:rPr>
                <w:rFonts w:asciiTheme="majorHAnsi" w:hAnsiTheme="majorHAnsi" w:cs="Arial"/>
                <w:sz w:val="24"/>
                <w:szCs w:val="24"/>
              </w:rPr>
              <w:t xml:space="preserve">villages per ward annually.  </w:t>
            </w:r>
          </w:p>
        </w:tc>
        <w:tc>
          <w:tcPr>
            <w:tcW w:w="1650" w:type="dxa"/>
          </w:tcPr>
          <w:p w:rsidR="007F7840" w:rsidRPr="00EB4AB5" w:rsidRDefault="00A56377"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  the wards without high mast light</w:t>
            </w:r>
            <w:r w:rsidR="007F7840" w:rsidRPr="00EB4AB5">
              <w:rPr>
                <w:rFonts w:asciiTheme="majorHAnsi" w:hAnsiTheme="majorHAnsi" w:cs="Arial"/>
                <w:sz w:val="24"/>
                <w:szCs w:val="24"/>
              </w:rPr>
              <w:t xml:space="preserve"> </w:t>
            </w:r>
          </w:p>
        </w:tc>
        <w:tc>
          <w:tcPr>
            <w:tcW w:w="1430" w:type="dxa"/>
          </w:tcPr>
          <w:p w:rsidR="007F7840" w:rsidRPr="00EB4AB5" w:rsidRDefault="00A56377" w:rsidP="00022A81">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One village per ward </w:t>
            </w:r>
            <w:r w:rsidR="007F7840" w:rsidRPr="00EB4AB5">
              <w:rPr>
                <w:rFonts w:asciiTheme="majorHAnsi" w:hAnsiTheme="majorHAnsi" w:cs="Arial"/>
                <w:sz w:val="24"/>
                <w:szCs w:val="24"/>
              </w:rPr>
              <w:t xml:space="preserve"> 20</w:t>
            </w:r>
            <w:r w:rsidRPr="00EB4AB5">
              <w:rPr>
                <w:rFonts w:asciiTheme="majorHAnsi" w:hAnsiTheme="majorHAnsi" w:cs="Arial"/>
                <w:sz w:val="24"/>
                <w:szCs w:val="24"/>
              </w:rPr>
              <w:t>1</w:t>
            </w:r>
            <w:r w:rsidR="00022A81" w:rsidRPr="00EB4AB5">
              <w:rPr>
                <w:rFonts w:asciiTheme="majorHAnsi" w:hAnsiTheme="majorHAnsi" w:cs="Arial"/>
                <w:sz w:val="24"/>
                <w:szCs w:val="24"/>
              </w:rPr>
              <w:t>2</w:t>
            </w:r>
            <w:r w:rsidR="007F7840" w:rsidRPr="00EB4AB5">
              <w:rPr>
                <w:rFonts w:asciiTheme="majorHAnsi" w:hAnsiTheme="majorHAnsi" w:cs="Arial"/>
                <w:sz w:val="24"/>
                <w:szCs w:val="24"/>
              </w:rPr>
              <w:t>/</w:t>
            </w:r>
            <w:r w:rsidRPr="00EB4AB5">
              <w:rPr>
                <w:rFonts w:asciiTheme="majorHAnsi" w:hAnsiTheme="majorHAnsi" w:cs="Arial"/>
                <w:sz w:val="24"/>
                <w:szCs w:val="24"/>
              </w:rPr>
              <w:t>1</w:t>
            </w:r>
            <w:r w:rsidR="00022A81" w:rsidRPr="00EB4AB5">
              <w:rPr>
                <w:rFonts w:asciiTheme="majorHAnsi" w:hAnsiTheme="majorHAnsi" w:cs="Arial"/>
                <w:sz w:val="24"/>
                <w:szCs w:val="24"/>
              </w:rPr>
              <w:t>3</w:t>
            </w:r>
            <w:r w:rsidR="007F7840" w:rsidRPr="00EB4AB5">
              <w:rPr>
                <w:rFonts w:asciiTheme="majorHAnsi" w:hAnsiTheme="majorHAnsi" w:cs="Arial"/>
                <w:sz w:val="24"/>
                <w:szCs w:val="24"/>
              </w:rPr>
              <w:t xml:space="preserve"> financial year </w:t>
            </w:r>
          </w:p>
        </w:tc>
        <w:tc>
          <w:tcPr>
            <w:tcW w:w="2090" w:type="dxa"/>
          </w:tcPr>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To install</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high mast</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lights in </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villages </w:t>
            </w: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R28,437.000</w:t>
            </w: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MIG-DORA</w:t>
            </w:r>
          </w:p>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3 yrs alloc. &amp; indicative </w:t>
            </w:r>
          </w:p>
        </w:tc>
      </w:tr>
    </w:tbl>
    <w:p w:rsidR="00511D51" w:rsidRDefault="00511D51" w:rsidP="007F7840">
      <w:pPr>
        <w:spacing w:after="0" w:line="360" w:lineRule="auto"/>
        <w:rPr>
          <w:rFonts w:asciiTheme="majorHAnsi" w:hAnsiTheme="majorHAnsi" w:cs="Arial"/>
          <w:bCs/>
          <w:sz w:val="24"/>
          <w:szCs w:val="24"/>
        </w:rPr>
      </w:pPr>
    </w:p>
    <w:p w:rsidR="00511D51" w:rsidRPr="00EB4AB5" w:rsidRDefault="00511D51"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CB0F04" w:rsidP="007F7840">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86" type="#_x0000_t202" style="position:absolute;margin-left:-5.5pt;margin-top:-18pt;width:704pt;height:27pt;z-index:251672576" fillcolor="#969696">
            <v:textbox style="mso-next-textbox:#_x0000_s1086">
              <w:txbxContent>
                <w:p w:rsidR="006B4617" w:rsidRPr="008F5D1F" w:rsidRDefault="006B4617" w:rsidP="007F7840">
                  <w:pPr>
                    <w:jc w:val="center"/>
                    <w:rPr>
                      <w:rFonts w:ascii="Arial" w:hAnsi="Arial" w:cs="Arial"/>
                      <w:sz w:val="32"/>
                      <w:szCs w:val="32"/>
                      <w:lang w:val="en-US"/>
                    </w:rPr>
                  </w:pPr>
                  <w:r>
                    <w:rPr>
                      <w:rFonts w:ascii="Arial" w:hAnsi="Arial" w:cs="Arial"/>
                      <w:sz w:val="32"/>
                      <w:szCs w:val="32"/>
                      <w:lang w:val="en-US"/>
                    </w:rPr>
                    <w:t>LOCAL ECONOMIC DEVELOPMENT</w:t>
                  </w:r>
                </w:p>
              </w:txbxContent>
            </v:textbox>
          </v:shape>
        </w:pict>
      </w: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Local Economic Development</w:t>
            </w:r>
          </w:p>
        </w:tc>
        <w:tc>
          <w:tcPr>
            <w:tcW w:w="1870" w:type="dxa"/>
          </w:tcPr>
          <w:p w:rsidR="007F7840" w:rsidRPr="00EB4AB5" w:rsidRDefault="007F7840" w:rsidP="005942D9">
            <w:pPr>
              <w:spacing w:line="240" w:lineRule="auto"/>
              <w:jc w:val="both"/>
              <w:rPr>
                <w:rFonts w:asciiTheme="majorHAnsi" w:hAnsiTheme="majorHAnsi" w:cs="Arial"/>
                <w:sz w:val="24"/>
                <w:szCs w:val="24"/>
              </w:rPr>
            </w:pPr>
            <w:r w:rsidRPr="00EB4AB5">
              <w:rPr>
                <w:rFonts w:asciiTheme="majorHAnsi" w:hAnsiTheme="majorHAnsi" w:cs="Arial"/>
                <w:sz w:val="24"/>
                <w:szCs w:val="24"/>
              </w:rPr>
              <w:t>LED projects: Lack of enough job opportunities and skill development to combat the high rate of unemployment.</w:t>
            </w:r>
          </w:p>
          <w:p w:rsidR="007F7840" w:rsidRPr="00EB4AB5" w:rsidRDefault="007F7840" w:rsidP="005942D9">
            <w:pPr>
              <w:spacing w:line="240" w:lineRule="auto"/>
              <w:rPr>
                <w:rFonts w:asciiTheme="majorHAnsi" w:hAnsiTheme="majorHAnsi" w:cs="Arial"/>
                <w:sz w:val="24"/>
                <w:szCs w:val="24"/>
              </w:rPr>
            </w:pPr>
          </w:p>
        </w:tc>
        <w:tc>
          <w:tcPr>
            <w:tcW w:w="9020" w:type="dxa"/>
          </w:tcPr>
          <w:p w:rsidR="007F7840" w:rsidRPr="00EB4AB5" w:rsidRDefault="007F7840" w:rsidP="00022A81">
            <w:pPr>
              <w:spacing w:line="240" w:lineRule="auto"/>
              <w:rPr>
                <w:rFonts w:asciiTheme="majorHAnsi" w:hAnsiTheme="majorHAnsi" w:cs="Arial"/>
                <w:sz w:val="24"/>
                <w:szCs w:val="24"/>
              </w:rPr>
            </w:pPr>
            <w:r w:rsidRPr="00EB4AB5">
              <w:rPr>
                <w:rFonts w:asciiTheme="majorHAnsi" w:hAnsiTheme="majorHAnsi" w:cs="Arial"/>
                <w:sz w:val="24"/>
                <w:szCs w:val="24"/>
              </w:rPr>
              <w:t xml:space="preserve">Decrease in unemployment rate over 5 years as well as a 5% rise in the economy by the end of </w:t>
            </w:r>
            <w:r w:rsidR="00022A81" w:rsidRPr="00EB4AB5">
              <w:rPr>
                <w:rFonts w:asciiTheme="majorHAnsi" w:hAnsiTheme="majorHAnsi" w:cs="Arial"/>
                <w:sz w:val="24"/>
                <w:szCs w:val="24"/>
              </w:rPr>
              <w:t>2016</w:t>
            </w:r>
            <w:r w:rsidRPr="00EB4AB5">
              <w:rPr>
                <w:rFonts w:asciiTheme="majorHAnsi" w:hAnsiTheme="majorHAnsi" w:cs="Arial"/>
                <w:sz w:val="24"/>
                <w:szCs w:val="24"/>
              </w:rPr>
              <w:t>.</w:t>
            </w: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36"/>
        <w:gridCol w:w="1687"/>
        <w:gridCol w:w="1606"/>
        <w:gridCol w:w="1402"/>
        <w:gridCol w:w="2019"/>
        <w:gridCol w:w="1307"/>
        <w:gridCol w:w="1842"/>
        <w:gridCol w:w="1789"/>
      </w:tblGrid>
      <w:tr w:rsidR="007F7840" w:rsidRPr="00EB4AB5" w:rsidTr="00495ABD">
        <w:trPr>
          <w:tblHeader/>
        </w:trPr>
        <w:tc>
          <w:tcPr>
            <w:tcW w:w="2536"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68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06"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02"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1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07"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842"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78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495ABD">
        <w:tc>
          <w:tcPr>
            <w:tcW w:w="2536"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A:  </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To encourage our communities to establish income generating projects that better their lives</w:t>
            </w:r>
          </w:p>
          <w:p w:rsidR="007F7840" w:rsidRPr="00EB4AB5" w:rsidRDefault="007F7840" w:rsidP="005942D9">
            <w:pPr>
              <w:spacing w:line="240" w:lineRule="auto"/>
              <w:rPr>
                <w:rFonts w:asciiTheme="majorHAnsi" w:hAnsiTheme="majorHAnsi" w:cs="Arial"/>
                <w:sz w:val="24"/>
                <w:szCs w:val="24"/>
              </w:rPr>
            </w:pPr>
          </w:p>
        </w:tc>
        <w:tc>
          <w:tcPr>
            <w:tcW w:w="1687"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3.1</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Establishment of LED Projects</w:t>
            </w:r>
          </w:p>
          <w:p w:rsidR="007F7840" w:rsidRPr="00EB4AB5" w:rsidRDefault="007F7840" w:rsidP="005942D9">
            <w:pPr>
              <w:spacing w:line="240" w:lineRule="auto"/>
              <w:rPr>
                <w:rFonts w:asciiTheme="majorHAnsi" w:hAnsiTheme="majorHAnsi" w:cs="Arial"/>
                <w:sz w:val="24"/>
                <w:szCs w:val="24"/>
              </w:rPr>
            </w:pPr>
          </w:p>
          <w:p w:rsidR="007F7840" w:rsidRPr="00EB4AB5" w:rsidRDefault="007F7840" w:rsidP="005942D9">
            <w:pPr>
              <w:spacing w:line="240" w:lineRule="auto"/>
              <w:rPr>
                <w:rFonts w:asciiTheme="majorHAnsi" w:hAnsiTheme="majorHAnsi" w:cs="Arial"/>
                <w:sz w:val="24"/>
                <w:szCs w:val="24"/>
              </w:rPr>
            </w:pPr>
          </w:p>
        </w:tc>
        <w:tc>
          <w:tcPr>
            <w:tcW w:w="1606"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ALL WARDS</w:t>
            </w:r>
          </w:p>
        </w:tc>
        <w:tc>
          <w:tcPr>
            <w:tcW w:w="1402"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2012/13</w:t>
            </w:r>
          </w:p>
        </w:tc>
        <w:tc>
          <w:tcPr>
            <w:tcW w:w="2019"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Poverty alleviation</w:t>
            </w:r>
          </w:p>
        </w:tc>
        <w:tc>
          <w:tcPr>
            <w:tcW w:w="1307"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842" w:type="dxa"/>
          </w:tcPr>
          <w:p w:rsidR="007F7840" w:rsidRPr="00EB4AB5" w:rsidRDefault="00F8266B" w:rsidP="00A4471A">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R4,</w:t>
            </w:r>
            <w:r w:rsidR="00A4471A">
              <w:rPr>
                <w:rFonts w:asciiTheme="majorHAnsi" w:hAnsiTheme="majorHAnsi" w:cs="Arial"/>
                <w:sz w:val="24"/>
                <w:szCs w:val="24"/>
              </w:rPr>
              <w:t>0</w:t>
            </w:r>
            <w:r>
              <w:rPr>
                <w:rFonts w:asciiTheme="majorHAnsi" w:hAnsiTheme="majorHAnsi" w:cs="Arial"/>
                <w:sz w:val="24"/>
                <w:szCs w:val="24"/>
              </w:rPr>
              <w:t>00,000.00</w:t>
            </w:r>
          </w:p>
        </w:tc>
        <w:tc>
          <w:tcPr>
            <w:tcW w:w="1789"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7F7840" w:rsidRPr="00EB4AB5" w:rsidTr="00495ABD">
        <w:tc>
          <w:tcPr>
            <w:tcW w:w="2536"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STRATEGY B:</w:t>
            </w:r>
          </w:p>
          <w:p w:rsidR="007F7840" w:rsidRPr="00EB4AB5" w:rsidRDefault="00F8266B" w:rsidP="005942D9">
            <w:pPr>
              <w:spacing w:line="240" w:lineRule="auto"/>
              <w:rPr>
                <w:rFonts w:asciiTheme="majorHAnsi" w:hAnsiTheme="majorHAnsi" w:cs="Arial"/>
                <w:bCs/>
                <w:sz w:val="24"/>
                <w:szCs w:val="24"/>
              </w:rPr>
            </w:pPr>
            <w:r>
              <w:rPr>
                <w:rFonts w:asciiTheme="majorHAnsi" w:hAnsiTheme="majorHAnsi" w:cs="Arial"/>
                <w:bCs/>
                <w:sz w:val="24"/>
                <w:szCs w:val="24"/>
              </w:rPr>
              <w:t xml:space="preserve">SMME, BEE </w:t>
            </w:r>
            <w:r w:rsidR="007F7840" w:rsidRPr="00EB4AB5">
              <w:rPr>
                <w:rFonts w:asciiTheme="majorHAnsi" w:hAnsiTheme="majorHAnsi" w:cs="Arial"/>
                <w:bCs/>
                <w:sz w:val="24"/>
                <w:szCs w:val="24"/>
              </w:rPr>
              <w:t xml:space="preserve"> </w:t>
            </w:r>
          </w:p>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To support </w:t>
            </w:r>
            <w:r w:rsidR="00F8266B">
              <w:rPr>
                <w:rFonts w:asciiTheme="majorHAnsi" w:hAnsiTheme="majorHAnsi" w:cs="Arial"/>
                <w:sz w:val="24"/>
                <w:szCs w:val="24"/>
              </w:rPr>
              <w:t xml:space="preserve">BEE/ </w:t>
            </w:r>
            <w:proofErr w:type="gramStart"/>
            <w:r w:rsidR="00F8266B">
              <w:rPr>
                <w:rFonts w:asciiTheme="majorHAnsi" w:hAnsiTheme="majorHAnsi" w:cs="Arial"/>
                <w:sz w:val="24"/>
                <w:szCs w:val="24"/>
              </w:rPr>
              <w:t>SMME .</w:t>
            </w:r>
            <w:proofErr w:type="gramEnd"/>
            <w:r w:rsidRPr="00EB4AB5">
              <w:rPr>
                <w:rFonts w:asciiTheme="majorHAnsi" w:hAnsiTheme="majorHAnsi" w:cs="Arial"/>
                <w:sz w:val="24"/>
                <w:szCs w:val="24"/>
              </w:rPr>
              <w:t xml:space="preserve"> </w:t>
            </w:r>
          </w:p>
          <w:p w:rsidR="007F7840" w:rsidRPr="00EB4AB5" w:rsidRDefault="007F7840" w:rsidP="005942D9">
            <w:pPr>
              <w:spacing w:line="240" w:lineRule="auto"/>
              <w:rPr>
                <w:rFonts w:asciiTheme="majorHAnsi" w:hAnsiTheme="majorHAnsi" w:cs="Arial"/>
                <w:sz w:val="24"/>
                <w:szCs w:val="24"/>
              </w:rPr>
            </w:pPr>
          </w:p>
        </w:tc>
        <w:tc>
          <w:tcPr>
            <w:tcW w:w="1687" w:type="dxa"/>
          </w:tcPr>
          <w:p w:rsidR="007F7840" w:rsidRPr="00EB4AB5" w:rsidRDefault="007F7840" w:rsidP="005942D9">
            <w:pPr>
              <w:spacing w:line="240" w:lineRule="auto"/>
              <w:rPr>
                <w:rFonts w:asciiTheme="majorHAnsi" w:hAnsiTheme="majorHAnsi" w:cs="Arial"/>
                <w:bCs/>
                <w:sz w:val="24"/>
                <w:szCs w:val="24"/>
                <w:lang w:val="en-US"/>
              </w:rPr>
            </w:pPr>
            <w:r w:rsidRPr="00EB4AB5">
              <w:rPr>
                <w:rFonts w:asciiTheme="majorHAnsi" w:hAnsiTheme="majorHAnsi" w:cs="Arial"/>
                <w:bCs/>
                <w:sz w:val="24"/>
                <w:szCs w:val="24"/>
                <w:lang w:val="en-US"/>
              </w:rPr>
              <w:t>PROJECT 3.2</w:t>
            </w:r>
          </w:p>
          <w:p w:rsidR="007F7840" w:rsidRPr="00EB4AB5" w:rsidRDefault="007F7840" w:rsidP="005942D9">
            <w:pPr>
              <w:spacing w:line="240" w:lineRule="auto"/>
              <w:rPr>
                <w:rFonts w:asciiTheme="majorHAnsi" w:hAnsiTheme="majorHAnsi" w:cs="Arial"/>
                <w:sz w:val="24"/>
                <w:szCs w:val="24"/>
                <w:lang w:val="en-US"/>
              </w:rPr>
            </w:pPr>
            <w:r w:rsidRPr="00EB4AB5">
              <w:rPr>
                <w:rFonts w:asciiTheme="majorHAnsi" w:hAnsiTheme="majorHAnsi" w:cs="Arial"/>
                <w:sz w:val="24"/>
                <w:szCs w:val="24"/>
              </w:rPr>
              <w:t>Municipal suppo</w:t>
            </w:r>
            <w:r w:rsidR="00F8266B">
              <w:rPr>
                <w:rFonts w:asciiTheme="majorHAnsi" w:hAnsiTheme="majorHAnsi" w:cs="Arial"/>
                <w:sz w:val="24"/>
                <w:szCs w:val="24"/>
              </w:rPr>
              <w:t xml:space="preserve">rt on BBBEE, SMME </w:t>
            </w:r>
          </w:p>
          <w:p w:rsidR="007F7840" w:rsidRPr="00EB4AB5" w:rsidRDefault="007F7840" w:rsidP="005942D9">
            <w:pPr>
              <w:spacing w:line="240" w:lineRule="auto"/>
              <w:rPr>
                <w:rFonts w:asciiTheme="majorHAnsi" w:hAnsiTheme="majorHAnsi" w:cs="Arial"/>
                <w:sz w:val="24"/>
                <w:szCs w:val="24"/>
                <w:lang w:val="en-US"/>
              </w:rPr>
            </w:pPr>
          </w:p>
        </w:tc>
        <w:tc>
          <w:tcPr>
            <w:tcW w:w="1606"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ALL WARDS</w:t>
            </w:r>
          </w:p>
        </w:tc>
        <w:tc>
          <w:tcPr>
            <w:tcW w:w="1402"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2012/13</w:t>
            </w:r>
          </w:p>
        </w:tc>
        <w:tc>
          <w:tcPr>
            <w:tcW w:w="2019" w:type="dxa"/>
          </w:tcPr>
          <w:p w:rsidR="007F7840" w:rsidRPr="00EB4AB5" w:rsidRDefault="00F8266B"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SMME Support</w:t>
            </w:r>
          </w:p>
        </w:tc>
        <w:tc>
          <w:tcPr>
            <w:tcW w:w="1307" w:type="dxa"/>
          </w:tcPr>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rPr>
            </w:pPr>
          </w:p>
        </w:tc>
        <w:tc>
          <w:tcPr>
            <w:tcW w:w="1842" w:type="dxa"/>
          </w:tcPr>
          <w:p w:rsidR="007F7840" w:rsidRPr="00EB4AB5" w:rsidRDefault="00C05406"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R5</w:t>
            </w:r>
            <w:r w:rsidR="00F8266B">
              <w:rPr>
                <w:rFonts w:asciiTheme="majorHAnsi" w:hAnsiTheme="majorHAnsi" w:cs="Arial"/>
                <w:sz w:val="24"/>
                <w:szCs w:val="24"/>
              </w:rPr>
              <w:t>00,000.00</w:t>
            </w:r>
          </w:p>
        </w:tc>
        <w:tc>
          <w:tcPr>
            <w:tcW w:w="1789"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r w:rsidR="00074998" w:rsidRPr="00EB4AB5" w:rsidTr="00495ABD">
        <w:tc>
          <w:tcPr>
            <w:tcW w:w="2536" w:type="dxa"/>
          </w:tcPr>
          <w:p w:rsidR="00074998" w:rsidRPr="00EB4AB5" w:rsidRDefault="00074998" w:rsidP="005942D9">
            <w:pPr>
              <w:spacing w:line="240" w:lineRule="auto"/>
              <w:rPr>
                <w:rFonts w:asciiTheme="majorHAnsi" w:hAnsiTheme="majorHAnsi" w:cs="Arial"/>
                <w:bCs/>
                <w:sz w:val="24"/>
                <w:szCs w:val="24"/>
              </w:rPr>
            </w:pPr>
          </w:p>
        </w:tc>
        <w:tc>
          <w:tcPr>
            <w:tcW w:w="1687" w:type="dxa"/>
          </w:tcPr>
          <w:p w:rsidR="00074998" w:rsidRPr="00EB4AB5" w:rsidRDefault="00074998" w:rsidP="005942D9">
            <w:pPr>
              <w:spacing w:line="240" w:lineRule="auto"/>
              <w:rPr>
                <w:rFonts w:asciiTheme="majorHAnsi" w:hAnsiTheme="majorHAnsi" w:cs="Arial"/>
                <w:bCs/>
                <w:sz w:val="24"/>
                <w:szCs w:val="24"/>
                <w:lang w:val="en-US"/>
              </w:rPr>
            </w:pPr>
            <w:r>
              <w:rPr>
                <w:rFonts w:asciiTheme="majorHAnsi" w:hAnsiTheme="majorHAnsi" w:cs="Arial"/>
                <w:bCs/>
                <w:sz w:val="24"/>
                <w:szCs w:val="24"/>
                <w:lang w:val="en-US"/>
              </w:rPr>
              <w:t>Kiang kop cultural village</w:t>
            </w:r>
          </w:p>
        </w:tc>
        <w:tc>
          <w:tcPr>
            <w:tcW w:w="1606" w:type="dxa"/>
          </w:tcPr>
          <w:p w:rsidR="00074998" w:rsidRDefault="00074998"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Kiangkop</w:t>
            </w:r>
          </w:p>
        </w:tc>
        <w:tc>
          <w:tcPr>
            <w:tcW w:w="1402" w:type="dxa"/>
          </w:tcPr>
          <w:p w:rsidR="00074998" w:rsidRDefault="00074998"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2012/13</w:t>
            </w:r>
          </w:p>
        </w:tc>
        <w:tc>
          <w:tcPr>
            <w:tcW w:w="2019" w:type="dxa"/>
          </w:tcPr>
          <w:p w:rsidR="00074998"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Heritage site</w:t>
            </w:r>
          </w:p>
        </w:tc>
        <w:tc>
          <w:tcPr>
            <w:tcW w:w="1307" w:type="dxa"/>
          </w:tcPr>
          <w:p w:rsidR="00074998" w:rsidRPr="00EB4AB5" w:rsidRDefault="00074998" w:rsidP="005942D9">
            <w:pPr>
              <w:pStyle w:val="Header"/>
              <w:tabs>
                <w:tab w:val="clear" w:pos="4320"/>
                <w:tab w:val="clear" w:pos="8640"/>
                <w:tab w:val="num" w:pos="271"/>
              </w:tabs>
              <w:ind w:left="271" w:hanging="271"/>
              <w:rPr>
                <w:rFonts w:asciiTheme="majorHAnsi" w:hAnsiTheme="majorHAnsi" w:cs="Arial"/>
                <w:sz w:val="24"/>
                <w:szCs w:val="24"/>
              </w:rPr>
            </w:pPr>
          </w:p>
        </w:tc>
        <w:tc>
          <w:tcPr>
            <w:tcW w:w="1842" w:type="dxa"/>
          </w:tcPr>
          <w:p w:rsidR="00074998" w:rsidRDefault="00074998" w:rsidP="00495ABD">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w:t>
            </w:r>
            <w:r w:rsidR="00495ABD">
              <w:rPr>
                <w:rFonts w:asciiTheme="majorHAnsi" w:hAnsiTheme="majorHAnsi" w:cs="Arial"/>
                <w:sz w:val="24"/>
                <w:szCs w:val="24"/>
              </w:rPr>
              <w:t>3</w:t>
            </w:r>
            <w:r w:rsidR="00A4471A">
              <w:rPr>
                <w:rFonts w:asciiTheme="majorHAnsi" w:hAnsiTheme="majorHAnsi" w:cs="Arial"/>
                <w:sz w:val="24"/>
                <w:szCs w:val="24"/>
              </w:rPr>
              <w:t>,</w:t>
            </w:r>
            <w:r w:rsidR="00495ABD">
              <w:rPr>
                <w:rFonts w:asciiTheme="majorHAnsi" w:hAnsiTheme="majorHAnsi" w:cs="Arial"/>
                <w:sz w:val="24"/>
                <w:szCs w:val="24"/>
              </w:rPr>
              <w:t>5</w:t>
            </w:r>
            <w:r w:rsidR="00A4471A">
              <w:rPr>
                <w:rFonts w:asciiTheme="majorHAnsi" w:hAnsiTheme="majorHAnsi" w:cs="Arial"/>
                <w:sz w:val="24"/>
                <w:szCs w:val="24"/>
              </w:rPr>
              <w:t>00,000,000</w:t>
            </w:r>
          </w:p>
        </w:tc>
        <w:tc>
          <w:tcPr>
            <w:tcW w:w="1789" w:type="dxa"/>
          </w:tcPr>
          <w:p w:rsidR="00074998" w:rsidRPr="00EB4AB5" w:rsidRDefault="00C05406"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ASSMANG SLP</w:t>
            </w:r>
          </w:p>
        </w:tc>
      </w:tr>
      <w:tr w:rsidR="00AC16A7" w:rsidRPr="00EB4AB5" w:rsidTr="00495ABD">
        <w:tc>
          <w:tcPr>
            <w:tcW w:w="2536" w:type="dxa"/>
          </w:tcPr>
          <w:p w:rsidR="00AC16A7" w:rsidRPr="00EB4AB5" w:rsidRDefault="00AC16A7" w:rsidP="005942D9">
            <w:pPr>
              <w:spacing w:line="240" w:lineRule="auto"/>
              <w:rPr>
                <w:rFonts w:asciiTheme="majorHAnsi" w:hAnsiTheme="majorHAnsi" w:cs="Arial"/>
                <w:bCs/>
                <w:sz w:val="24"/>
                <w:szCs w:val="24"/>
              </w:rPr>
            </w:pPr>
          </w:p>
        </w:tc>
        <w:tc>
          <w:tcPr>
            <w:tcW w:w="1687" w:type="dxa"/>
          </w:tcPr>
          <w:p w:rsidR="00AC16A7" w:rsidRDefault="00AC16A7" w:rsidP="005942D9">
            <w:pPr>
              <w:spacing w:line="240" w:lineRule="auto"/>
              <w:rPr>
                <w:rFonts w:asciiTheme="majorHAnsi" w:hAnsiTheme="majorHAnsi" w:cs="Arial"/>
                <w:bCs/>
                <w:sz w:val="24"/>
                <w:szCs w:val="24"/>
                <w:lang w:val="en-US"/>
              </w:rPr>
            </w:pPr>
            <w:r>
              <w:rPr>
                <w:rFonts w:asciiTheme="majorHAnsi" w:hAnsiTheme="majorHAnsi" w:cs="Arial"/>
                <w:bCs/>
                <w:sz w:val="24"/>
                <w:szCs w:val="24"/>
                <w:lang w:val="en-US"/>
              </w:rPr>
              <w:t>Community participation</w:t>
            </w:r>
          </w:p>
        </w:tc>
        <w:tc>
          <w:tcPr>
            <w:tcW w:w="1606" w:type="dxa"/>
          </w:tcPr>
          <w:p w:rsidR="00AC16A7"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All wards</w:t>
            </w:r>
          </w:p>
        </w:tc>
        <w:tc>
          <w:tcPr>
            <w:tcW w:w="1402" w:type="dxa"/>
          </w:tcPr>
          <w:p w:rsidR="00AC16A7"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2012/13</w:t>
            </w:r>
          </w:p>
        </w:tc>
        <w:tc>
          <w:tcPr>
            <w:tcW w:w="2019" w:type="dxa"/>
          </w:tcPr>
          <w:p w:rsidR="00AC16A7"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IDP roadshows</w:t>
            </w:r>
          </w:p>
        </w:tc>
        <w:tc>
          <w:tcPr>
            <w:tcW w:w="1307" w:type="dxa"/>
          </w:tcPr>
          <w:p w:rsidR="00AC16A7" w:rsidRPr="00EB4AB5" w:rsidRDefault="00AC16A7" w:rsidP="005942D9">
            <w:pPr>
              <w:pStyle w:val="Header"/>
              <w:tabs>
                <w:tab w:val="clear" w:pos="4320"/>
                <w:tab w:val="clear" w:pos="8640"/>
                <w:tab w:val="num" w:pos="271"/>
              </w:tabs>
              <w:ind w:left="271" w:hanging="271"/>
              <w:rPr>
                <w:rFonts w:asciiTheme="majorHAnsi" w:hAnsiTheme="majorHAnsi" w:cs="Arial"/>
                <w:sz w:val="24"/>
                <w:szCs w:val="24"/>
              </w:rPr>
            </w:pPr>
          </w:p>
        </w:tc>
        <w:tc>
          <w:tcPr>
            <w:tcW w:w="1842" w:type="dxa"/>
          </w:tcPr>
          <w:p w:rsidR="00AC16A7"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R250,000.00</w:t>
            </w:r>
          </w:p>
        </w:tc>
        <w:tc>
          <w:tcPr>
            <w:tcW w:w="1789" w:type="dxa"/>
          </w:tcPr>
          <w:p w:rsidR="00AC16A7" w:rsidRPr="00EB4AB5" w:rsidRDefault="00AC16A7" w:rsidP="005942D9">
            <w:pPr>
              <w:pStyle w:val="Header"/>
              <w:tabs>
                <w:tab w:val="clear" w:pos="4320"/>
                <w:tab w:val="clear" w:pos="8640"/>
              </w:tabs>
              <w:rPr>
                <w:rFonts w:asciiTheme="majorHAnsi" w:hAnsiTheme="majorHAnsi" w:cs="Arial"/>
                <w:sz w:val="24"/>
                <w:szCs w:val="24"/>
              </w:rPr>
            </w:pPr>
          </w:p>
        </w:tc>
      </w:tr>
      <w:tr w:rsidR="00AC16A7" w:rsidRPr="00EB4AB5" w:rsidTr="00495ABD">
        <w:tc>
          <w:tcPr>
            <w:tcW w:w="2536" w:type="dxa"/>
          </w:tcPr>
          <w:p w:rsidR="00AC16A7" w:rsidRPr="00EB4AB5" w:rsidRDefault="00AC16A7" w:rsidP="005942D9">
            <w:pPr>
              <w:spacing w:line="240" w:lineRule="auto"/>
              <w:rPr>
                <w:rFonts w:asciiTheme="majorHAnsi" w:hAnsiTheme="majorHAnsi" w:cs="Arial"/>
                <w:bCs/>
                <w:sz w:val="24"/>
                <w:szCs w:val="24"/>
              </w:rPr>
            </w:pPr>
          </w:p>
        </w:tc>
        <w:tc>
          <w:tcPr>
            <w:tcW w:w="1687" w:type="dxa"/>
          </w:tcPr>
          <w:p w:rsidR="00AC16A7" w:rsidRDefault="009A0C95" w:rsidP="00AC16A7">
            <w:pPr>
              <w:pStyle w:val="Header"/>
              <w:tabs>
                <w:tab w:val="clear" w:pos="4320"/>
                <w:tab w:val="clear" w:pos="8640"/>
                <w:tab w:val="num" w:pos="271"/>
              </w:tabs>
              <w:ind w:left="271" w:hanging="271"/>
              <w:rPr>
                <w:rFonts w:asciiTheme="majorHAnsi" w:hAnsiTheme="majorHAnsi" w:cs="Arial"/>
                <w:sz w:val="24"/>
                <w:szCs w:val="24"/>
              </w:rPr>
            </w:pPr>
            <w:r>
              <w:rPr>
                <w:rFonts w:asciiTheme="majorHAnsi" w:hAnsiTheme="majorHAnsi" w:cs="Arial"/>
                <w:sz w:val="24"/>
                <w:szCs w:val="24"/>
              </w:rPr>
              <w:t xml:space="preserve">two vehicles </w:t>
            </w:r>
            <w:r w:rsidR="00AC16A7">
              <w:rPr>
                <w:rFonts w:asciiTheme="majorHAnsi" w:hAnsiTheme="majorHAnsi" w:cs="Arial"/>
                <w:sz w:val="24"/>
                <w:szCs w:val="24"/>
              </w:rPr>
              <w:t>for LED unit</w:t>
            </w:r>
          </w:p>
        </w:tc>
        <w:tc>
          <w:tcPr>
            <w:tcW w:w="1606" w:type="dxa"/>
          </w:tcPr>
          <w:p w:rsidR="00AC16A7" w:rsidRDefault="00AC16A7" w:rsidP="005942D9">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churchill</w:t>
            </w:r>
          </w:p>
        </w:tc>
        <w:tc>
          <w:tcPr>
            <w:tcW w:w="1402" w:type="dxa"/>
          </w:tcPr>
          <w:p w:rsidR="00AC16A7" w:rsidRDefault="00AC16A7" w:rsidP="005942D9">
            <w:pPr>
              <w:pStyle w:val="Header"/>
              <w:tabs>
                <w:tab w:val="clear" w:pos="4320"/>
                <w:tab w:val="clear" w:pos="8640"/>
              </w:tabs>
              <w:rPr>
                <w:rFonts w:asciiTheme="majorHAnsi" w:hAnsiTheme="majorHAnsi" w:cs="Arial"/>
                <w:sz w:val="24"/>
                <w:szCs w:val="24"/>
              </w:rPr>
            </w:pPr>
          </w:p>
        </w:tc>
        <w:tc>
          <w:tcPr>
            <w:tcW w:w="2019" w:type="dxa"/>
          </w:tcPr>
          <w:p w:rsidR="00AC16A7" w:rsidRDefault="00AC16A7" w:rsidP="005942D9">
            <w:pPr>
              <w:pStyle w:val="Header"/>
              <w:tabs>
                <w:tab w:val="clear" w:pos="4320"/>
                <w:tab w:val="clear" w:pos="8640"/>
              </w:tabs>
              <w:rPr>
                <w:rFonts w:asciiTheme="majorHAnsi" w:hAnsiTheme="majorHAnsi" w:cs="Arial"/>
                <w:sz w:val="24"/>
                <w:szCs w:val="24"/>
              </w:rPr>
            </w:pPr>
          </w:p>
        </w:tc>
        <w:tc>
          <w:tcPr>
            <w:tcW w:w="1307" w:type="dxa"/>
          </w:tcPr>
          <w:p w:rsidR="00AC16A7" w:rsidRPr="00EB4AB5" w:rsidRDefault="00AC16A7" w:rsidP="005942D9">
            <w:pPr>
              <w:pStyle w:val="Header"/>
              <w:tabs>
                <w:tab w:val="clear" w:pos="4320"/>
                <w:tab w:val="clear" w:pos="8640"/>
                <w:tab w:val="num" w:pos="271"/>
              </w:tabs>
              <w:ind w:left="271" w:hanging="271"/>
              <w:rPr>
                <w:rFonts w:asciiTheme="majorHAnsi" w:hAnsiTheme="majorHAnsi" w:cs="Arial"/>
                <w:sz w:val="24"/>
                <w:szCs w:val="24"/>
              </w:rPr>
            </w:pPr>
          </w:p>
        </w:tc>
        <w:tc>
          <w:tcPr>
            <w:tcW w:w="1842" w:type="dxa"/>
          </w:tcPr>
          <w:p w:rsidR="00AC16A7" w:rsidRDefault="004A2B69" w:rsidP="00A4471A">
            <w:pPr>
              <w:pStyle w:val="Header"/>
              <w:tabs>
                <w:tab w:val="clear" w:pos="4320"/>
                <w:tab w:val="clear" w:pos="8640"/>
              </w:tabs>
              <w:rPr>
                <w:rFonts w:asciiTheme="majorHAnsi" w:hAnsiTheme="majorHAnsi" w:cs="Arial"/>
                <w:sz w:val="24"/>
                <w:szCs w:val="24"/>
              </w:rPr>
            </w:pPr>
            <w:r>
              <w:rPr>
                <w:rFonts w:asciiTheme="majorHAnsi" w:hAnsiTheme="majorHAnsi" w:cs="Arial"/>
                <w:sz w:val="24"/>
                <w:szCs w:val="24"/>
              </w:rPr>
              <w:t>R</w:t>
            </w:r>
            <w:r w:rsidR="00A4471A">
              <w:rPr>
                <w:rFonts w:asciiTheme="majorHAnsi" w:hAnsiTheme="majorHAnsi" w:cs="Arial"/>
                <w:sz w:val="24"/>
                <w:szCs w:val="24"/>
              </w:rPr>
              <w:t>25</w:t>
            </w:r>
            <w:r>
              <w:rPr>
                <w:rFonts w:asciiTheme="majorHAnsi" w:hAnsiTheme="majorHAnsi" w:cs="Arial"/>
                <w:sz w:val="24"/>
                <w:szCs w:val="24"/>
              </w:rPr>
              <w:t>0,000.00</w:t>
            </w:r>
          </w:p>
        </w:tc>
        <w:tc>
          <w:tcPr>
            <w:tcW w:w="1789" w:type="dxa"/>
          </w:tcPr>
          <w:p w:rsidR="00AC16A7" w:rsidRPr="00EB4AB5" w:rsidRDefault="00AC16A7" w:rsidP="005942D9">
            <w:pPr>
              <w:pStyle w:val="Header"/>
              <w:tabs>
                <w:tab w:val="clear" w:pos="4320"/>
                <w:tab w:val="clear" w:pos="8640"/>
              </w:tabs>
              <w:rPr>
                <w:rFonts w:asciiTheme="majorHAnsi" w:hAnsiTheme="majorHAnsi" w:cs="Arial"/>
                <w:sz w:val="24"/>
                <w:szCs w:val="24"/>
              </w:rPr>
            </w:pPr>
          </w:p>
        </w:tc>
      </w:tr>
    </w:tbl>
    <w:p w:rsidR="00A4471A" w:rsidRDefault="00A4471A" w:rsidP="007F7840">
      <w:pPr>
        <w:spacing w:after="0" w:line="360" w:lineRule="auto"/>
        <w:rPr>
          <w:rFonts w:asciiTheme="majorHAnsi" w:hAnsiTheme="majorHAnsi" w:cs="Arial"/>
          <w:bCs/>
          <w:sz w:val="24"/>
          <w:szCs w:val="24"/>
        </w:rPr>
      </w:pPr>
    </w:p>
    <w:p w:rsidR="007F7840"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COMMUNITY SERVICE</w:t>
      </w:r>
    </w:p>
    <w:tbl>
      <w:tblPr>
        <w:tblStyle w:val="TableGrid"/>
        <w:tblW w:w="14142" w:type="dxa"/>
        <w:tblLook w:val="04A0"/>
      </w:tblPr>
      <w:tblGrid>
        <w:gridCol w:w="1646"/>
        <w:gridCol w:w="1646"/>
        <w:gridCol w:w="1646"/>
        <w:gridCol w:w="1647"/>
        <w:gridCol w:w="1647"/>
        <w:gridCol w:w="1648"/>
        <w:gridCol w:w="1648"/>
        <w:gridCol w:w="2614"/>
      </w:tblGrid>
      <w:tr w:rsidR="004A2B69" w:rsidTr="004A2B69">
        <w:tc>
          <w:tcPr>
            <w:tcW w:w="1646"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STRATEGY</w:t>
            </w:r>
          </w:p>
        </w:tc>
        <w:tc>
          <w:tcPr>
            <w:tcW w:w="1646"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Projects</w:t>
            </w:r>
          </w:p>
        </w:tc>
        <w:tc>
          <w:tcPr>
            <w:tcW w:w="1646"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location</w:t>
            </w:r>
          </w:p>
        </w:tc>
        <w:tc>
          <w:tcPr>
            <w:tcW w:w="1647"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Target set</w:t>
            </w:r>
          </w:p>
        </w:tc>
        <w:tc>
          <w:tcPr>
            <w:tcW w:w="1647"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Objective</w:t>
            </w:r>
          </w:p>
        </w:tc>
        <w:tc>
          <w:tcPr>
            <w:tcW w:w="1648"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Cost estimate</w:t>
            </w:r>
          </w:p>
        </w:tc>
        <w:tc>
          <w:tcPr>
            <w:tcW w:w="1648"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budget</w:t>
            </w:r>
          </w:p>
        </w:tc>
        <w:tc>
          <w:tcPr>
            <w:tcW w:w="2614"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funder</w:t>
            </w:r>
          </w:p>
        </w:tc>
      </w:tr>
      <w:tr w:rsidR="004A2B69" w:rsidTr="004A2B69">
        <w:tc>
          <w:tcPr>
            <w:tcW w:w="1646" w:type="dxa"/>
          </w:tcPr>
          <w:p w:rsidR="004A2B69" w:rsidRDefault="004A2B69" w:rsidP="007F7840">
            <w:pPr>
              <w:spacing w:after="0" w:line="360" w:lineRule="auto"/>
              <w:rPr>
                <w:rFonts w:asciiTheme="majorHAnsi" w:hAnsiTheme="majorHAnsi" w:cs="Arial"/>
                <w:bCs/>
                <w:sz w:val="24"/>
                <w:szCs w:val="24"/>
              </w:rPr>
            </w:pPr>
          </w:p>
        </w:tc>
        <w:tc>
          <w:tcPr>
            <w:tcW w:w="1646"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Land fill site</w:t>
            </w:r>
          </w:p>
        </w:tc>
        <w:tc>
          <w:tcPr>
            <w:tcW w:w="1646"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Glenred</w:t>
            </w:r>
          </w:p>
        </w:tc>
        <w:tc>
          <w:tcPr>
            <w:tcW w:w="1647" w:type="dxa"/>
          </w:tcPr>
          <w:p w:rsidR="004A2B69" w:rsidRDefault="004A2B69" w:rsidP="007F7840">
            <w:pPr>
              <w:spacing w:after="0" w:line="360" w:lineRule="auto"/>
              <w:rPr>
                <w:rFonts w:asciiTheme="majorHAnsi" w:hAnsiTheme="majorHAnsi" w:cs="Arial"/>
                <w:bCs/>
                <w:sz w:val="24"/>
                <w:szCs w:val="24"/>
              </w:rPr>
            </w:pPr>
            <w:r>
              <w:rPr>
                <w:rFonts w:asciiTheme="majorHAnsi" w:hAnsiTheme="majorHAnsi" w:cs="Arial"/>
                <w:bCs/>
                <w:sz w:val="24"/>
                <w:szCs w:val="24"/>
              </w:rPr>
              <w:t>2012/13</w:t>
            </w:r>
          </w:p>
        </w:tc>
        <w:tc>
          <w:tcPr>
            <w:tcW w:w="1647" w:type="dxa"/>
          </w:tcPr>
          <w:p w:rsidR="004A2B69" w:rsidRDefault="004A2B69" w:rsidP="007F7840">
            <w:pPr>
              <w:spacing w:after="0" w:line="360" w:lineRule="auto"/>
              <w:rPr>
                <w:rFonts w:asciiTheme="majorHAnsi" w:hAnsiTheme="majorHAnsi" w:cs="Arial"/>
                <w:bCs/>
                <w:sz w:val="24"/>
                <w:szCs w:val="24"/>
              </w:rPr>
            </w:pPr>
          </w:p>
        </w:tc>
        <w:tc>
          <w:tcPr>
            <w:tcW w:w="1648" w:type="dxa"/>
          </w:tcPr>
          <w:p w:rsidR="004A2B69" w:rsidRDefault="004A2B69" w:rsidP="007F7840">
            <w:pPr>
              <w:spacing w:after="0" w:line="360" w:lineRule="auto"/>
              <w:rPr>
                <w:rFonts w:asciiTheme="majorHAnsi" w:hAnsiTheme="majorHAnsi" w:cs="Arial"/>
                <w:bCs/>
                <w:sz w:val="24"/>
                <w:szCs w:val="24"/>
              </w:rPr>
            </w:pPr>
          </w:p>
        </w:tc>
        <w:tc>
          <w:tcPr>
            <w:tcW w:w="1648" w:type="dxa"/>
          </w:tcPr>
          <w:p w:rsidR="004A2B69" w:rsidRDefault="004A2B69" w:rsidP="00C05406">
            <w:pPr>
              <w:spacing w:after="0" w:line="360" w:lineRule="auto"/>
              <w:rPr>
                <w:rFonts w:asciiTheme="majorHAnsi" w:hAnsiTheme="majorHAnsi" w:cs="Arial"/>
                <w:bCs/>
                <w:sz w:val="24"/>
                <w:szCs w:val="24"/>
              </w:rPr>
            </w:pPr>
            <w:r>
              <w:rPr>
                <w:rFonts w:asciiTheme="majorHAnsi" w:hAnsiTheme="majorHAnsi" w:cs="Arial"/>
                <w:bCs/>
                <w:sz w:val="24"/>
                <w:szCs w:val="24"/>
              </w:rPr>
              <w:t>R</w:t>
            </w:r>
            <w:r w:rsidR="00C05406">
              <w:rPr>
                <w:rFonts w:asciiTheme="majorHAnsi" w:hAnsiTheme="majorHAnsi" w:cs="Arial"/>
                <w:bCs/>
                <w:sz w:val="24"/>
                <w:szCs w:val="24"/>
              </w:rPr>
              <w:t>3</w:t>
            </w:r>
            <w:r>
              <w:rPr>
                <w:rFonts w:asciiTheme="majorHAnsi" w:hAnsiTheme="majorHAnsi" w:cs="Arial"/>
                <w:bCs/>
                <w:sz w:val="24"/>
                <w:szCs w:val="24"/>
              </w:rPr>
              <w:t>,500,00</w:t>
            </w:r>
          </w:p>
        </w:tc>
        <w:tc>
          <w:tcPr>
            <w:tcW w:w="2614" w:type="dxa"/>
          </w:tcPr>
          <w:p w:rsidR="004A2B69" w:rsidRDefault="004A2B69" w:rsidP="007F7840">
            <w:pPr>
              <w:spacing w:after="0" w:line="360" w:lineRule="auto"/>
              <w:rPr>
                <w:rFonts w:asciiTheme="majorHAnsi" w:hAnsiTheme="majorHAnsi" w:cs="Arial"/>
                <w:bCs/>
                <w:sz w:val="24"/>
                <w:szCs w:val="24"/>
              </w:rPr>
            </w:pPr>
          </w:p>
        </w:tc>
      </w:tr>
    </w:tbl>
    <w:p w:rsidR="004A2B69" w:rsidRDefault="004A2B69" w:rsidP="007F7840">
      <w:pPr>
        <w:spacing w:after="0" w:line="360" w:lineRule="auto"/>
        <w:rPr>
          <w:rFonts w:asciiTheme="majorHAnsi" w:hAnsiTheme="majorHAnsi" w:cs="Arial"/>
          <w:bCs/>
          <w:sz w:val="24"/>
          <w:szCs w:val="24"/>
        </w:rPr>
      </w:pPr>
    </w:p>
    <w:p w:rsidR="00A4471A" w:rsidRDefault="00A4471A" w:rsidP="007F7840">
      <w:pPr>
        <w:spacing w:after="0" w:line="360" w:lineRule="auto"/>
        <w:rPr>
          <w:rFonts w:asciiTheme="majorHAnsi" w:hAnsiTheme="majorHAnsi" w:cs="Arial"/>
          <w:bCs/>
          <w:sz w:val="24"/>
          <w:szCs w:val="24"/>
        </w:rPr>
      </w:pPr>
    </w:p>
    <w:p w:rsidR="00A4471A" w:rsidRDefault="00A4471A"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Local Economic Development</w:t>
            </w:r>
          </w:p>
        </w:tc>
        <w:tc>
          <w:tcPr>
            <w:tcW w:w="1870" w:type="dxa"/>
          </w:tcPr>
          <w:p w:rsidR="007F7840" w:rsidRPr="00EB4AB5" w:rsidRDefault="007F7840" w:rsidP="005942D9">
            <w:pPr>
              <w:spacing w:line="240" w:lineRule="auto"/>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Land Reform</w:t>
            </w:r>
          </w:p>
          <w:p w:rsidR="007F7840" w:rsidRPr="00EB4AB5" w:rsidRDefault="007F7840" w:rsidP="005942D9">
            <w:pPr>
              <w:spacing w:line="240" w:lineRule="auto"/>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Issues related to land claims are not yet addressed</w:t>
            </w:r>
          </w:p>
          <w:p w:rsidR="007F7840" w:rsidRPr="00EB4AB5" w:rsidRDefault="007F7840" w:rsidP="005942D9">
            <w:pPr>
              <w:spacing w:line="240" w:lineRule="auto"/>
              <w:rPr>
                <w:rFonts w:asciiTheme="majorHAnsi" w:hAnsiTheme="majorHAnsi" w:cs="Arial"/>
                <w:sz w:val="24"/>
                <w:szCs w:val="24"/>
              </w:rPr>
            </w:pPr>
          </w:p>
        </w:tc>
        <w:tc>
          <w:tcPr>
            <w:tcW w:w="9020"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To ensure that all issues relating to land claims are well addressed</w:t>
            </w: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38"/>
        <w:gridCol w:w="1430"/>
        <w:gridCol w:w="1650"/>
        <w:gridCol w:w="1430"/>
        <w:gridCol w:w="2090"/>
        <w:gridCol w:w="1320"/>
        <w:gridCol w:w="1760"/>
        <w:gridCol w:w="1870"/>
      </w:tblGrid>
      <w:tr w:rsidR="007F7840" w:rsidRPr="00EB4AB5" w:rsidTr="005942D9">
        <w:trPr>
          <w:tblHeader/>
        </w:trPr>
        <w:tc>
          <w:tcPr>
            <w:tcW w:w="2638" w:type="dxa"/>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5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3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9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2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6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7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7F7840" w:rsidRPr="00EB4AB5" w:rsidTr="005942D9">
        <w:tc>
          <w:tcPr>
            <w:tcW w:w="2638"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STRATEGY A:  </w:t>
            </w:r>
          </w:p>
          <w:p w:rsidR="007F7840" w:rsidRPr="00EB4AB5" w:rsidRDefault="007F7840" w:rsidP="005942D9">
            <w:pPr>
              <w:spacing w:line="240" w:lineRule="auto"/>
              <w:jc w:val="both"/>
              <w:rPr>
                <w:rFonts w:asciiTheme="majorHAnsi" w:hAnsiTheme="majorHAnsi" w:cs="Arial"/>
                <w:sz w:val="24"/>
                <w:szCs w:val="24"/>
                <w:lang w:val="en-US"/>
              </w:rPr>
            </w:pPr>
            <w:r w:rsidRPr="00EB4AB5">
              <w:rPr>
                <w:rFonts w:asciiTheme="majorHAnsi" w:hAnsiTheme="majorHAnsi" w:cs="Arial"/>
                <w:sz w:val="24"/>
                <w:szCs w:val="24"/>
                <w:lang w:val="en-US"/>
              </w:rPr>
              <w:t xml:space="preserve">Follow – Ups on land claims in </w:t>
            </w:r>
            <w:r w:rsidR="00022A81" w:rsidRPr="00EB4AB5">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w:t>
            </w:r>
          </w:p>
          <w:p w:rsidR="007F7840" w:rsidRPr="00EB4AB5" w:rsidRDefault="007F7840" w:rsidP="005942D9">
            <w:pPr>
              <w:spacing w:line="240" w:lineRule="auto"/>
              <w:rPr>
                <w:rFonts w:asciiTheme="majorHAnsi" w:hAnsiTheme="majorHAnsi" w:cs="Arial"/>
                <w:bCs/>
                <w:sz w:val="24"/>
                <w:szCs w:val="24"/>
                <w:lang w:val="en-US"/>
              </w:rPr>
            </w:pPr>
          </w:p>
        </w:tc>
        <w:tc>
          <w:tcPr>
            <w:tcW w:w="1430"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1</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Responses to land claims</w:t>
            </w:r>
          </w:p>
          <w:p w:rsidR="007F7840" w:rsidRPr="00EB4AB5" w:rsidRDefault="007F7840" w:rsidP="005942D9">
            <w:pPr>
              <w:pStyle w:val="Header"/>
              <w:tabs>
                <w:tab w:val="clear" w:pos="4320"/>
                <w:tab w:val="clear" w:pos="8640"/>
              </w:tabs>
              <w:rPr>
                <w:rFonts w:asciiTheme="majorHAnsi" w:hAnsiTheme="majorHAnsi" w:cs="Arial"/>
                <w:bCs/>
                <w:sz w:val="24"/>
                <w:szCs w:val="24"/>
              </w:rPr>
            </w:pPr>
            <w:r w:rsidRPr="00EB4AB5">
              <w:rPr>
                <w:rFonts w:asciiTheme="majorHAnsi" w:hAnsiTheme="majorHAnsi" w:cs="Arial"/>
                <w:bCs/>
                <w:sz w:val="24"/>
                <w:szCs w:val="24"/>
              </w:rPr>
              <w:t>)</w:t>
            </w:r>
          </w:p>
          <w:p w:rsidR="007F7840" w:rsidRPr="00EB4AB5" w:rsidRDefault="007F7840" w:rsidP="005942D9">
            <w:pPr>
              <w:spacing w:line="240" w:lineRule="auto"/>
              <w:rPr>
                <w:rFonts w:asciiTheme="majorHAnsi" w:hAnsiTheme="majorHAnsi" w:cs="Arial"/>
                <w:bCs/>
                <w:sz w:val="24"/>
                <w:szCs w:val="24"/>
                <w:lang w:val="en-US"/>
              </w:rPr>
            </w:pPr>
          </w:p>
        </w:tc>
        <w:tc>
          <w:tcPr>
            <w:tcW w:w="165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All affected areas</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43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201</w:t>
            </w:r>
            <w:r w:rsidR="00022A81" w:rsidRPr="00EB4AB5">
              <w:rPr>
                <w:rFonts w:asciiTheme="majorHAnsi" w:hAnsiTheme="majorHAnsi" w:cs="Arial"/>
                <w:sz w:val="24"/>
                <w:szCs w:val="24"/>
              </w:rPr>
              <w:t>2</w:t>
            </w:r>
            <w:r w:rsidRPr="00EB4AB5">
              <w:rPr>
                <w:rFonts w:asciiTheme="majorHAnsi" w:hAnsiTheme="majorHAnsi" w:cs="Arial"/>
                <w:sz w:val="24"/>
                <w:szCs w:val="24"/>
              </w:rPr>
              <w:t xml:space="preserve"> / 201</w:t>
            </w:r>
            <w:r w:rsidR="00022A81" w:rsidRPr="00EB4AB5">
              <w:rPr>
                <w:rFonts w:asciiTheme="majorHAnsi" w:hAnsiTheme="majorHAnsi" w:cs="Arial"/>
                <w:sz w:val="24"/>
                <w:szCs w:val="24"/>
              </w:rPr>
              <w:t>3</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2090"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To ensure that all issues relating to land redistribution and restitution are well addressed </w:t>
            </w: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p>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   </w:t>
            </w:r>
          </w:p>
          <w:p w:rsidR="007F7840" w:rsidRPr="00EB4AB5" w:rsidRDefault="007F7840" w:rsidP="005942D9">
            <w:pPr>
              <w:pStyle w:val="Header"/>
              <w:tabs>
                <w:tab w:val="clear" w:pos="4320"/>
                <w:tab w:val="clear" w:pos="8640"/>
                <w:tab w:val="num" w:pos="271"/>
              </w:tabs>
              <w:ind w:left="271" w:hanging="271"/>
              <w:rPr>
                <w:rFonts w:asciiTheme="majorHAnsi" w:hAnsiTheme="majorHAnsi" w:cs="Arial"/>
                <w:sz w:val="24"/>
                <w:szCs w:val="24"/>
                <w:lang w:val="en-US"/>
              </w:rPr>
            </w:pPr>
          </w:p>
        </w:tc>
        <w:tc>
          <w:tcPr>
            <w:tcW w:w="1320"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760" w:type="dxa"/>
          </w:tcPr>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70" w:type="dxa"/>
          </w:tcPr>
          <w:p w:rsidR="007F7840" w:rsidRPr="00EB4AB5" w:rsidRDefault="007F7840"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Land Affairs</w:t>
            </w: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p w:rsidR="007F7840" w:rsidRPr="00EB4AB5" w:rsidRDefault="007F7840" w:rsidP="005942D9">
            <w:pPr>
              <w:pStyle w:val="Header"/>
              <w:tabs>
                <w:tab w:val="clear" w:pos="4320"/>
                <w:tab w:val="clear" w:pos="8640"/>
              </w:tabs>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CB0F04" w:rsidP="007F7840">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87" type="#_x0000_t202" style="position:absolute;margin-left:-5.5pt;margin-top:-18pt;width:704pt;height:33.8pt;z-index:251673600" fillcolor="#969696">
            <v:textbox style="mso-next-textbox:#_x0000_s1087">
              <w:txbxContent>
                <w:p w:rsidR="006B4617" w:rsidRPr="008F5D1F" w:rsidRDefault="006B4617" w:rsidP="007F7840">
                  <w:pPr>
                    <w:jc w:val="center"/>
                    <w:rPr>
                      <w:rFonts w:ascii="Arial" w:hAnsi="Arial" w:cs="Arial"/>
                      <w:sz w:val="32"/>
                      <w:szCs w:val="32"/>
                      <w:lang w:val="en-US"/>
                    </w:rPr>
                  </w:pPr>
                  <w:r>
                    <w:rPr>
                      <w:rFonts w:ascii="Arial" w:hAnsi="Arial" w:cs="Arial"/>
                      <w:sz w:val="32"/>
                      <w:szCs w:val="32"/>
                      <w:lang w:val="en-US"/>
                    </w:rPr>
                    <w:t>MUNICIPAL INSTITUTIONAL TRANSFORMATION AND DEVELOPMENT</w:t>
                  </w:r>
                </w:p>
              </w:txbxContent>
            </v:textbox>
          </v:shape>
        </w:pict>
      </w: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Municipal Institutional Transformation and Development</w:t>
            </w:r>
          </w:p>
        </w:tc>
        <w:tc>
          <w:tcPr>
            <w:tcW w:w="1870" w:type="dxa"/>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Capacity building of </w:t>
            </w:r>
            <w:r w:rsidR="0093427B" w:rsidRPr="00EB4AB5">
              <w:rPr>
                <w:rFonts w:asciiTheme="majorHAnsi" w:hAnsiTheme="majorHAnsi" w:cs="Arial"/>
                <w:sz w:val="24"/>
                <w:szCs w:val="24"/>
              </w:rPr>
              <w:t xml:space="preserve">Joe Morolong </w:t>
            </w:r>
            <w:r w:rsidRPr="00EB4AB5">
              <w:rPr>
                <w:rFonts w:asciiTheme="majorHAnsi" w:hAnsiTheme="majorHAnsi" w:cs="Arial"/>
                <w:sz w:val="24"/>
                <w:szCs w:val="24"/>
              </w:rPr>
              <w:t xml:space="preserve">Municipality: Improper financial and administration management in </w:t>
            </w:r>
            <w:r w:rsidR="0093427B" w:rsidRPr="00EB4AB5">
              <w:rPr>
                <w:rFonts w:asciiTheme="majorHAnsi" w:hAnsiTheme="majorHAnsi" w:cs="Arial"/>
                <w:sz w:val="24"/>
                <w:szCs w:val="24"/>
              </w:rPr>
              <w:t xml:space="preserve">Joe </w:t>
            </w:r>
            <w:proofErr w:type="gramStart"/>
            <w:r w:rsidR="0093427B" w:rsidRPr="00EB4AB5">
              <w:rPr>
                <w:rFonts w:asciiTheme="majorHAnsi" w:hAnsiTheme="majorHAnsi" w:cs="Arial"/>
                <w:sz w:val="24"/>
                <w:szCs w:val="24"/>
              </w:rPr>
              <w:t xml:space="preserve">Morolong </w:t>
            </w:r>
            <w:r w:rsidRPr="00EB4AB5">
              <w:rPr>
                <w:rFonts w:asciiTheme="majorHAnsi" w:hAnsiTheme="majorHAnsi" w:cs="Arial"/>
                <w:sz w:val="24"/>
                <w:szCs w:val="24"/>
              </w:rPr>
              <w:t xml:space="preserve"> Municipality</w:t>
            </w:r>
            <w:proofErr w:type="gramEnd"/>
            <w:r w:rsidRPr="00EB4AB5">
              <w:rPr>
                <w:rFonts w:asciiTheme="majorHAnsi" w:hAnsiTheme="majorHAnsi" w:cs="Arial"/>
                <w:sz w:val="24"/>
                <w:szCs w:val="24"/>
              </w:rPr>
              <w:t>, due to the lack of capacity. (Councillors and officials)</w:t>
            </w:r>
          </w:p>
          <w:p w:rsidR="007F7840" w:rsidRPr="00EB4AB5" w:rsidRDefault="007F7840" w:rsidP="005942D9">
            <w:pPr>
              <w:spacing w:line="240" w:lineRule="auto"/>
              <w:rPr>
                <w:rFonts w:asciiTheme="majorHAnsi" w:hAnsiTheme="majorHAnsi" w:cs="Arial"/>
                <w:sz w:val="24"/>
                <w:szCs w:val="24"/>
              </w:rPr>
            </w:pPr>
          </w:p>
        </w:tc>
        <w:tc>
          <w:tcPr>
            <w:tcW w:w="9020" w:type="dxa"/>
          </w:tcPr>
          <w:p w:rsidR="007F7840" w:rsidRPr="00EB4AB5" w:rsidRDefault="007F7840"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By the end of </w:t>
            </w:r>
            <w:r w:rsidR="00022A81" w:rsidRPr="00EB4AB5">
              <w:rPr>
                <w:rFonts w:asciiTheme="majorHAnsi" w:hAnsiTheme="majorHAnsi" w:cs="Arial"/>
                <w:b w:val="0"/>
                <w:bCs/>
                <w:sz w:val="24"/>
                <w:szCs w:val="24"/>
              </w:rPr>
              <w:t>2016</w:t>
            </w:r>
            <w:r w:rsidRPr="00EB4AB5">
              <w:rPr>
                <w:rFonts w:asciiTheme="majorHAnsi" w:hAnsiTheme="majorHAnsi" w:cs="Arial"/>
                <w:b w:val="0"/>
                <w:bCs/>
                <w:sz w:val="24"/>
                <w:szCs w:val="24"/>
              </w:rPr>
              <w:t xml:space="preserve">, </w:t>
            </w:r>
            <w:r w:rsidR="0093427B" w:rsidRPr="00EB4AB5">
              <w:rPr>
                <w:rFonts w:asciiTheme="majorHAnsi" w:hAnsiTheme="majorHAnsi" w:cs="Arial"/>
                <w:b w:val="0"/>
                <w:bCs/>
                <w:sz w:val="24"/>
                <w:szCs w:val="24"/>
              </w:rPr>
              <w:t>Joe Morolong</w:t>
            </w:r>
            <w:r w:rsidRPr="00EB4AB5">
              <w:rPr>
                <w:rFonts w:asciiTheme="majorHAnsi" w:hAnsiTheme="majorHAnsi" w:cs="Arial"/>
                <w:b w:val="0"/>
                <w:bCs/>
                <w:sz w:val="24"/>
                <w:szCs w:val="24"/>
              </w:rPr>
              <w:t xml:space="preserve"> Municipality will be a financially &amp; administratively established municipality.</w:t>
            </w:r>
          </w:p>
          <w:p w:rsidR="007F7840" w:rsidRPr="00EB4AB5" w:rsidRDefault="007F7840" w:rsidP="005942D9">
            <w:pPr>
              <w:spacing w:line="240" w:lineRule="auto"/>
              <w:rPr>
                <w:rFonts w:asciiTheme="majorHAnsi" w:hAnsiTheme="majorHAnsi" w:cs="Arial"/>
                <w:sz w:val="24"/>
                <w:szCs w:val="24"/>
                <w:lang w:val="en-US"/>
              </w:rPr>
            </w:pPr>
          </w:p>
        </w:tc>
      </w:tr>
    </w:tbl>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0"/>
        <w:gridCol w:w="758"/>
        <w:gridCol w:w="1503"/>
        <w:gridCol w:w="1616"/>
        <w:gridCol w:w="1405"/>
        <w:gridCol w:w="2256"/>
        <w:gridCol w:w="1309"/>
        <w:gridCol w:w="1741"/>
        <w:gridCol w:w="1800"/>
      </w:tblGrid>
      <w:tr w:rsidR="007F7840" w:rsidRPr="00EB4AB5" w:rsidTr="00495ABD">
        <w:trPr>
          <w:tblHeader/>
        </w:trPr>
        <w:tc>
          <w:tcPr>
            <w:tcW w:w="2558" w:type="dxa"/>
            <w:gridSpan w:val="2"/>
            <w:shd w:val="clear" w:color="auto" w:fill="B3B3B3"/>
          </w:tcPr>
          <w:p w:rsidR="007F7840" w:rsidRPr="00EB4AB5" w:rsidRDefault="007F7840"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503"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616"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1405"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256"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309"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41"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800" w:type="dxa"/>
            <w:shd w:val="clear" w:color="auto" w:fill="B3B3B3"/>
          </w:tcPr>
          <w:p w:rsidR="007F7840" w:rsidRPr="00EB4AB5" w:rsidRDefault="007F7840"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495ABD" w:rsidRPr="00EB4AB5" w:rsidTr="00495ABD">
        <w:trPr>
          <w:gridAfter w:val="8"/>
          <w:wAfter w:w="12388" w:type="dxa"/>
        </w:trPr>
        <w:tc>
          <w:tcPr>
            <w:tcW w:w="1800" w:type="dxa"/>
          </w:tcPr>
          <w:p w:rsidR="00495ABD" w:rsidRPr="00EB4AB5" w:rsidRDefault="00495ABD" w:rsidP="005942D9">
            <w:pPr>
              <w:pStyle w:val="Header"/>
              <w:tabs>
                <w:tab w:val="clear" w:pos="4320"/>
                <w:tab w:val="clear" w:pos="8640"/>
              </w:tabs>
              <w:rPr>
                <w:rFonts w:asciiTheme="majorHAnsi" w:hAnsiTheme="majorHAnsi" w:cs="Arial"/>
                <w:sz w:val="24"/>
                <w:szCs w:val="24"/>
              </w:rPr>
            </w:pPr>
          </w:p>
        </w:tc>
      </w:tr>
      <w:tr w:rsidR="007F7840" w:rsidRPr="00EB4AB5" w:rsidTr="00495ABD">
        <w:tc>
          <w:tcPr>
            <w:tcW w:w="2558" w:type="dxa"/>
            <w:gridSpan w:val="2"/>
          </w:tcPr>
          <w:p w:rsidR="007F7840" w:rsidRPr="00EB4AB5" w:rsidRDefault="007F7840" w:rsidP="005942D9">
            <w:pPr>
              <w:spacing w:line="240" w:lineRule="auto"/>
              <w:rPr>
                <w:rFonts w:asciiTheme="majorHAnsi" w:hAnsiTheme="majorHAnsi" w:cs="Arial"/>
                <w:sz w:val="24"/>
                <w:szCs w:val="24"/>
              </w:rPr>
            </w:pPr>
            <w:r w:rsidRPr="00EB4AB5">
              <w:rPr>
                <w:rFonts w:asciiTheme="majorHAnsi" w:hAnsiTheme="majorHAnsi" w:cs="Arial"/>
                <w:sz w:val="24"/>
                <w:szCs w:val="24"/>
              </w:rPr>
              <w:t xml:space="preserve">STRATEGY B:  </w:t>
            </w:r>
          </w:p>
          <w:p w:rsidR="007F7840" w:rsidRPr="00EB4AB5" w:rsidRDefault="007F7840" w:rsidP="003768EA">
            <w:pPr>
              <w:pStyle w:val="BodyText"/>
              <w:rPr>
                <w:rFonts w:asciiTheme="majorHAnsi" w:hAnsiTheme="majorHAnsi" w:cs="Arial"/>
                <w:b w:val="0"/>
                <w:i/>
                <w:sz w:val="24"/>
                <w:szCs w:val="24"/>
              </w:rPr>
            </w:pPr>
            <w:r w:rsidRPr="00EB4AB5">
              <w:rPr>
                <w:rFonts w:asciiTheme="majorHAnsi" w:hAnsiTheme="majorHAnsi" w:cs="Arial"/>
                <w:b w:val="0"/>
                <w:i/>
                <w:sz w:val="24"/>
                <w:szCs w:val="24"/>
              </w:rPr>
              <w:t>(Appointment of staff)</w:t>
            </w:r>
          </w:p>
          <w:p w:rsidR="007F7840" w:rsidRPr="00EB4AB5" w:rsidRDefault="007F7840" w:rsidP="005942D9">
            <w:pPr>
              <w:pStyle w:val="Heading5"/>
              <w:spacing w:line="240" w:lineRule="auto"/>
              <w:jc w:val="both"/>
              <w:rPr>
                <w:rFonts w:asciiTheme="majorHAnsi" w:hAnsiTheme="majorHAnsi" w:cs="Arial"/>
                <w:b w:val="0"/>
                <w:bCs w:val="0"/>
                <w:i w:val="0"/>
                <w:iCs w:val="0"/>
                <w:sz w:val="24"/>
                <w:szCs w:val="24"/>
              </w:rPr>
            </w:pPr>
            <w:r w:rsidRPr="00EB4AB5">
              <w:rPr>
                <w:rFonts w:asciiTheme="majorHAnsi" w:hAnsiTheme="majorHAnsi" w:cs="Arial"/>
                <w:b w:val="0"/>
                <w:bCs w:val="0"/>
                <w:i w:val="0"/>
                <w:iCs w:val="0"/>
                <w:sz w:val="24"/>
                <w:szCs w:val="24"/>
              </w:rPr>
              <w:t>The appointment of staff members in crucial positions, that is human resource and finance</w:t>
            </w:r>
          </w:p>
          <w:p w:rsidR="007F7840" w:rsidRPr="00EB4AB5" w:rsidRDefault="007F7840" w:rsidP="005942D9">
            <w:pPr>
              <w:spacing w:line="240" w:lineRule="auto"/>
              <w:rPr>
                <w:rFonts w:asciiTheme="majorHAnsi" w:hAnsiTheme="majorHAnsi" w:cs="Arial"/>
                <w:sz w:val="24"/>
                <w:szCs w:val="24"/>
              </w:rPr>
            </w:pPr>
          </w:p>
        </w:tc>
        <w:tc>
          <w:tcPr>
            <w:tcW w:w="1503" w:type="dxa"/>
          </w:tcPr>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PROJECT 4.2</w:t>
            </w:r>
          </w:p>
          <w:p w:rsidR="007F7840" w:rsidRPr="00EB4AB5" w:rsidRDefault="007F7840" w:rsidP="005942D9">
            <w:pPr>
              <w:spacing w:line="240" w:lineRule="auto"/>
              <w:rPr>
                <w:rFonts w:asciiTheme="majorHAnsi" w:hAnsiTheme="majorHAnsi" w:cs="Arial"/>
                <w:bCs/>
                <w:sz w:val="24"/>
                <w:szCs w:val="24"/>
              </w:rPr>
            </w:pPr>
            <w:r w:rsidRPr="00EB4AB5">
              <w:rPr>
                <w:rFonts w:asciiTheme="majorHAnsi" w:hAnsiTheme="majorHAnsi" w:cs="Arial"/>
                <w:bCs/>
                <w:sz w:val="24"/>
                <w:szCs w:val="24"/>
              </w:rPr>
              <w:t xml:space="preserve">Capacity building of </w:t>
            </w:r>
            <w:r w:rsidR="0093427B" w:rsidRPr="00EB4AB5">
              <w:rPr>
                <w:rFonts w:asciiTheme="majorHAnsi" w:hAnsiTheme="majorHAnsi" w:cs="Arial"/>
                <w:bCs/>
                <w:sz w:val="24"/>
                <w:szCs w:val="24"/>
              </w:rPr>
              <w:t>Joe Morolong</w:t>
            </w:r>
            <w:r w:rsidRPr="00EB4AB5">
              <w:rPr>
                <w:rFonts w:asciiTheme="majorHAnsi" w:hAnsiTheme="majorHAnsi" w:cs="Arial"/>
                <w:bCs/>
                <w:sz w:val="24"/>
                <w:szCs w:val="24"/>
              </w:rPr>
              <w:t xml:space="preserve"> Municipality</w:t>
            </w:r>
          </w:p>
          <w:p w:rsidR="007F7840" w:rsidRPr="00EB4AB5" w:rsidRDefault="007F7840" w:rsidP="005942D9">
            <w:pPr>
              <w:spacing w:line="240" w:lineRule="auto"/>
              <w:rPr>
                <w:rFonts w:asciiTheme="majorHAnsi" w:hAnsiTheme="majorHAnsi" w:cs="Arial"/>
                <w:bCs/>
                <w:sz w:val="24"/>
                <w:szCs w:val="24"/>
              </w:rPr>
            </w:pPr>
          </w:p>
          <w:p w:rsidR="007F7840" w:rsidRPr="00EB4AB5" w:rsidRDefault="0093427B"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Joe Morolong</w:t>
            </w:r>
            <w:r w:rsidR="007F7840" w:rsidRPr="00EB4AB5">
              <w:rPr>
                <w:rFonts w:asciiTheme="majorHAnsi" w:hAnsiTheme="majorHAnsi" w:cs="Arial"/>
                <w:b w:val="0"/>
                <w:bCs/>
                <w:sz w:val="24"/>
                <w:szCs w:val="24"/>
              </w:rPr>
              <w:t xml:space="preserve"> Municipality will be equipped with properly skilled staff operating according to the budget</w:t>
            </w:r>
          </w:p>
          <w:p w:rsidR="007F7840" w:rsidRPr="00EB4AB5" w:rsidRDefault="007F7840" w:rsidP="005942D9">
            <w:pPr>
              <w:spacing w:line="240" w:lineRule="auto"/>
              <w:rPr>
                <w:rFonts w:asciiTheme="majorHAnsi" w:hAnsiTheme="majorHAnsi" w:cs="Arial"/>
                <w:sz w:val="24"/>
                <w:szCs w:val="24"/>
                <w:lang w:val="en-US"/>
              </w:rPr>
            </w:pPr>
          </w:p>
        </w:tc>
        <w:tc>
          <w:tcPr>
            <w:tcW w:w="1616" w:type="dxa"/>
          </w:tcPr>
          <w:p w:rsidR="007F7840" w:rsidRPr="00EB4AB5" w:rsidRDefault="007F7840" w:rsidP="003768EA">
            <w:pPr>
              <w:pStyle w:val="Header"/>
              <w:rPr>
                <w:rFonts w:asciiTheme="majorHAnsi" w:hAnsiTheme="majorHAnsi" w:cs="Arial"/>
                <w:sz w:val="24"/>
                <w:szCs w:val="24"/>
              </w:rPr>
            </w:pPr>
          </w:p>
          <w:p w:rsidR="007F7840" w:rsidRPr="00EB4AB5" w:rsidRDefault="0093427B" w:rsidP="003768EA">
            <w:pPr>
              <w:pStyle w:val="Header"/>
              <w:rPr>
                <w:rFonts w:asciiTheme="majorHAnsi" w:hAnsiTheme="majorHAnsi" w:cs="Arial"/>
                <w:sz w:val="24"/>
                <w:szCs w:val="24"/>
              </w:rPr>
            </w:pPr>
            <w:r w:rsidRPr="00EB4AB5">
              <w:rPr>
                <w:rFonts w:asciiTheme="majorHAnsi" w:hAnsiTheme="majorHAnsi" w:cs="Arial"/>
                <w:sz w:val="24"/>
                <w:szCs w:val="24"/>
              </w:rPr>
              <w:t>Joe Morolong</w:t>
            </w:r>
            <w:r w:rsidR="007F7840" w:rsidRPr="00EB4AB5">
              <w:rPr>
                <w:rFonts w:asciiTheme="majorHAnsi" w:hAnsiTheme="majorHAnsi" w:cs="Arial"/>
                <w:sz w:val="24"/>
                <w:szCs w:val="24"/>
              </w:rPr>
              <w:t xml:space="preserve"> area</w:t>
            </w:r>
          </w:p>
        </w:tc>
        <w:tc>
          <w:tcPr>
            <w:tcW w:w="1405" w:type="dxa"/>
          </w:tcPr>
          <w:p w:rsidR="007F7840" w:rsidRPr="00EB4AB5" w:rsidRDefault="007F7840" w:rsidP="003768EA">
            <w:pPr>
              <w:pStyle w:val="Header"/>
              <w:rPr>
                <w:rFonts w:asciiTheme="majorHAnsi" w:hAnsiTheme="majorHAnsi" w:cs="Arial"/>
                <w:sz w:val="24"/>
                <w:szCs w:val="24"/>
                <w:lang w:val="en-US"/>
              </w:rPr>
            </w:pPr>
          </w:p>
          <w:p w:rsidR="007F7840" w:rsidRPr="00EB4AB5" w:rsidRDefault="00E755DB" w:rsidP="0093427B">
            <w:pPr>
              <w:pStyle w:val="Header"/>
              <w:rPr>
                <w:rFonts w:asciiTheme="majorHAnsi" w:hAnsiTheme="majorHAnsi" w:cs="Arial"/>
                <w:sz w:val="24"/>
                <w:szCs w:val="24"/>
                <w:lang w:val="en-US"/>
              </w:rPr>
            </w:pPr>
            <w:r>
              <w:rPr>
                <w:rFonts w:asciiTheme="majorHAnsi" w:hAnsiTheme="majorHAnsi" w:cs="Arial"/>
                <w:sz w:val="24"/>
                <w:szCs w:val="24"/>
                <w:lang w:val="en-US"/>
              </w:rPr>
              <w:t>2012/13</w:t>
            </w:r>
          </w:p>
        </w:tc>
        <w:tc>
          <w:tcPr>
            <w:tcW w:w="2256" w:type="dxa"/>
          </w:tcPr>
          <w:p w:rsidR="007F7840" w:rsidRPr="00EB4AB5" w:rsidRDefault="007F7840" w:rsidP="005942D9">
            <w:pPr>
              <w:pStyle w:val="Header"/>
              <w:tabs>
                <w:tab w:val="num" w:pos="271"/>
              </w:tabs>
              <w:ind w:left="271" w:hanging="271"/>
              <w:rPr>
                <w:rFonts w:asciiTheme="majorHAnsi" w:hAnsiTheme="majorHAnsi" w:cs="Arial"/>
                <w:sz w:val="24"/>
                <w:szCs w:val="24"/>
              </w:rPr>
            </w:pP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 xml:space="preserve">To establish a </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broad band</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Communication</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facility and a fully</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functional IT</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network and</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Telecommunication</w:t>
            </w:r>
          </w:p>
          <w:p w:rsidR="007F7840" w:rsidRPr="00EB4AB5" w:rsidRDefault="007F7840" w:rsidP="005942D9">
            <w:pPr>
              <w:pStyle w:val="Header"/>
              <w:tabs>
                <w:tab w:val="num" w:pos="271"/>
              </w:tabs>
              <w:ind w:left="271" w:hanging="271"/>
              <w:rPr>
                <w:rFonts w:asciiTheme="majorHAnsi" w:hAnsiTheme="majorHAnsi" w:cs="Arial"/>
                <w:sz w:val="24"/>
                <w:szCs w:val="24"/>
              </w:rPr>
            </w:pPr>
            <w:r w:rsidRPr="00EB4AB5">
              <w:rPr>
                <w:rFonts w:asciiTheme="majorHAnsi" w:hAnsiTheme="majorHAnsi" w:cs="Arial"/>
                <w:sz w:val="24"/>
                <w:szCs w:val="24"/>
              </w:rPr>
              <w:t>network</w:t>
            </w:r>
          </w:p>
        </w:tc>
        <w:tc>
          <w:tcPr>
            <w:tcW w:w="1309"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741"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c>
          <w:tcPr>
            <w:tcW w:w="1800" w:type="dxa"/>
          </w:tcPr>
          <w:p w:rsidR="007F7840" w:rsidRPr="00EB4AB5" w:rsidRDefault="007F7840" w:rsidP="005942D9">
            <w:pPr>
              <w:pStyle w:val="Header"/>
              <w:tabs>
                <w:tab w:val="clear" w:pos="4320"/>
                <w:tab w:val="clear" w:pos="8640"/>
              </w:tabs>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7"/>
        <w:gridCol w:w="2195"/>
        <w:gridCol w:w="8746"/>
      </w:tblGrid>
      <w:tr w:rsidR="007F7840" w:rsidRPr="00EB4AB5" w:rsidTr="001F5ADB">
        <w:trPr>
          <w:tblHeader/>
        </w:trPr>
        <w:tc>
          <w:tcPr>
            <w:tcW w:w="3247"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2195"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8746"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bl>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7F7840" w:rsidP="007F7840">
      <w:pPr>
        <w:spacing w:after="0" w:line="360" w:lineRule="auto"/>
        <w:rPr>
          <w:rFonts w:asciiTheme="majorHAnsi" w:hAnsiTheme="majorHAnsi" w:cs="Arial"/>
          <w:bCs/>
          <w:sz w:val="24"/>
          <w:szCs w:val="24"/>
        </w:rPr>
      </w:pPr>
    </w:p>
    <w:p w:rsidR="007F7840" w:rsidRPr="00EB4AB5" w:rsidRDefault="00CB0F04" w:rsidP="007F7840">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88" type="#_x0000_t202" style="position:absolute;margin-left:-5.5pt;margin-top:-18pt;width:704pt;height:33.8pt;z-index:251674624" fillcolor="#969696">
            <v:textbox style="mso-next-textbox:#_x0000_s1088">
              <w:txbxContent>
                <w:p w:rsidR="006B4617" w:rsidRPr="008F5D1F" w:rsidRDefault="006B4617" w:rsidP="007F7840">
                  <w:pPr>
                    <w:jc w:val="center"/>
                    <w:rPr>
                      <w:rFonts w:ascii="Arial" w:hAnsi="Arial" w:cs="Arial"/>
                      <w:sz w:val="32"/>
                      <w:szCs w:val="32"/>
                      <w:lang w:val="en-US"/>
                    </w:rPr>
                  </w:pPr>
                  <w:r>
                    <w:rPr>
                      <w:rFonts w:ascii="Arial" w:hAnsi="Arial" w:cs="Arial"/>
                      <w:sz w:val="32"/>
                      <w:szCs w:val="32"/>
                      <w:lang w:val="en-US"/>
                    </w:rPr>
                    <w:t>GOOD GOVERNANCE AND PUBLIC PARTICIPATION</w:t>
                  </w:r>
                </w:p>
              </w:txbxContent>
            </v:textbox>
          </v:shape>
        </w:pict>
      </w:r>
    </w:p>
    <w:tbl>
      <w:tblP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8"/>
        <w:gridCol w:w="1870"/>
        <w:gridCol w:w="9020"/>
      </w:tblGrid>
      <w:tr w:rsidR="007F7840" w:rsidRPr="00EB4AB5" w:rsidTr="005942D9">
        <w:trPr>
          <w:tblHeader/>
        </w:trPr>
        <w:tc>
          <w:tcPr>
            <w:tcW w:w="3298"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Key Performance Area</w:t>
            </w:r>
          </w:p>
          <w:p w:rsidR="007F7840" w:rsidRPr="00EB4AB5" w:rsidRDefault="007F7840" w:rsidP="005942D9">
            <w:pPr>
              <w:spacing w:after="0" w:line="240" w:lineRule="auto"/>
              <w:rPr>
                <w:rFonts w:asciiTheme="majorHAnsi" w:hAnsiTheme="majorHAnsi" w:cs="Arial"/>
                <w:b/>
                <w:bCs/>
                <w:sz w:val="24"/>
                <w:szCs w:val="24"/>
              </w:rPr>
            </w:pPr>
          </w:p>
        </w:tc>
        <w:tc>
          <w:tcPr>
            <w:tcW w:w="187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Issue</w:t>
            </w:r>
          </w:p>
        </w:tc>
        <w:tc>
          <w:tcPr>
            <w:tcW w:w="9020" w:type="dxa"/>
            <w:shd w:val="clear" w:color="auto" w:fill="B3B3B3"/>
          </w:tcPr>
          <w:p w:rsidR="007F7840" w:rsidRPr="00EB4AB5" w:rsidRDefault="007F7840" w:rsidP="005942D9">
            <w:pPr>
              <w:spacing w:after="0" w:line="240" w:lineRule="auto"/>
              <w:rPr>
                <w:rFonts w:asciiTheme="majorHAnsi" w:hAnsiTheme="majorHAnsi" w:cs="Arial"/>
                <w:b/>
                <w:bCs/>
                <w:sz w:val="24"/>
                <w:szCs w:val="24"/>
              </w:rPr>
            </w:pPr>
            <w:r w:rsidRPr="00EB4AB5">
              <w:rPr>
                <w:rFonts w:asciiTheme="majorHAnsi" w:hAnsiTheme="majorHAnsi" w:cs="Arial"/>
                <w:b/>
                <w:bCs/>
                <w:sz w:val="24"/>
                <w:szCs w:val="24"/>
              </w:rPr>
              <w:t>Strategic (IDP) Objective</w:t>
            </w:r>
          </w:p>
        </w:tc>
      </w:tr>
      <w:tr w:rsidR="007F7840" w:rsidRPr="00EB4AB5" w:rsidTr="005942D9">
        <w:tc>
          <w:tcPr>
            <w:tcW w:w="3298" w:type="dxa"/>
          </w:tcPr>
          <w:p w:rsidR="007F7840" w:rsidRPr="00EB4AB5" w:rsidRDefault="007F7840" w:rsidP="003768EA">
            <w:pPr>
              <w:rPr>
                <w:rFonts w:asciiTheme="majorHAnsi" w:hAnsiTheme="majorHAnsi" w:cs="Arial"/>
                <w:sz w:val="24"/>
                <w:szCs w:val="24"/>
              </w:rPr>
            </w:pPr>
            <w:r w:rsidRPr="00EB4AB5">
              <w:rPr>
                <w:rFonts w:asciiTheme="majorHAnsi" w:hAnsiTheme="majorHAnsi" w:cs="Arial"/>
                <w:sz w:val="24"/>
                <w:szCs w:val="24"/>
              </w:rPr>
              <w:t>Good Governance and Public Participation</w:t>
            </w:r>
          </w:p>
        </w:tc>
        <w:tc>
          <w:tcPr>
            <w:tcW w:w="1870" w:type="dxa"/>
          </w:tcPr>
          <w:p w:rsidR="007F7840" w:rsidRPr="00EB4AB5" w:rsidRDefault="007F7840" w:rsidP="005942D9">
            <w:pPr>
              <w:jc w:val="both"/>
              <w:rPr>
                <w:rFonts w:asciiTheme="majorHAnsi" w:hAnsiTheme="majorHAnsi" w:cs="Arial"/>
                <w:snapToGrid w:val="0"/>
                <w:color w:val="000000"/>
                <w:sz w:val="24"/>
                <w:szCs w:val="24"/>
              </w:rPr>
            </w:pPr>
            <w:r w:rsidRPr="00EB4AB5">
              <w:rPr>
                <w:rFonts w:asciiTheme="majorHAnsi" w:hAnsiTheme="majorHAnsi" w:cs="Arial"/>
                <w:snapToGrid w:val="0"/>
                <w:color w:val="000000"/>
                <w:sz w:val="24"/>
                <w:szCs w:val="24"/>
              </w:rPr>
              <w:t xml:space="preserve">Special Projects: Issues affecting youth, women and disabled are not well addressed  </w:t>
            </w:r>
          </w:p>
          <w:p w:rsidR="007F7840" w:rsidRPr="00EB4AB5" w:rsidRDefault="007F7840" w:rsidP="003768EA">
            <w:pPr>
              <w:rPr>
                <w:rFonts w:asciiTheme="majorHAnsi" w:hAnsiTheme="majorHAnsi" w:cs="Arial"/>
                <w:sz w:val="24"/>
                <w:szCs w:val="24"/>
              </w:rPr>
            </w:pPr>
          </w:p>
        </w:tc>
        <w:tc>
          <w:tcPr>
            <w:tcW w:w="9020" w:type="dxa"/>
          </w:tcPr>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To establish special projects addressing issues affecting youth,</w:t>
            </w:r>
          </w:p>
          <w:p w:rsidR="007F7840" w:rsidRPr="00EB4AB5" w:rsidRDefault="007F7840"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woman and disabled</w:t>
            </w:r>
          </w:p>
          <w:p w:rsidR="007F7840" w:rsidRPr="00EB4AB5" w:rsidRDefault="007F7840" w:rsidP="003768EA">
            <w:pPr>
              <w:rPr>
                <w:rFonts w:asciiTheme="majorHAnsi" w:hAnsiTheme="majorHAnsi" w:cs="Arial"/>
                <w:sz w:val="24"/>
                <w:szCs w:val="24"/>
              </w:rPr>
            </w:pPr>
          </w:p>
        </w:tc>
      </w:tr>
    </w:tbl>
    <w:p w:rsidR="007F7840" w:rsidRPr="00EB4AB5" w:rsidRDefault="007F7840" w:rsidP="007F7840">
      <w:pPr>
        <w:spacing w:after="0" w:line="360" w:lineRule="auto"/>
        <w:rPr>
          <w:rFonts w:asciiTheme="majorHAnsi" w:hAnsiTheme="majorHAnsi" w:cs="Arial"/>
          <w:bCs/>
          <w:sz w:val="24"/>
          <w:szCs w:val="24"/>
        </w:rPr>
      </w:pPr>
    </w:p>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66"/>
        <w:gridCol w:w="1373"/>
        <w:gridCol w:w="1595"/>
        <w:gridCol w:w="2286"/>
        <w:gridCol w:w="1998"/>
        <w:gridCol w:w="1293"/>
        <w:gridCol w:w="1708"/>
        <w:gridCol w:w="1429"/>
      </w:tblGrid>
      <w:tr w:rsidR="00413BC8" w:rsidRPr="00EB4AB5" w:rsidTr="005942D9">
        <w:trPr>
          <w:tblHeader/>
        </w:trPr>
        <w:tc>
          <w:tcPr>
            <w:tcW w:w="2471" w:type="dxa"/>
            <w:shd w:val="clear" w:color="auto" w:fill="B3B3B3"/>
          </w:tcPr>
          <w:p w:rsidR="00413BC8" w:rsidRPr="00EB4AB5" w:rsidRDefault="00413BC8" w:rsidP="005942D9">
            <w:pPr>
              <w:spacing w:after="0" w:line="360" w:lineRule="auto"/>
              <w:rPr>
                <w:rFonts w:asciiTheme="majorHAnsi" w:hAnsiTheme="majorHAnsi" w:cs="Arial"/>
                <w:b/>
                <w:bCs/>
                <w:sz w:val="24"/>
                <w:szCs w:val="24"/>
              </w:rPr>
            </w:pPr>
            <w:r w:rsidRPr="00EB4AB5">
              <w:rPr>
                <w:rFonts w:asciiTheme="majorHAnsi" w:hAnsiTheme="majorHAnsi" w:cs="Arial"/>
                <w:b/>
                <w:bCs/>
                <w:sz w:val="24"/>
                <w:szCs w:val="24"/>
              </w:rPr>
              <w:t>Strategies</w:t>
            </w:r>
          </w:p>
        </w:tc>
        <w:tc>
          <w:tcPr>
            <w:tcW w:w="1375"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Projects</w:t>
            </w:r>
          </w:p>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w:t>
            </w:r>
          </w:p>
        </w:tc>
        <w:tc>
          <w:tcPr>
            <w:tcW w:w="1598"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Location</w:t>
            </w:r>
          </w:p>
        </w:tc>
        <w:tc>
          <w:tcPr>
            <w:tcW w:w="2261"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Target Set</w:t>
            </w:r>
          </w:p>
        </w:tc>
        <w:tc>
          <w:tcPr>
            <w:tcW w:w="2004"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Objective </w:t>
            </w:r>
          </w:p>
        </w:tc>
        <w:tc>
          <w:tcPr>
            <w:tcW w:w="1294"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Cost Estimate</w:t>
            </w:r>
          </w:p>
        </w:tc>
        <w:tc>
          <w:tcPr>
            <w:tcW w:w="1713"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 Budget </w:t>
            </w:r>
          </w:p>
        </w:tc>
        <w:tc>
          <w:tcPr>
            <w:tcW w:w="1432" w:type="dxa"/>
            <w:shd w:val="clear" w:color="auto" w:fill="B3B3B3"/>
          </w:tcPr>
          <w:p w:rsidR="00413BC8" w:rsidRPr="00EB4AB5" w:rsidRDefault="00413BC8" w:rsidP="005942D9">
            <w:pPr>
              <w:pStyle w:val="Header"/>
              <w:tabs>
                <w:tab w:val="clear" w:pos="4320"/>
                <w:tab w:val="clear" w:pos="8640"/>
              </w:tabs>
              <w:rPr>
                <w:rFonts w:asciiTheme="majorHAnsi" w:hAnsiTheme="majorHAnsi" w:cs="Arial"/>
                <w:b/>
                <w:sz w:val="24"/>
                <w:szCs w:val="24"/>
              </w:rPr>
            </w:pPr>
            <w:r w:rsidRPr="00EB4AB5">
              <w:rPr>
                <w:rFonts w:asciiTheme="majorHAnsi" w:hAnsiTheme="majorHAnsi" w:cs="Arial"/>
                <w:b/>
                <w:sz w:val="24"/>
                <w:szCs w:val="24"/>
              </w:rPr>
              <w:t xml:space="preserve">Funder </w:t>
            </w:r>
          </w:p>
        </w:tc>
      </w:tr>
      <w:tr w:rsidR="00413BC8" w:rsidRPr="00EB4AB5" w:rsidTr="005942D9">
        <w:tc>
          <w:tcPr>
            <w:tcW w:w="2471" w:type="dxa"/>
          </w:tcPr>
          <w:p w:rsidR="00413BC8" w:rsidRPr="00EB4AB5" w:rsidRDefault="00413BC8" w:rsidP="005942D9">
            <w:pPr>
              <w:pStyle w:val="BodyText"/>
              <w:jc w:val="both"/>
              <w:rPr>
                <w:rFonts w:asciiTheme="majorHAnsi" w:hAnsiTheme="majorHAnsi" w:cs="Arial"/>
                <w:b w:val="0"/>
                <w:bCs/>
                <w:sz w:val="24"/>
                <w:szCs w:val="24"/>
              </w:rPr>
            </w:pPr>
            <w:r w:rsidRPr="00EB4AB5">
              <w:rPr>
                <w:rFonts w:asciiTheme="majorHAnsi" w:hAnsiTheme="majorHAnsi" w:cs="Arial"/>
                <w:b w:val="0"/>
                <w:bCs/>
                <w:sz w:val="24"/>
                <w:szCs w:val="24"/>
              </w:rPr>
              <w:t xml:space="preserve">STRATEGY A:  </w:t>
            </w:r>
          </w:p>
          <w:p w:rsidR="00413BC8" w:rsidRPr="00EB4AB5" w:rsidRDefault="00413BC8" w:rsidP="005942D9">
            <w:pPr>
              <w:jc w:val="both"/>
              <w:rPr>
                <w:rFonts w:asciiTheme="majorHAnsi" w:hAnsiTheme="majorHAnsi" w:cs="Arial"/>
                <w:sz w:val="24"/>
                <w:szCs w:val="24"/>
                <w:lang w:val="en-US"/>
              </w:rPr>
            </w:pPr>
            <w:r w:rsidRPr="00EB4AB5">
              <w:rPr>
                <w:rFonts w:asciiTheme="majorHAnsi" w:hAnsiTheme="majorHAnsi" w:cs="Arial"/>
                <w:sz w:val="24"/>
                <w:szCs w:val="24"/>
                <w:lang w:val="en-US"/>
              </w:rPr>
              <w:t xml:space="preserve">Establishment of special projects office </w:t>
            </w:r>
          </w:p>
          <w:p w:rsidR="00413BC8" w:rsidRPr="00EB4AB5" w:rsidRDefault="00413BC8" w:rsidP="003768EA">
            <w:pPr>
              <w:rPr>
                <w:rFonts w:asciiTheme="majorHAnsi" w:hAnsiTheme="majorHAnsi" w:cs="Arial"/>
                <w:sz w:val="24"/>
                <w:szCs w:val="24"/>
                <w:lang w:val="en-US"/>
              </w:rPr>
            </w:pPr>
          </w:p>
        </w:tc>
        <w:tc>
          <w:tcPr>
            <w:tcW w:w="1375" w:type="dxa"/>
          </w:tcPr>
          <w:p w:rsidR="00413BC8" w:rsidRPr="00EB4AB5" w:rsidRDefault="00413BC8" w:rsidP="003768EA">
            <w:pPr>
              <w:rPr>
                <w:rFonts w:asciiTheme="majorHAnsi" w:hAnsiTheme="majorHAnsi" w:cs="Arial"/>
                <w:bCs/>
                <w:sz w:val="24"/>
                <w:szCs w:val="24"/>
              </w:rPr>
            </w:pPr>
            <w:r w:rsidRPr="00EB4AB5">
              <w:rPr>
                <w:rFonts w:asciiTheme="majorHAnsi" w:hAnsiTheme="majorHAnsi" w:cs="Arial"/>
                <w:bCs/>
                <w:sz w:val="24"/>
                <w:szCs w:val="24"/>
              </w:rPr>
              <w:t>PROJECT 1</w:t>
            </w:r>
          </w:p>
          <w:p w:rsidR="00413BC8" w:rsidRPr="00EB4AB5" w:rsidRDefault="00413BC8" w:rsidP="003768EA">
            <w:pPr>
              <w:rPr>
                <w:rFonts w:asciiTheme="majorHAnsi" w:hAnsiTheme="majorHAnsi" w:cs="Arial"/>
                <w:bCs/>
                <w:sz w:val="24"/>
                <w:szCs w:val="24"/>
              </w:rPr>
            </w:pPr>
            <w:r w:rsidRPr="00EB4AB5">
              <w:rPr>
                <w:rFonts w:asciiTheme="majorHAnsi" w:hAnsiTheme="majorHAnsi" w:cs="Arial"/>
                <w:bCs/>
                <w:sz w:val="24"/>
                <w:szCs w:val="24"/>
              </w:rPr>
              <w:t>Special projects officers</w:t>
            </w:r>
          </w:p>
          <w:p w:rsidR="00413BC8" w:rsidRPr="00EB4AB5" w:rsidRDefault="00413BC8" w:rsidP="003768EA">
            <w:pPr>
              <w:rPr>
                <w:rFonts w:asciiTheme="majorHAnsi" w:hAnsiTheme="majorHAnsi" w:cs="Arial"/>
                <w:sz w:val="24"/>
                <w:szCs w:val="24"/>
              </w:rPr>
            </w:pPr>
          </w:p>
        </w:tc>
        <w:tc>
          <w:tcPr>
            <w:tcW w:w="1598" w:type="dxa"/>
          </w:tcPr>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Municipal offices</w:t>
            </w:r>
          </w:p>
        </w:tc>
        <w:tc>
          <w:tcPr>
            <w:tcW w:w="2261" w:type="dxa"/>
          </w:tcPr>
          <w:p w:rsidR="00413BC8" w:rsidRPr="00EB4AB5" w:rsidRDefault="00413BC8"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16.1</w:t>
            </w:r>
          </w:p>
          <w:p w:rsidR="00413BC8" w:rsidRPr="00EB4AB5" w:rsidRDefault="00413BC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Youth development</w:t>
            </w:r>
          </w:p>
          <w:p w:rsidR="00413BC8" w:rsidRPr="00EB4AB5" w:rsidRDefault="00413BC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Programme/council</w:t>
            </w:r>
          </w:p>
          <w:p w:rsidR="00413BC8" w:rsidRPr="00EB4AB5" w:rsidRDefault="00413BC8" w:rsidP="005942D9">
            <w:pPr>
              <w:pStyle w:val="Header"/>
              <w:tabs>
                <w:tab w:val="clear" w:pos="4320"/>
                <w:tab w:val="clear" w:pos="8640"/>
              </w:tabs>
              <w:rPr>
                <w:rFonts w:asciiTheme="majorHAnsi" w:hAnsiTheme="majorHAnsi" w:cs="Arial"/>
                <w:b/>
                <w:bCs/>
                <w:sz w:val="24"/>
                <w:szCs w:val="24"/>
              </w:rPr>
            </w:pPr>
          </w:p>
          <w:p w:rsidR="00413BC8" w:rsidRPr="00EB4AB5" w:rsidRDefault="00413BC8" w:rsidP="005942D9">
            <w:pPr>
              <w:pStyle w:val="Header"/>
              <w:tabs>
                <w:tab w:val="clear" w:pos="4320"/>
                <w:tab w:val="clear" w:pos="8640"/>
              </w:tabs>
              <w:rPr>
                <w:rFonts w:asciiTheme="majorHAnsi" w:hAnsiTheme="majorHAnsi" w:cs="Arial"/>
                <w:b/>
                <w:bCs/>
                <w:sz w:val="24"/>
                <w:szCs w:val="24"/>
              </w:rPr>
            </w:pPr>
          </w:p>
          <w:p w:rsidR="00413BC8" w:rsidRPr="00EB4AB5" w:rsidRDefault="00413BC8" w:rsidP="005942D9">
            <w:pPr>
              <w:pStyle w:val="Header"/>
              <w:tabs>
                <w:tab w:val="clear" w:pos="4320"/>
                <w:tab w:val="clear" w:pos="8640"/>
              </w:tabs>
              <w:rPr>
                <w:rFonts w:asciiTheme="majorHAnsi" w:hAnsiTheme="majorHAnsi" w:cs="Arial"/>
                <w:b/>
                <w:bCs/>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b/>
                <w:bCs/>
                <w:sz w:val="24"/>
                <w:szCs w:val="24"/>
              </w:rPr>
            </w:pPr>
          </w:p>
          <w:p w:rsidR="00413BC8" w:rsidRPr="00EB4AB5" w:rsidRDefault="00413BC8" w:rsidP="005942D9">
            <w:pPr>
              <w:pStyle w:val="Header"/>
              <w:tabs>
                <w:tab w:val="clear" w:pos="4320"/>
                <w:tab w:val="clear" w:pos="8640"/>
              </w:tabs>
              <w:rPr>
                <w:rFonts w:asciiTheme="majorHAnsi" w:hAnsiTheme="majorHAnsi" w:cs="Arial"/>
                <w:b/>
                <w:bCs/>
                <w:sz w:val="24"/>
                <w:szCs w:val="24"/>
              </w:rPr>
            </w:pPr>
            <w:r w:rsidRPr="00EB4AB5">
              <w:rPr>
                <w:rFonts w:asciiTheme="majorHAnsi" w:hAnsiTheme="majorHAnsi" w:cs="Arial"/>
                <w:b/>
                <w:bCs/>
                <w:sz w:val="24"/>
                <w:szCs w:val="24"/>
              </w:rPr>
              <w:t>16.</w:t>
            </w:r>
            <w:r w:rsidR="001F5ADB">
              <w:rPr>
                <w:rFonts w:asciiTheme="majorHAnsi" w:hAnsiTheme="majorHAnsi" w:cs="Arial"/>
                <w:b/>
                <w:bCs/>
                <w:sz w:val="24"/>
                <w:szCs w:val="24"/>
              </w:rPr>
              <w:t>2</w:t>
            </w:r>
          </w:p>
          <w:p w:rsidR="00413BC8" w:rsidRPr="00EB4AB5" w:rsidRDefault="00413BC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 xml:space="preserve">Children’s Programme </w:t>
            </w: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tc>
        <w:tc>
          <w:tcPr>
            <w:tcW w:w="2004" w:type="dxa"/>
          </w:tcPr>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r w:rsidRPr="00EB4AB5">
              <w:rPr>
                <w:rFonts w:asciiTheme="majorHAnsi" w:hAnsiTheme="majorHAnsi" w:cs="Arial"/>
                <w:sz w:val="24"/>
                <w:szCs w:val="24"/>
              </w:rPr>
              <w:t>Municipal offices</w:t>
            </w:r>
          </w:p>
          <w:p w:rsidR="0093427B" w:rsidRPr="00EB4AB5" w:rsidRDefault="0093427B" w:rsidP="005942D9">
            <w:pPr>
              <w:pStyle w:val="Header"/>
              <w:tabs>
                <w:tab w:val="clear" w:pos="4320"/>
                <w:tab w:val="clear" w:pos="8640"/>
              </w:tabs>
              <w:rPr>
                <w:rFonts w:asciiTheme="majorHAnsi" w:hAnsiTheme="majorHAnsi" w:cs="Arial"/>
                <w:sz w:val="24"/>
                <w:szCs w:val="24"/>
              </w:rPr>
            </w:pPr>
          </w:p>
          <w:p w:rsidR="0093427B" w:rsidRPr="00EB4AB5" w:rsidRDefault="0093427B" w:rsidP="005942D9">
            <w:pPr>
              <w:pStyle w:val="Header"/>
              <w:tabs>
                <w:tab w:val="clear" w:pos="4320"/>
                <w:tab w:val="clear" w:pos="8640"/>
              </w:tabs>
              <w:rPr>
                <w:rFonts w:asciiTheme="majorHAnsi" w:hAnsiTheme="majorHAnsi" w:cs="Arial"/>
                <w:sz w:val="24"/>
                <w:szCs w:val="24"/>
              </w:rPr>
            </w:pPr>
          </w:p>
          <w:p w:rsidR="0093427B" w:rsidRPr="00EB4AB5" w:rsidRDefault="0093427B" w:rsidP="005942D9">
            <w:pPr>
              <w:pStyle w:val="Header"/>
              <w:tabs>
                <w:tab w:val="clear" w:pos="4320"/>
                <w:tab w:val="clear" w:pos="8640"/>
              </w:tabs>
              <w:rPr>
                <w:rFonts w:asciiTheme="majorHAnsi" w:hAnsiTheme="majorHAnsi" w:cs="Arial"/>
                <w:sz w:val="24"/>
                <w:szCs w:val="24"/>
              </w:rPr>
            </w:pPr>
          </w:p>
          <w:p w:rsidR="0093427B" w:rsidRPr="00EB4AB5" w:rsidRDefault="0093427B" w:rsidP="005942D9">
            <w:pPr>
              <w:pStyle w:val="Header"/>
              <w:tabs>
                <w:tab w:val="clear" w:pos="4320"/>
                <w:tab w:val="clear" w:pos="8640"/>
              </w:tabs>
              <w:rPr>
                <w:rFonts w:asciiTheme="majorHAnsi" w:hAnsiTheme="majorHAnsi" w:cs="Arial"/>
                <w:sz w:val="24"/>
                <w:szCs w:val="24"/>
              </w:rPr>
            </w:pPr>
          </w:p>
          <w:p w:rsidR="0093427B" w:rsidRPr="00EB4AB5" w:rsidRDefault="0093427B" w:rsidP="005942D9">
            <w:pPr>
              <w:pStyle w:val="Header"/>
              <w:tabs>
                <w:tab w:val="clear" w:pos="4320"/>
                <w:tab w:val="clear" w:pos="8640"/>
              </w:tabs>
              <w:rPr>
                <w:rFonts w:asciiTheme="majorHAnsi" w:hAnsiTheme="majorHAnsi" w:cs="Arial"/>
                <w:sz w:val="24"/>
                <w:szCs w:val="24"/>
              </w:rPr>
            </w:pPr>
          </w:p>
        </w:tc>
        <w:tc>
          <w:tcPr>
            <w:tcW w:w="1294" w:type="dxa"/>
          </w:tcPr>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tc>
        <w:tc>
          <w:tcPr>
            <w:tcW w:w="1713" w:type="dxa"/>
          </w:tcPr>
          <w:p w:rsidR="00413BC8" w:rsidRPr="00EB4AB5" w:rsidRDefault="00413BC8" w:rsidP="005942D9">
            <w:pPr>
              <w:pStyle w:val="Header"/>
              <w:tabs>
                <w:tab w:val="clear" w:pos="4320"/>
                <w:tab w:val="clear" w:pos="8640"/>
                <w:tab w:val="num" w:pos="271"/>
              </w:tabs>
              <w:ind w:left="271" w:hanging="270"/>
              <w:rPr>
                <w:rFonts w:asciiTheme="majorHAnsi" w:hAnsiTheme="majorHAnsi" w:cs="Arial"/>
                <w:sz w:val="24"/>
                <w:szCs w:val="24"/>
              </w:rPr>
            </w:pPr>
          </w:p>
          <w:p w:rsidR="00413BC8" w:rsidRPr="00EB4AB5" w:rsidRDefault="00413BC8" w:rsidP="005942D9">
            <w:pPr>
              <w:pStyle w:val="Header"/>
              <w:tabs>
                <w:tab w:val="clear" w:pos="4320"/>
                <w:tab w:val="clear" w:pos="8640"/>
                <w:tab w:val="num" w:pos="271"/>
              </w:tabs>
              <w:ind w:left="271" w:hanging="270"/>
              <w:rPr>
                <w:rFonts w:asciiTheme="majorHAnsi" w:hAnsiTheme="majorHAnsi" w:cs="Arial"/>
                <w:sz w:val="24"/>
                <w:szCs w:val="24"/>
              </w:rPr>
            </w:pPr>
            <w:r w:rsidRPr="00EB4AB5">
              <w:rPr>
                <w:rFonts w:asciiTheme="majorHAnsi" w:hAnsiTheme="majorHAnsi" w:cs="Arial"/>
                <w:sz w:val="24"/>
                <w:szCs w:val="24"/>
              </w:rPr>
              <w:t xml:space="preserve"> </w:t>
            </w:r>
          </w:p>
        </w:tc>
        <w:tc>
          <w:tcPr>
            <w:tcW w:w="1432" w:type="dxa"/>
          </w:tcPr>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5942D9">
            <w:pPr>
              <w:pStyle w:val="Header"/>
              <w:tabs>
                <w:tab w:val="clear" w:pos="4320"/>
                <w:tab w:val="clear" w:pos="8640"/>
              </w:tabs>
              <w:rPr>
                <w:rFonts w:asciiTheme="majorHAnsi" w:hAnsiTheme="majorHAnsi" w:cs="Arial"/>
                <w:sz w:val="24"/>
                <w:szCs w:val="24"/>
              </w:rPr>
            </w:pPr>
          </w:p>
          <w:p w:rsidR="00413BC8" w:rsidRPr="00EB4AB5" w:rsidRDefault="00413BC8" w:rsidP="0093427B">
            <w:pPr>
              <w:pStyle w:val="Header"/>
              <w:tabs>
                <w:tab w:val="clear" w:pos="4320"/>
                <w:tab w:val="clear" w:pos="8640"/>
              </w:tabs>
              <w:rPr>
                <w:rFonts w:asciiTheme="majorHAnsi" w:hAnsiTheme="majorHAnsi" w:cs="Arial"/>
                <w:sz w:val="24"/>
                <w:szCs w:val="24"/>
              </w:rPr>
            </w:pPr>
          </w:p>
        </w:tc>
      </w:tr>
    </w:tbl>
    <w:p w:rsidR="007F7840" w:rsidRDefault="007F7840" w:rsidP="007F7840">
      <w:pPr>
        <w:spacing w:after="0" w:line="360" w:lineRule="auto"/>
        <w:rPr>
          <w:rFonts w:asciiTheme="majorHAnsi" w:hAnsiTheme="majorHAnsi" w:cs="Arial"/>
          <w:bCs/>
          <w:sz w:val="24"/>
          <w:szCs w:val="24"/>
        </w:rPr>
      </w:pPr>
    </w:p>
    <w:p w:rsidR="00481253" w:rsidRDefault="00481253" w:rsidP="007F7840">
      <w:pPr>
        <w:spacing w:after="0" w:line="360" w:lineRule="auto"/>
        <w:rPr>
          <w:rFonts w:asciiTheme="majorHAnsi" w:hAnsiTheme="majorHAnsi" w:cs="Arial"/>
          <w:bCs/>
          <w:sz w:val="24"/>
          <w:szCs w:val="24"/>
        </w:rPr>
      </w:pPr>
    </w:p>
    <w:p w:rsidR="00481253" w:rsidRPr="00EB4AB5" w:rsidRDefault="00481253" w:rsidP="007F7840">
      <w:pPr>
        <w:spacing w:after="0" w:line="360" w:lineRule="auto"/>
        <w:rPr>
          <w:rFonts w:asciiTheme="majorHAnsi" w:hAnsiTheme="majorHAnsi" w:cs="Arial"/>
          <w:bCs/>
          <w:sz w:val="24"/>
          <w:szCs w:val="24"/>
        </w:rPr>
      </w:pPr>
    </w:p>
    <w:p w:rsidR="00E05AB7" w:rsidRPr="004426EB" w:rsidRDefault="00E05AB7" w:rsidP="00E05AB7">
      <w:pPr>
        <w:pBdr>
          <w:top w:val="thinThickThinSmallGap" w:sz="24" w:space="1" w:color="auto"/>
          <w:left w:val="thinThickThinSmallGap" w:sz="24" w:space="31" w:color="auto"/>
          <w:bottom w:val="thinThickThinSmallGap" w:sz="24" w:space="1" w:color="auto"/>
          <w:right w:val="thinThickThinSmallGap" w:sz="24" w:space="19" w:color="auto"/>
        </w:pBdr>
        <w:jc w:val="center"/>
        <w:rPr>
          <w:rFonts w:ascii="Arial Black" w:hAnsi="Arial Black" w:cs="Tahoma"/>
          <w:sz w:val="40"/>
          <w:szCs w:val="40"/>
        </w:rPr>
      </w:pPr>
      <w:r w:rsidRPr="004426EB">
        <w:rPr>
          <w:rFonts w:ascii="Arial Black" w:hAnsi="Arial Black" w:cs="Tahoma"/>
          <w:sz w:val="40"/>
          <w:szCs w:val="40"/>
        </w:rPr>
        <w:t>IDP</w:t>
      </w:r>
      <w:r>
        <w:rPr>
          <w:rFonts w:ascii="Arial Black" w:hAnsi="Arial Black" w:cs="Tahoma"/>
          <w:sz w:val="40"/>
          <w:szCs w:val="40"/>
        </w:rPr>
        <w:t xml:space="preserve"> </w:t>
      </w:r>
      <w:r w:rsidR="006A3622">
        <w:rPr>
          <w:rFonts w:ascii="Arial Black" w:hAnsi="Arial Black" w:cs="Tahoma"/>
          <w:sz w:val="40"/>
          <w:szCs w:val="40"/>
        </w:rPr>
        <w:t xml:space="preserve">PROJECT </w:t>
      </w:r>
      <w:r w:rsidR="00481253">
        <w:rPr>
          <w:rFonts w:ascii="Arial Black" w:hAnsi="Arial Black" w:cs="Tahoma"/>
          <w:sz w:val="40"/>
          <w:szCs w:val="40"/>
        </w:rPr>
        <w:t xml:space="preserve">ALIGNED TO THE BUDGET </w:t>
      </w:r>
      <w:r w:rsidR="006A3622">
        <w:rPr>
          <w:rFonts w:ascii="Arial Black" w:hAnsi="Arial Black" w:cs="Tahoma"/>
          <w:sz w:val="40"/>
          <w:szCs w:val="40"/>
        </w:rPr>
        <w:t>FOR</w:t>
      </w:r>
      <w:r>
        <w:rPr>
          <w:rFonts w:ascii="Arial Black" w:hAnsi="Arial Black" w:cs="Tahoma"/>
          <w:sz w:val="40"/>
          <w:szCs w:val="40"/>
        </w:rPr>
        <w:t xml:space="preserve"> </w:t>
      </w:r>
      <w:r w:rsidRPr="004426EB">
        <w:rPr>
          <w:rFonts w:ascii="Arial Black" w:hAnsi="Arial Black" w:cs="Tahoma"/>
          <w:sz w:val="40"/>
          <w:szCs w:val="40"/>
        </w:rPr>
        <w:t>201</w:t>
      </w:r>
      <w:r>
        <w:rPr>
          <w:rFonts w:ascii="Arial Black" w:hAnsi="Arial Black" w:cs="Tahoma"/>
          <w:sz w:val="40"/>
          <w:szCs w:val="40"/>
        </w:rPr>
        <w:t>2</w:t>
      </w:r>
      <w:r w:rsidRPr="004426EB">
        <w:rPr>
          <w:rFonts w:ascii="Arial Black" w:hAnsi="Arial Black" w:cs="Tahoma"/>
          <w:sz w:val="40"/>
          <w:szCs w:val="40"/>
        </w:rPr>
        <w:t>/ 201</w:t>
      </w:r>
      <w:r>
        <w:rPr>
          <w:rFonts w:ascii="Arial Black" w:hAnsi="Arial Black" w:cs="Tahoma"/>
          <w:sz w:val="40"/>
          <w:szCs w:val="40"/>
        </w:rPr>
        <w:t>3</w:t>
      </w:r>
      <w:r w:rsidRPr="004426EB">
        <w:rPr>
          <w:rFonts w:ascii="Arial Black" w:hAnsi="Arial Black" w:cs="Tahoma"/>
          <w:sz w:val="40"/>
          <w:szCs w:val="40"/>
        </w:rPr>
        <w:t xml:space="preserve"> FINANCIAL YEAR</w:t>
      </w:r>
      <w:r>
        <w:rPr>
          <w:rFonts w:ascii="Arial Black" w:hAnsi="Arial Black" w:cs="Tahoma"/>
          <w:sz w:val="40"/>
          <w:szCs w:val="40"/>
        </w:rPr>
        <w:t xml:space="preserve">                          </w:t>
      </w:r>
    </w:p>
    <w:p w:rsidR="00E05AB7" w:rsidRPr="004426EB" w:rsidRDefault="00E05AB7" w:rsidP="00E05AB7">
      <w:pPr>
        <w:pBdr>
          <w:top w:val="thinThickThinSmallGap" w:sz="24" w:space="1" w:color="auto"/>
          <w:left w:val="thinThickThinSmallGap" w:sz="24" w:space="31" w:color="auto"/>
          <w:bottom w:val="thinThickThinSmallGap" w:sz="24" w:space="1" w:color="auto"/>
          <w:right w:val="thinThickThinSmallGap" w:sz="24" w:space="19" w:color="auto"/>
        </w:pBdr>
        <w:rPr>
          <w:rFonts w:ascii="Tahoma" w:hAnsi="Tahoma" w:cs="Tahoma"/>
        </w:rPr>
      </w:pPr>
    </w:p>
    <w:p w:rsidR="00E05AB7" w:rsidRDefault="00E05AB7" w:rsidP="00E05AB7"/>
    <w:tbl>
      <w:tblPr>
        <w:tblW w:w="1404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821"/>
        <w:gridCol w:w="2126"/>
        <w:gridCol w:w="1134"/>
        <w:gridCol w:w="3544"/>
      </w:tblGrid>
      <w:tr w:rsidR="00E05AB7" w:rsidRPr="004802C2" w:rsidTr="00993C78">
        <w:tc>
          <w:tcPr>
            <w:tcW w:w="3420" w:type="dxa"/>
            <w:tcBorders>
              <w:bottom w:val="single" w:sz="4" w:space="0" w:color="auto"/>
            </w:tcBorders>
          </w:tcPr>
          <w:p w:rsidR="00E05AB7" w:rsidRPr="004802C2" w:rsidRDefault="00E05AB7" w:rsidP="00993C78">
            <w:pPr>
              <w:rPr>
                <w:rFonts w:ascii="Arial Black" w:hAnsi="Arial Black" w:cs="Tahoma"/>
                <w:b/>
              </w:rPr>
            </w:pPr>
            <w:r>
              <w:rPr>
                <w:rFonts w:ascii="Arial Black" w:hAnsi="Arial Black" w:cs="Tahoma"/>
                <w:b/>
              </w:rPr>
              <w:t>PRIORITIES</w:t>
            </w:r>
            <w:r w:rsidRPr="004802C2">
              <w:rPr>
                <w:rFonts w:ascii="Arial Black" w:hAnsi="Arial Black" w:cs="Tahoma"/>
                <w:b/>
              </w:rPr>
              <w:t xml:space="preserve"> FOR</w:t>
            </w:r>
          </w:p>
          <w:p w:rsidR="00E05AB7" w:rsidRPr="004802C2" w:rsidRDefault="00E05AB7" w:rsidP="00993C78">
            <w:pPr>
              <w:rPr>
                <w:rFonts w:ascii="Arial Black" w:hAnsi="Arial Black" w:cs="Tahoma"/>
                <w:b/>
              </w:rPr>
            </w:pPr>
            <w:r w:rsidRPr="004802C2">
              <w:rPr>
                <w:rFonts w:ascii="Arial Black" w:hAnsi="Arial Black" w:cs="Tahoma"/>
                <w:b/>
              </w:rPr>
              <w:t>201</w:t>
            </w:r>
            <w:r>
              <w:rPr>
                <w:rFonts w:ascii="Arial Black" w:hAnsi="Arial Black" w:cs="Tahoma"/>
                <w:b/>
              </w:rPr>
              <w:t>1</w:t>
            </w:r>
            <w:r w:rsidRPr="004802C2">
              <w:rPr>
                <w:rFonts w:ascii="Arial Black" w:hAnsi="Arial Black" w:cs="Tahoma"/>
                <w:b/>
              </w:rPr>
              <w:t>/ 201</w:t>
            </w:r>
            <w:r>
              <w:rPr>
                <w:rFonts w:ascii="Arial Black" w:hAnsi="Arial Black" w:cs="Tahoma"/>
                <w:b/>
              </w:rPr>
              <w:t>2  (KPA)</w:t>
            </w:r>
          </w:p>
        </w:tc>
        <w:tc>
          <w:tcPr>
            <w:tcW w:w="3821" w:type="dxa"/>
            <w:tcBorders>
              <w:bottom w:val="single" w:sz="4" w:space="0" w:color="auto"/>
            </w:tcBorders>
          </w:tcPr>
          <w:p w:rsidR="00E05AB7" w:rsidRPr="004802C2" w:rsidRDefault="00E05AB7" w:rsidP="00993C78">
            <w:pPr>
              <w:tabs>
                <w:tab w:val="left" w:pos="1416"/>
              </w:tabs>
              <w:rPr>
                <w:rFonts w:ascii="Arial Black" w:hAnsi="Arial Black" w:cs="Tahoma"/>
                <w:b/>
              </w:rPr>
            </w:pPr>
            <w:r w:rsidRPr="004802C2">
              <w:rPr>
                <w:rFonts w:ascii="Arial Black" w:hAnsi="Arial Black" w:cs="Tahoma"/>
                <w:b/>
              </w:rPr>
              <w:t>PROJECTS  FOR 201</w:t>
            </w:r>
            <w:r>
              <w:rPr>
                <w:rFonts w:ascii="Arial Black" w:hAnsi="Arial Black" w:cs="Tahoma"/>
                <w:b/>
              </w:rPr>
              <w:t>1</w:t>
            </w:r>
            <w:r w:rsidRPr="004802C2">
              <w:rPr>
                <w:rFonts w:ascii="Arial Black" w:hAnsi="Arial Black" w:cs="Tahoma"/>
                <w:b/>
              </w:rPr>
              <w:t>/ 201</w:t>
            </w:r>
            <w:r>
              <w:rPr>
                <w:rFonts w:ascii="Arial Black" w:hAnsi="Arial Black" w:cs="Tahoma"/>
                <w:b/>
              </w:rPr>
              <w:t>2</w:t>
            </w:r>
          </w:p>
        </w:tc>
        <w:tc>
          <w:tcPr>
            <w:tcW w:w="2126" w:type="dxa"/>
          </w:tcPr>
          <w:p w:rsidR="00E05AB7" w:rsidRPr="004802C2" w:rsidRDefault="00E05AB7" w:rsidP="00993C78">
            <w:pPr>
              <w:rPr>
                <w:rFonts w:ascii="Arial Black" w:hAnsi="Arial Black" w:cs="Tahoma"/>
                <w:b/>
              </w:rPr>
            </w:pPr>
            <w:r w:rsidRPr="004802C2">
              <w:rPr>
                <w:rFonts w:ascii="Arial Black" w:hAnsi="Arial Black" w:cs="Tahoma"/>
                <w:b/>
              </w:rPr>
              <w:t>COMPLETE</w:t>
            </w:r>
            <w:r>
              <w:rPr>
                <w:rFonts w:ascii="Arial Black" w:hAnsi="Arial Black" w:cs="Tahoma"/>
                <w:b/>
              </w:rPr>
              <w:t>/INCOMPLETE</w:t>
            </w:r>
          </w:p>
          <w:p w:rsidR="00E05AB7" w:rsidRPr="004802C2" w:rsidRDefault="00E05AB7" w:rsidP="00993C78">
            <w:pPr>
              <w:rPr>
                <w:rFonts w:ascii="Arial Black" w:hAnsi="Arial Black" w:cs="Tahoma"/>
                <w:b/>
              </w:rPr>
            </w:pPr>
            <w:r w:rsidRPr="004802C2">
              <w:rPr>
                <w:rFonts w:ascii="Arial Black" w:hAnsi="Arial Black" w:cs="Tahoma"/>
                <w:b/>
              </w:rPr>
              <w:t>201</w:t>
            </w:r>
            <w:r>
              <w:rPr>
                <w:rFonts w:ascii="Arial Black" w:hAnsi="Arial Black" w:cs="Tahoma"/>
                <w:b/>
              </w:rPr>
              <w:t>1</w:t>
            </w:r>
            <w:r w:rsidRPr="004802C2">
              <w:rPr>
                <w:rFonts w:ascii="Arial Black" w:hAnsi="Arial Black" w:cs="Tahoma"/>
                <w:b/>
              </w:rPr>
              <w:t>/ 201</w:t>
            </w:r>
            <w:r>
              <w:rPr>
                <w:rFonts w:ascii="Arial Black" w:hAnsi="Arial Black" w:cs="Tahoma"/>
                <w:b/>
              </w:rPr>
              <w:t>2</w:t>
            </w:r>
          </w:p>
          <w:p w:rsidR="00E05AB7" w:rsidRPr="004802C2" w:rsidRDefault="00E05AB7" w:rsidP="00993C78">
            <w:pPr>
              <w:rPr>
                <w:rFonts w:ascii="Arial Black" w:hAnsi="Arial Black" w:cs="Tahoma"/>
                <w:b/>
              </w:rPr>
            </w:pPr>
            <w:r w:rsidRPr="004802C2">
              <w:rPr>
                <w:rFonts w:ascii="Arial Black" w:hAnsi="Arial Black" w:cs="Tahoma"/>
                <w:b/>
              </w:rPr>
              <w:t xml:space="preserve"> </w:t>
            </w:r>
          </w:p>
        </w:tc>
        <w:tc>
          <w:tcPr>
            <w:tcW w:w="1134" w:type="dxa"/>
          </w:tcPr>
          <w:p w:rsidR="00E05AB7" w:rsidRPr="004802C2" w:rsidRDefault="00E05AB7" w:rsidP="00993C78">
            <w:pPr>
              <w:rPr>
                <w:rFonts w:ascii="Arial Black" w:hAnsi="Arial Black" w:cs="Tahoma"/>
                <w:b/>
              </w:rPr>
            </w:pPr>
            <w:r>
              <w:rPr>
                <w:rFonts w:ascii="Arial Black" w:hAnsi="Arial Black" w:cs="Tahoma"/>
                <w:b/>
              </w:rPr>
              <w:t>WARD</w:t>
            </w:r>
          </w:p>
        </w:tc>
        <w:tc>
          <w:tcPr>
            <w:tcW w:w="3544" w:type="dxa"/>
          </w:tcPr>
          <w:p w:rsidR="00E05AB7" w:rsidRPr="004802C2" w:rsidRDefault="00E05AB7" w:rsidP="00993C78">
            <w:pPr>
              <w:rPr>
                <w:rFonts w:ascii="Arial Black" w:hAnsi="Arial Black" w:cs="Tahoma"/>
                <w:b/>
              </w:rPr>
            </w:pPr>
            <w:r w:rsidRPr="004802C2">
              <w:rPr>
                <w:rFonts w:ascii="Arial Black" w:hAnsi="Arial Black" w:cs="Tahoma"/>
                <w:b/>
              </w:rPr>
              <w:t>PROJECTS FOR 201</w:t>
            </w:r>
            <w:r>
              <w:rPr>
                <w:rFonts w:ascii="Arial Black" w:hAnsi="Arial Black" w:cs="Tahoma"/>
                <w:b/>
              </w:rPr>
              <w:t>2</w:t>
            </w:r>
            <w:r w:rsidRPr="004802C2">
              <w:rPr>
                <w:rFonts w:ascii="Arial Black" w:hAnsi="Arial Black" w:cs="Tahoma"/>
                <w:b/>
              </w:rPr>
              <w:t>/ 201</w:t>
            </w:r>
            <w:r>
              <w:rPr>
                <w:rFonts w:ascii="Arial Black" w:hAnsi="Arial Black" w:cs="Tahoma"/>
                <w:b/>
              </w:rPr>
              <w:t>3</w:t>
            </w:r>
          </w:p>
        </w:tc>
      </w:tr>
      <w:tr w:rsidR="00E05AB7" w:rsidRPr="004802C2" w:rsidTr="00993C78">
        <w:tc>
          <w:tcPr>
            <w:tcW w:w="3420" w:type="dxa"/>
            <w:tcBorders>
              <w:bottom w:val="single" w:sz="4" w:space="0" w:color="auto"/>
            </w:tcBorders>
          </w:tcPr>
          <w:p w:rsidR="00E05AB7" w:rsidRPr="004802C2" w:rsidRDefault="00E05AB7" w:rsidP="00993C78">
            <w:pPr>
              <w:rPr>
                <w:rFonts w:ascii="Tahoma" w:hAnsi="Tahoma" w:cs="Tahoma"/>
              </w:rPr>
            </w:pPr>
            <w:r w:rsidRPr="004802C2">
              <w:rPr>
                <w:rFonts w:ascii="Tahoma" w:hAnsi="Tahoma" w:cs="Tahoma"/>
                <w:b/>
              </w:rPr>
              <w:t>1. Provision of water</w:t>
            </w:r>
            <w:r w:rsidRPr="004802C2">
              <w:rPr>
                <w:rFonts w:ascii="Tahoma" w:hAnsi="Tahoma" w:cs="Tahoma"/>
              </w:rPr>
              <w:t>.</w:t>
            </w:r>
          </w:p>
          <w:p w:rsidR="00E05AB7" w:rsidRPr="004802C2" w:rsidRDefault="00E05AB7" w:rsidP="00993C78">
            <w:pPr>
              <w:rPr>
                <w:rFonts w:ascii="Tahoma" w:hAnsi="Tahoma" w:cs="Tahoma"/>
              </w:rPr>
            </w:pPr>
            <w:r w:rsidRPr="004802C2">
              <w:rPr>
                <w:rFonts w:ascii="Tahoma" w:hAnsi="Tahoma" w:cs="Tahoma"/>
              </w:rPr>
              <w:t>1.1.Provision of basic water</w:t>
            </w:r>
          </w:p>
        </w:tc>
        <w:tc>
          <w:tcPr>
            <w:tcW w:w="3821" w:type="dxa"/>
            <w:tcBorders>
              <w:bottom w:val="single" w:sz="4" w:space="0" w:color="auto"/>
            </w:tcBorders>
          </w:tcPr>
          <w:p w:rsidR="00E05AB7" w:rsidRPr="004802C2" w:rsidRDefault="00E05AB7" w:rsidP="00993C78">
            <w:pPr>
              <w:tabs>
                <w:tab w:val="left" w:pos="1416"/>
              </w:tabs>
              <w:rPr>
                <w:rFonts w:ascii="Tahoma" w:hAnsi="Tahoma" w:cs="Tahoma"/>
              </w:rPr>
            </w:pPr>
            <w:r w:rsidRPr="004802C2">
              <w:rPr>
                <w:rFonts w:ascii="Tahoma" w:hAnsi="Tahoma" w:cs="Tahoma"/>
              </w:rPr>
              <w:t>Heuningvlei bulk water supply</w:t>
            </w:r>
          </w:p>
          <w:p w:rsidR="00E05AB7" w:rsidRPr="004802C2" w:rsidRDefault="00E05AB7" w:rsidP="00993C78">
            <w:pPr>
              <w:tabs>
                <w:tab w:val="left" w:pos="1416"/>
              </w:tabs>
              <w:rPr>
                <w:rFonts w:ascii="Tahoma" w:hAnsi="Tahoma" w:cs="Tahoma"/>
              </w:rPr>
            </w:pPr>
            <w:r w:rsidRPr="004802C2">
              <w:rPr>
                <w:rFonts w:ascii="Tahoma" w:hAnsi="Tahoma" w:cs="Tahoma"/>
              </w:rPr>
              <w:t xml:space="preserve"> = R35</w:t>
            </w:r>
            <w:proofErr w:type="gramStart"/>
            <w:r w:rsidRPr="004802C2">
              <w:rPr>
                <w:rFonts w:ascii="Tahoma" w:hAnsi="Tahoma" w:cs="Tahoma"/>
              </w:rPr>
              <w:t>,000.00</w:t>
            </w:r>
            <w:proofErr w:type="gramEnd"/>
            <w:r w:rsidRPr="004802C2">
              <w:rPr>
                <w:rFonts w:ascii="Tahoma" w:hAnsi="Tahoma" w:cs="Tahoma"/>
              </w:rPr>
              <w:t xml:space="preserve"> subject to verification with DWA.</w:t>
            </w:r>
          </w:p>
          <w:p w:rsidR="00E05AB7" w:rsidRPr="004802C2" w:rsidRDefault="00E05AB7" w:rsidP="00993C78">
            <w:pPr>
              <w:tabs>
                <w:tab w:val="left" w:pos="1416"/>
              </w:tabs>
              <w:rPr>
                <w:rFonts w:ascii="Tahoma" w:hAnsi="Tahoma" w:cs="Tahoma"/>
              </w:rPr>
            </w:pPr>
          </w:p>
          <w:p w:rsidR="00E05AB7" w:rsidRPr="004802C2" w:rsidRDefault="00E05AB7" w:rsidP="00993C78">
            <w:pPr>
              <w:tabs>
                <w:tab w:val="left" w:pos="1416"/>
              </w:tabs>
              <w:rPr>
                <w:rFonts w:ascii="Tahoma" w:hAnsi="Tahoma" w:cs="Tahoma"/>
              </w:rPr>
            </w:pPr>
          </w:p>
        </w:tc>
        <w:tc>
          <w:tcPr>
            <w:tcW w:w="2126" w:type="dxa"/>
          </w:tcPr>
          <w:p w:rsidR="00E05AB7" w:rsidRPr="004802C2" w:rsidRDefault="00E05AB7" w:rsidP="00993C78">
            <w:pPr>
              <w:rPr>
                <w:rFonts w:ascii="Tahoma" w:hAnsi="Tahoma" w:cs="Tahoma"/>
              </w:rPr>
            </w:pPr>
            <w:r>
              <w:rPr>
                <w:rFonts w:ascii="Tahoma" w:hAnsi="Tahoma" w:cs="Tahoma"/>
              </w:rPr>
              <w:t>Continue to 2012/13</w:t>
            </w:r>
            <w:r w:rsidRPr="004802C2">
              <w:rPr>
                <w:rFonts w:ascii="Tahoma" w:hAnsi="Tahoma" w:cs="Tahoma"/>
              </w:rPr>
              <w:t>.</w:t>
            </w:r>
          </w:p>
          <w:p w:rsidR="00E05AB7" w:rsidRPr="004802C2" w:rsidRDefault="00E05AB7" w:rsidP="00993C78">
            <w:pPr>
              <w:rPr>
                <w:rFonts w:ascii="Tahoma" w:hAnsi="Tahoma" w:cs="Tahoma"/>
              </w:rPr>
            </w:pPr>
            <w:r w:rsidRPr="004802C2">
              <w:rPr>
                <w:rFonts w:ascii="Tahoma" w:hAnsi="Tahoma" w:cs="Tahoma"/>
              </w:rPr>
              <w:t>.</w:t>
            </w:r>
          </w:p>
        </w:tc>
        <w:tc>
          <w:tcPr>
            <w:tcW w:w="1134" w:type="dxa"/>
          </w:tcPr>
          <w:p w:rsidR="00E05AB7" w:rsidRPr="004802C2" w:rsidRDefault="00E05AB7" w:rsidP="00993C78">
            <w:pPr>
              <w:rPr>
                <w:rFonts w:ascii="Tahoma" w:hAnsi="Tahoma" w:cs="Tahoma"/>
              </w:rPr>
            </w:pPr>
            <w:r>
              <w:rPr>
                <w:rFonts w:ascii="Tahoma" w:hAnsi="Tahoma" w:cs="Tahoma"/>
              </w:rPr>
              <w:t>1 ,2 and part of 3</w:t>
            </w:r>
          </w:p>
        </w:tc>
        <w:tc>
          <w:tcPr>
            <w:tcW w:w="3544" w:type="dxa"/>
          </w:tcPr>
          <w:p w:rsidR="00E05AB7" w:rsidRPr="004802C2" w:rsidRDefault="00E05AB7" w:rsidP="00993C78">
            <w:pPr>
              <w:tabs>
                <w:tab w:val="left" w:pos="1416"/>
              </w:tabs>
              <w:rPr>
                <w:rFonts w:ascii="Tahoma" w:hAnsi="Tahoma" w:cs="Tahoma"/>
              </w:rPr>
            </w:pPr>
            <w:r>
              <w:rPr>
                <w:rFonts w:ascii="Tahoma" w:hAnsi="Tahoma" w:cs="Tahoma"/>
              </w:rPr>
              <w:t>Second phase of Heuningvlei bulk water supply</w:t>
            </w:r>
          </w:p>
          <w:p w:rsidR="00E05AB7" w:rsidRPr="004802C2" w:rsidRDefault="00E05AB7" w:rsidP="00993C78">
            <w:pPr>
              <w:rPr>
                <w:rFonts w:ascii="Tahoma" w:hAnsi="Tahoma" w:cs="Tahoma"/>
              </w:rPr>
            </w:pPr>
            <w:r>
              <w:rPr>
                <w:rFonts w:ascii="Tahoma" w:hAnsi="Tahoma" w:cs="Tahoma"/>
              </w:rPr>
              <w:t>R48,500,000.00</w:t>
            </w:r>
          </w:p>
        </w:tc>
      </w:tr>
      <w:tr w:rsidR="00E05AB7" w:rsidRPr="004802C2" w:rsidTr="00993C78">
        <w:tc>
          <w:tcPr>
            <w:tcW w:w="3420" w:type="dxa"/>
            <w:tcBorders>
              <w:top w:val="single" w:sz="4" w:space="0" w:color="auto"/>
              <w:left w:val="single" w:sz="4" w:space="0" w:color="auto"/>
              <w:bottom w:val="single" w:sz="4" w:space="0" w:color="auto"/>
              <w:right w:val="single" w:sz="4" w:space="0" w:color="auto"/>
            </w:tcBorders>
          </w:tcPr>
          <w:p w:rsidR="00E05AB7" w:rsidRPr="004802C2" w:rsidRDefault="00E05AB7" w:rsidP="00993C78">
            <w:pPr>
              <w:rPr>
                <w:rFonts w:ascii="Tahoma" w:hAnsi="Tahoma" w:cs="Tahoma"/>
              </w:rPr>
            </w:pPr>
          </w:p>
        </w:tc>
        <w:tc>
          <w:tcPr>
            <w:tcW w:w="3821" w:type="dxa"/>
            <w:tcBorders>
              <w:top w:val="single" w:sz="4" w:space="0" w:color="auto"/>
              <w:left w:val="single" w:sz="4" w:space="0" w:color="auto"/>
            </w:tcBorders>
          </w:tcPr>
          <w:p w:rsidR="00E05AB7" w:rsidRPr="004802C2" w:rsidRDefault="00E05AB7" w:rsidP="00993C78">
            <w:pPr>
              <w:tabs>
                <w:tab w:val="left" w:pos="1416"/>
              </w:tabs>
              <w:rPr>
                <w:rFonts w:ascii="Tahoma" w:hAnsi="Tahoma" w:cs="Tahoma"/>
              </w:rPr>
            </w:pPr>
            <w:r w:rsidRPr="004802C2">
              <w:rPr>
                <w:rFonts w:ascii="Tahoma" w:hAnsi="Tahoma" w:cs="Tahoma"/>
              </w:rPr>
              <w:t xml:space="preserve">Garapoana </w:t>
            </w:r>
          </w:p>
          <w:p w:rsidR="00E05AB7" w:rsidRPr="004802C2" w:rsidRDefault="00E05AB7" w:rsidP="00993C78">
            <w:pPr>
              <w:tabs>
                <w:tab w:val="left" w:pos="1416"/>
              </w:tabs>
              <w:rPr>
                <w:rFonts w:ascii="Tahoma" w:hAnsi="Tahoma" w:cs="Tahoma"/>
              </w:rPr>
            </w:pPr>
          </w:p>
          <w:p w:rsidR="00E05AB7" w:rsidRPr="004802C2" w:rsidRDefault="00E05AB7" w:rsidP="00993C78">
            <w:pPr>
              <w:tabs>
                <w:tab w:val="left" w:pos="1416"/>
              </w:tabs>
              <w:rPr>
                <w:rFonts w:ascii="Tahoma" w:hAnsi="Tahoma" w:cs="Tahoma"/>
              </w:rPr>
            </w:pPr>
          </w:p>
        </w:tc>
        <w:tc>
          <w:tcPr>
            <w:tcW w:w="2126" w:type="dxa"/>
          </w:tcPr>
          <w:p w:rsidR="00E05AB7" w:rsidRPr="004802C2" w:rsidRDefault="00E05AB7" w:rsidP="00993C78">
            <w:pPr>
              <w:rPr>
                <w:rFonts w:ascii="Tahoma" w:hAnsi="Tahoma" w:cs="Tahoma"/>
              </w:rPr>
            </w:pPr>
            <w:r>
              <w:rPr>
                <w:rFonts w:ascii="Tahoma" w:hAnsi="Tahoma" w:cs="Tahoma"/>
              </w:rPr>
              <w:t>Projected to 201/13</w:t>
            </w:r>
          </w:p>
        </w:tc>
        <w:tc>
          <w:tcPr>
            <w:tcW w:w="1134" w:type="dxa"/>
          </w:tcPr>
          <w:p w:rsidR="00E05AB7" w:rsidRPr="004802C2" w:rsidRDefault="00E05AB7" w:rsidP="00993C78">
            <w:pPr>
              <w:rPr>
                <w:rFonts w:ascii="Tahoma" w:hAnsi="Tahoma" w:cs="Tahoma"/>
              </w:rPr>
            </w:pPr>
            <w:r>
              <w:rPr>
                <w:rFonts w:ascii="Tahoma" w:hAnsi="Tahoma" w:cs="Tahoma"/>
              </w:rPr>
              <w:t>2</w:t>
            </w:r>
          </w:p>
        </w:tc>
        <w:tc>
          <w:tcPr>
            <w:tcW w:w="3544" w:type="dxa"/>
          </w:tcPr>
          <w:p w:rsidR="00E05AB7" w:rsidRPr="004802C2" w:rsidRDefault="00E05AB7" w:rsidP="00993C78">
            <w:pPr>
              <w:tabs>
                <w:tab w:val="left" w:pos="1416"/>
              </w:tabs>
              <w:rPr>
                <w:rFonts w:ascii="Tahoma" w:hAnsi="Tahoma" w:cs="Tahoma"/>
              </w:rPr>
            </w:pPr>
            <w:r w:rsidRPr="004802C2">
              <w:rPr>
                <w:rFonts w:ascii="Tahoma" w:hAnsi="Tahoma" w:cs="Tahoma"/>
              </w:rPr>
              <w:t>Garapoana Water Scheme Ward 2= R10,359,273.00</w:t>
            </w:r>
          </w:p>
          <w:p w:rsidR="00E05AB7" w:rsidRPr="004802C2" w:rsidRDefault="00E05AB7" w:rsidP="00993C78">
            <w:pPr>
              <w:rPr>
                <w:rFonts w:ascii="Tahoma" w:hAnsi="Tahoma" w:cs="Tahoma"/>
              </w:rPr>
            </w:pPr>
          </w:p>
        </w:tc>
      </w:tr>
      <w:tr w:rsidR="00E05AB7" w:rsidRPr="004802C2" w:rsidTr="00993C78">
        <w:tc>
          <w:tcPr>
            <w:tcW w:w="3420" w:type="dxa"/>
            <w:tcBorders>
              <w:top w:val="single" w:sz="4" w:space="0" w:color="auto"/>
              <w:left w:val="single" w:sz="4" w:space="0" w:color="auto"/>
              <w:bottom w:val="single" w:sz="4" w:space="0" w:color="auto"/>
              <w:right w:val="single" w:sz="4" w:space="0" w:color="auto"/>
            </w:tcBorders>
          </w:tcPr>
          <w:p w:rsidR="00E05AB7" w:rsidRPr="004802C2" w:rsidRDefault="00E05AB7" w:rsidP="00993C78">
            <w:pPr>
              <w:rPr>
                <w:rFonts w:ascii="Tahoma" w:hAnsi="Tahoma" w:cs="Tahoma"/>
              </w:rPr>
            </w:pPr>
          </w:p>
        </w:tc>
        <w:tc>
          <w:tcPr>
            <w:tcW w:w="3821" w:type="dxa"/>
            <w:tcBorders>
              <w:top w:val="single" w:sz="4" w:space="0" w:color="auto"/>
              <w:left w:val="single" w:sz="4" w:space="0" w:color="auto"/>
            </w:tcBorders>
          </w:tcPr>
          <w:p w:rsidR="00E05AB7" w:rsidRPr="004802C2" w:rsidRDefault="00E05AB7" w:rsidP="00993C78">
            <w:pPr>
              <w:tabs>
                <w:tab w:val="left" w:pos="1416"/>
              </w:tabs>
              <w:rPr>
                <w:rFonts w:ascii="Tahoma" w:hAnsi="Tahoma" w:cs="Tahoma"/>
              </w:rPr>
            </w:pPr>
            <w:r>
              <w:rPr>
                <w:rFonts w:ascii="Tahoma" w:hAnsi="Tahoma" w:cs="Tahoma"/>
              </w:rPr>
              <w:t>Gatswinyane</w:t>
            </w:r>
          </w:p>
        </w:tc>
        <w:tc>
          <w:tcPr>
            <w:tcW w:w="2126" w:type="dxa"/>
          </w:tcPr>
          <w:p w:rsidR="00E05AB7" w:rsidRDefault="00E05AB7" w:rsidP="00993C78">
            <w:pPr>
              <w:rPr>
                <w:rFonts w:ascii="Tahoma" w:hAnsi="Tahoma" w:cs="Tahoma"/>
              </w:rPr>
            </w:pPr>
            <w:r>
              <w:rPr>
                <w:rFonts w:ascii="Tahoma" w:hAnsi="Tahoma" w:cs="Tahoma"/>
              </w:rPr>
              <w:t>Projected to 2012/13 FY</w:t>
            </w:r>
          </w:p>
        </w:tc>
        <w:tc>
          <w:tcPr>
            <w:tcW w:w="1134" w:type="dxa"/>
          </w:tcPr>
          <w:p w:rsidR="00E05AB7" w:rsidRDefault="00E05AB7" w:rsidP="00993C78">
            <w:pPr>
              <w:rPr>
                <w:rFonts w:ascii="Tahoma" w:hAnsi="Tahoma" w:cs="Tahoma"/>
              </w:rPr>
            </w:pPr>
          </w:p>
        </w:tc>
        <w:tc>
          <w:tcPr>
            <w:tcW w:w="3544" w:type="dxa"/>
          </w:tcPr>
          <w:p w:rsidR="00E05AB7" w:rsidRDefault="00E05AB7" w:rsidP="00993C78">
            <w:pPr>
              <w:tabs>
                <w:tab w:val="left" w:pos="1416"/>
              </w:tabs>
              <w:rPr>
                <w:rFonts w:ascii="Tahoma" w:hAnsi="Tahoma" w:cs="Tahoma"/>
              </w:rPr>
            </w:pPr>
            <w:r>
              <w:rPr>
                <w:rFonts w:ascii="Tahoma" w:hAnsi="Tahoma" w:cs="Tahoma"/>
              </w:rPr>
              <w:t>Gatswinyane</w:t>
            </w:r>
          </w:p>
          <w:p w:rsidR="00E05AB7" w:rsidRPr="004802C2" w:rsidRDefault="00E05AB7" w:rsidP="00993C78">
            <w:pPr>
              <w:tabs>
                <w:tab w:val="left" w:pos="1416"/>
              </w:tabs>
              <w:rPr>
                <w:rFonts w:ascii="Tahoma" w:hAnsi="Tahoma" w:cs="Tahoma"/>
              </w:rPr>
            </w:pPr>
            <w:r>
              <w:rPr>
                <w:rFonts w:ascii="Tahoma" w:hAnsi="Tahoma" w:cs="Tahoma"/>
              </w:rPr>
              <w:t>R8,000,000.00</w:t>
            </w:r>
          </w:p>
        </w:tc>
      </w:tr>
      <w:tr w:rsidR="00E05AB7" w:rsidRPr="004802C2" w:rsidTr="00993C78">
        <w:tc>
          <w:tcPr>
            <w:tcW w:w="3420" w:type="dxa"/>
            <w:tcBorders>
              <w:top w:val="single" w:sz="4" w:space="0" w:color="auto"/>
              <w:left w:val="single" w:sz="4" w:space="0" w:color="auto"/>
              <w:bottom w:val="nil"/>
              <w:right w:val="single" w:sz="4" w:space="0" w:color="auto"/>
            </w:tcBorders>
          </w:tcPr>
          <w:p w:rsidR="00E05AB7" w:rsidRPr="004802C2" w:rsidRDefault="00E05AB7" w:rsidP="00993C78">
            <w:pPr>
              <w:rPr>
                <w:rFonts w:ascii="Tahoma" w:hAnsi="Tahoma" w:cs="Tahoma"/>
              </w:rPr>
            </w:pPr>
          </w:p>
        </w:tc>
        <w:tc>
          <w:tcPr>
            <w:tcW w:w="3821" w:type="dxa"/>
            <w:tcBorders>
              <w:left w:val="single" w:sz="4" w:space="0" w:color="auto"/>
            </w:tcBorders>
          </w:tcPr>
          <w:p w:rsidR="00E05AB7" w:rsidRPr="004802C2" w:rsidRDefault="00E05AB7" w:rsidP="00993C78">
            <w:pPr>
              <w:tabs>
                <w:tab w:val="left" w:pos="1416"/>
              </w:tabs>
              <w:rPr>
                <w:rFonts w:ascii="Tahoma" w:hAnsi="Tahoma" w:cs="Tahoma"/>
              </w:rPr>
            </w:pPr>
            <w:r w:rsidRPr="004802C2">
              <w:rPr>
                <w:rFonts w:ascii="Tahoma" w:hAnsi="Tahoma" w:cs="Tahoma"/>
              </w:rPr>
              <w:t xml:space="preserve">Mokalawanoga </w:t>
            </w:r>
          </w:p>
          <w:p w:rsidR="00E05AB7" w:rsidRPr="004802C2" w:rsidRDefault="00E05AB7" w:rsidP="00993C78">
            <w:pPr>
              <w:tabs>
                <w:tab w:val="left" w:pos="1416"/>
              </w:tabs>
              <w:rPr>
                <w:rFonts w:ascii="Tahoma" w:hAnsi="Tahoma" w:cs="Tahoma"/>
              </w:rPr>
            </w:pPr>
          </w:p>
        </w:tc>
        <w:tc>
          <w:tcPr>
            <w:tcW w:w="2126" w:type="dxa"/>
          </w:tcPr>
          <w:p w:rsidR="00E05AB7" w:rsidRPr="004802C2" w:rsidRDefault="00E05AB7" w:rsidP="00993C78">
            <w:pPr>
              <w:rPr>
                <w:rFonts w:ascii="Tahoma" w:hAnsi="Tahoma" w:cs="Tahoma"/>
              </w:rPr>
            </w:pPr>
            <w:r>
              <w:rPr>
                <w:rFonts w:ascii="Tahoma" w:hAnsi="Tahoma" w:cs="Tahoma"/>
              </w:rPr>
              <w:t>Projected to2012/13</w:t>
            </w:r>
          </w:p>
        </w:tc>
        <w:tc>
          <w:tcPr>
            <w:tcW w:w="1134" w:type="dxa"/>
          </w:tcPr>
          <w:p w:rsidR="00E05AB7" w:rsidRPr="004802C2" w:rsidRDefault="00E05AB7" w:rsidP="00993C78">
            <w:pPr>
              <w:rPr>
                <w:rFonts w:ascii="Tahoma" w:hAnsi="Tahoma" w:cs="Tahoma"/>
              </w:rPr>
            </w:pPr>
            <w:r>
              <w:rPr>
                <w:rFonts w:ascii="Tahoma" w:hAnsi="Tahoma" w:cs="Tahoma"/>
              </w:rPr>
              <w:t>5</w:t>
            </w:r>
          </w:p>
        </w:tc>
        <w:tc>
          <w:tcPr>
            <w:tcW w:w="3544" w:type="dxa"/>
          </w:tcPr>
          <w:p w:rsidR="00E05AB7" w:rsidRDefault="00E05AB7" w:rsidP="00993C78">
            <w:pPr>
              <w:rPr>
                <w:rFonts w:ascii="Tahoma" w:hAnsi="Tahoma" w:cs="Tahoma"/>
              </w:rPr>
            </w:pPr>
            <w:r w:rsidRPr="004802C2">
              <w:rPr>
                <w:rFonts w:ascii="Tahoma" w:hAnsi="Tahoma" w:cs="Tahoma"/>
              </w:rPr>
              <w:t>Mokalawanoga Ward 3</w:t>
            </w:r>
            <w:r w:rsidRPr="004802C2">
              <w:rPr>
                <w:rFonts w:ascii="Tahoma" w:hAnsi="Tahoma" w:cs="Tahoma"/>
                <w:b/>
              </w:rPr>
              <w:t xml:space="preserve"> </w:t>
            </w:r>
            <w:r w:rsidRPr="004802C2">
              <w:rPr>
                <w:rFonts w:ascii="Tahoma" w:hAnsi="Tahoma" w:cs="Tahoma"/>
              </w:rPr>
              <w:t>R4,521,487.77</w:t>
            </w:r>
          </w:p>
          <w:p w:rsidR="00E05AB7" w:rsidRDefault="00E05AB7" w:rsidP="00993C78">
            <w:pPr>
              <w:rPr>
                <w:rFonts w:ascii="Tahoma" w:hAnsi="Tahoma" w:cs="Tahoma"/>
              </w:rPr>
            </w:pPr>
          </w:p>
          <w:p w:rsidR="00E05AB7" w:rsidRPr="004802C2" w:rsidRDefault="00E05AB7" w:rsidP="00993C78">
            <w:pPr>
              <w:rPr>
                <w:rFonts w:ascii="Tahoma" w:hAnsi="Tahoma" w:cs="Tahoma"/>
              </w:rPr>
            </w:pPr>
          </w:p>
        </w:tc>
      </w:tr>
      <w:tr w:rsidR="00E05AB7" w:rsidRPr="004802C2" w:rsidTr="00993C78">
        <w:tc>
          <w:tcPr>
            <w:tcW w:w="3420" w:type="dxa"/>
            <w:tcBorders>
              <w:top w:val="nil"/>
              <w:left w:val="single" w:sz="4" w:space="0" w:color="auto"/>
              <w:bottom w:val="nil"/>
              <w:right w:val="single" w:sz="4" w:space="0" w:color="auto"/>
            </w:tcBorders>
          </w:tcPr>
          <w:p w:rsidR="00E05AB7" w:rsidRPr="004802C2" w:rsidRDefault="00E05AB7" w:rsidP="00993C78">
            <w:pPr>
              <w:rPr>
                <w:rFonts w:ascii="Tahoma" w:hAnsi="Tahoma" w:cs="Tahoma"/>
              </w:rPr>
            </w:pPr>
          </w:p>
        </w:tc>
        <w:tc>
          <w:tcPr>
            <w:tcW w:w="3821" w:type="dxa"/>
            <w:tcBorders>
              <w:left w:val="single" w:sz="4" w:space="0" w:color="auto"/>
            </w:tcBorders>
          </w:tcPr>
          <w:p w:rsidR="00E05AB7" w:rsidRPr="004802C2" w:rsidRDefault="00E05AB7" w:rsidP="00993C78">
            <w:pPr>
              <w:tabs>
                <w:tab w:val="left" w:pos="1416"/>
              </w:tabs>
              <w:rPr>
                <w:rFonts w:ascii="Tahoma" w:hAnsi="Tahoma" w:cs="Tahoma"/>
              </w:rPr>
            </w:pPr>
            <w:r>
              <w:rPr>
                <w:rFonts w:ascii="Tahoma" w:hAnsi="Tahoma" w:cs="Tahoma"/>
              </w:rPr>
              <w:t>Eradication of water backlog in three villages: Tlapeng.(ACIP)</w:t>
            </w:r>
          </w:p>
        </w:tc>
        <w:tc>
          <w:tcPr>
            <w:tcW w:w="2126" w:type="dxa"/>
          </w:tcPr>
          <w:p w:rsidR="00E05AB7" w:rsidRPr="004802C2" w:rsidRDefault="00E05AB7" w:rsidP="00993C78">
            <w:pPr>
              <w:rPr>
                <w:rFonts w:ascii="Tahoma" w:hAnsi="Tahoma" w:cs="Tahoma"/>
              </w:rPr>
            </w:pPr>
            <w:r>
              <w:rPr>
                <w:rFonts w:ascii="Tahoma" w:hAnsi="Tahoma" w:cs="Tahoma"/>
              </w:rPr>
              <w:t>Projected to 2012/13</w:t>
            </w:r>
          </w:p>
        </w:tc>
        <w:tc>
          <w:tcPr>
            <w:tcW w:w="1134" w:type="dxa"/>
          </w:tcPr>
          <w:p w:rsidR="00E05AB7" w:rsidRPr="004802C2" w:rsidRDefault="00E05AB7" w:rsidP="00993C78">
            <w:pPr>
              <w:rPr>
                <w:rFonts w:ascii="Tahoma" w:hAnsi="Tahoma" w:cs="Tahoma"/>
              </w:rPr>
            </w:pPr>
            <w:r>
              <w:rPr>
                <w:rFonts w:ascii="Tahoma" w:hAnsi="Tahoma" w:cs="Tahoma"/>
              </w:rPr>
              <w:t>6</w:t>
            </w:r>
          </w:p>
        </w:tc>
        <w:tc>
          <w:tcPr>
            <w:tcW w:w="3544" w:type="dxa"/>
          </w:tcPr>
          <w:p w:rsidR="00E05AB7" w:rsidRDefault="00E05AB7" w:rsidP="00993C78">
            <w:pPr>
              <w:rPr>
                <w:rFonts w:ascii="Tahoma" w:hAnsi="Tahoma" w:cs="Tahoma"/>
              </w:rPr>
            </w:pPr>
            <w:r>
              <w:rPr>
                <w:rFonts w:ascii="Tahoma" w:hAnsi="Tahoma" w:cs="Tahoma"/>
              </w:rPr>
              <w:t xml:space="preserve"> Eradication of water backlog in Tlapen</w:t>
            </w:r>
            <w:r w:rsidR="00864AE7">
              <w:rPr>
                <w:rFonts w:ascii="Tahoma" w:hAnsi="Tahoma" w:cs="Tahoma"/>
              </w:rPr>
              <w:t>g</w:t>
            </w:r>
            <w:r>
              <w:rPr>
                <w:rFonts w:ascii="Tahoma" w:hAnsi="Tahoma" w:cs="Tahoma"/>
              </w:rPr>
              <w:t>.(ACIP</w:t>
            </w:r>
          </w:p>
          <w:p w:rsidR="00E05AB7" w:rsidRPr="004802C2" w:rsidRDefault="00E05AB7" w:rsidP="00993C78">
            <w:pPr>
              <w:rPr>
                <w:rFonts w:ascii="Tahoma" w:hAnsi="Tahoma" w:cs="Tahoma"/>
              </w:rPr>
            </w:pPr>
            <w:r>
              <w:rPr>
                <w:rFonts w:ascii="Tahoma" w:hAnsi="Tahoma" w:cs="Tahoma"/>
              </w:rPr>
              <w:t>R2,641,000.00</w:t>
            </w:r>
          </w:p>
        </w:tc>
      </w:tr>
      <w:tr w:rsidR="00E05AB7" w:rsidRPr="004802C2" w:rsidTr="00993C78">
        <w:tc>
          <w:tcPr>
            <w:tcW w:w="3420" w:type="dxa"/>
            <w:tcBorders>
              <w:top w:val="nil"/>
              <w:left w:val="single" w:sz="4" w:space="0" w:color="auto"/>
              <w:bottom w:val="nil"/>
              <w:right w:val="single" w:sz="4" w:space="0" w:color="auto"/>
            </w:tcBorders>
          </w:tcPr>
          <w:p w:rsidR="00E05AB7" w:rsidRPr="004802C2" w:rsidRDefault="00E05AB7" w:rsidP="00993C78">
            <w:pPr>
              <w:rPr>
                <w:rFonts w:ascii="Tahoma" w:hAnsi="Tahoma" w:cs="Tahoma"/>
              </w:rPr>
            </w:pPr>
          </w:p>
        </w:tc>
        <w:tc>
          <w:tcPr>
            <w:tcW w:w="3821" w:type="dxa"/>
            <w:tcBorders>
              <w:left w:val="single" w:sz="4" w:space="0" w:color="auto"/>
            </w:tcBorders>
          </w:tcPr>
          <w:p w:rsidR="00E05AB7" w:rsidRPr="004802C2" w:rsidRDefault="00E05AB7" w:rsidP="00993C78">
            <w:pPr>
              <w:tabs>
                <w:tab w:val="left" w:pos="1416"/>
              </w:tabs>
              <w:rPr>
                <w:rFonts w:ascii="Tahoma" w:hAnsi="Tahoma" w:cs="Tahoma"/>
              </w:rPr>
            </w:pPr>
            <w:r>
              <w:rPr>
                <w:rFonts w:ascii="Tahoma" w:hAnsi="Tahoma" w:cs="Tahoma"/>
              </w:rPr>
              <w:t>Access to basic water in Ditlharap</w:t>
            </w:r>
            <w:r w:rsidR="00347BE5">
              <w:rPr>
                <w:rFonts w:ascii="Tahoma" w:hAnsi="Tahoma" w:cs="Tahoma"/>
              </w:rPr>
              <w:t>an</w:t>
            </w:r>
            <w:r>
              <w:rPr>
                <w:rFonts w:ascii="Tahoma" w:hAnsi="Tahoma" w:cs="Tahoma"/>
              </w:rPr>
              <w:t>eng</w:t>
            </w:r>
          </w:p>
        </w:tc>
        <w:tc>
          <w:tcPr>
            <w:tcW w:w="2126" w:type="dxa"/>
          </w:tcPr>
          <w:p w:rsidR="00E05AB7" w:rsidRPr="004802C2" w:rsidRDefault="00E05AB7" w:rsidP="00993C78">
            <w:pPr>
              <w:rPr>
                <w:rFonts w:ascii="Tahoma" w:hAnsi="Tahoma" w:cs="Tahoma"/>
              </w:rPr>
            </w:pPr>
            <w:r>
              <w:rPr>
                <w:rFonts w:ascii="Tahoma" w:hAnsi="Tahoma" w:cs="Tahoma"/>
              </w:rPr>
              <w:t>Projected to 2012/13</w:t>
            </w:r>
          </w:p>
        </w:tc>
        <w:tc>
          <w:tcPr>
            <w:tcW w:w="1134" w:type="dxa"/>
          </w:tcPr>
          <w:p w:rsidR="00E05AB7" w:rsidRPr="004802C2" w:rsidRDefault="00E05AB7" w:rsidP="00993C78">
            <w:pPr>
              <w:rPr>
                <w:rFonts w:ascii="Tahoma" w:hAnsi="Tahoma" w:cs="Tahoma"/>
              </w:rPr>
            </w:pPr>
            <w:r>
              <w:rPr>
                <w:rFonts w:ascii="Tahoma" w:hAnsi="Tahoma" w:cs="Tahoma"/>
              </w:rPr>
              <w:t>5,2</w:t>
            </w:r>
          </w:p>
        </w:tc>
        <w:tc>
          <w:tcPr>
            <w:tcW w:w="3544" w:type="dxa"/>
          </w:tcPr>
          <w:p w:rsidR="00E05AB7" w:rsidRPr="004802C2" w:rsidRDefault="00E05AB7" w:rsidP="00993C78">
            <w:pPr>
              <w:rPr>
                <w:rFonts w:ascii="Tahoma" w:hAnsi="Tahoma" w:cs="Tahoma"/>
              </w:rPr>
            </w:pPr>
            <w:r>
              <w:rPr>
                <w:rFonts w:ascii="Tahoma" w:hAnsi="Tahoma" w:cs="Tahoma"/>
              </w:rPr>
              <w:t xml:space="preserve">Access to basic water in Ditlharapeng (ASSMANG SLP)  </w:t>
            </w:r>
            <w:r>
              <w:rPr>
                <w:rFonts w:ascii="Tahoma" w:hAnsi="Tahoma" w:cs="Tahoma"/>
                <w:color w:val="FF0000"/>
              </w:rPr>
              <w:t>R4</w:t>
            </w:r>
            <w:r w:rsidRPr="00EB58B8">
              <w:rPr>
                <w:rFonts w:ascii="Tahoma" w:hAnsi="Tahoma" w:cs="Tahoma"/>
                <w:color w:val="FF0000"/>
              </w:rPr>
              <w:t>,</w:t>
            </w:r>
            <w:r>
              <w:rPr>
                <w:rFonts w:ascii="Tahoma" w:hAnsi="Tahoma" w:cs="Tahoma"/>
                <w:color w:val="FF0000"/>
              </w:rPr>
              <w:t>742</w:t>
            </w:r>
            <w:r w:rsidRPr="00EB58B8">
              <w:rPr>
                <w:rFonts w:ascii="Tahoma" w:hAnsi="Tahoma" w:cs="Tahoma"/>
                <w:color w:val="FF0000"/>
              </w:rPr>
              <w:t>,</w:t>
            </w:r>
            <w:r>
              <w:rPr>
                <w:rFonts w:ascii="Tahoma" w:hAnsi="Tahoma" w:cs="Tahoma"/>
                <w:color w:val="FF0000"/>
              </w:rPr>
              <w:t>425</w:t>
            </w:r>
            <w:r w:rsidRPr="00EB58B8">
              <w:rPr>
                <w:rFonts w:ascii="Tahoma" w:hAnsi="Tahoma" w:cs="Tahoma"/>
                <w:color w:val="FF0000"/>
              </w:rPr>
              <w:t>.00</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Default="00347BE5" w:rsidP="00993C78">
            <w:pPr>
              <w:tabs>
                <w:tab w:val="left" w:pos="1416"/>
              </w:tabs>
              <w:rPr>
                <w:rFonts w:ascii="Tahoma" w:hAnsi="Tahoma" w:cs="Tahoma"/>
              </w:rPr>
            </w:pPr>
            <w:r>
              <w:rPr>
                <w:rFonts w:ascii="Tahoma" w:hAnsi="Tahoma" w:cs="Tahoma"/>
              </w:rPr>
              <w:t>Madibeng Water Reticulation</w:t>
            </w:r>
          </w:p>
        </w:tc>
        <w:tc>
          <w:tcPr>
            <w:tcW w:w="2126" w:type="dxa"/>
          </w:tcPr>
          <w:p w:rsidR="00347BE5" w:rsidRDefault="00347BE5" w:rsidP="00993C78">
            <w:pPr>
              <w:rPr>
                <w:rFonts w:ascii="Tahoma" w:hAnsi="Tahoma" w:cs="Tahoma"/>
              </w:rPr>
            </w:pPr>
            <w:r>
              <w:rPr>
                <w:rFonts w:ascii="Tahoma" w:hAnsi="Tahoma" w:cs="Tahoma"/>
              </w:rPr>
              <w:t>Projected to 2012/13</w:t>
            </w:r>
          </w:p>
        </w:tc>
        <w:tc>
          <w:tcPr>
            <w:tcW w:w="1134" w:type="dxa"/>
          </w:tcPr>
          <w:p w:rsidR="00347BE5" w:rsidRDefault="00347BE5" w:rsidP="00993C78">
            <w:pPr>
              <w:rPr>
                <w:rFonts w:ascii="Tahoma" w:hAnsi="Tahoma" w:cs="Tahoma"/>
              </w:rPr>
            </w:pPr>
            <w:r>
              <w:rPr>
                <w:rFonts w:ascii="Tahoma" w:hAnsi="Tahoma" w:cs="Tahoma"/>
              </w:rPr>
              <w:t>3</w:t>
            </w:r>
          </w:p>
        </w:tc>
        <w:tc>
          <w:tcPr>
            <w:tcW w:w="3544" w:type="dxa"/>
          </w:tcPr>
          <w:p w:rsidR="00347BE5" w:rsidRDefault="00347BE5" w:rsidP="00993C78">
            <w:pPr>
              <w:rPr>
                <w:rFonts w:ascii="Tahoma" w:hAnsi="Tahoma" w:cs="Tahoma"/>
              </w:rPr>
            </w:pPr>
            <w:r>
              <w:rPr>
                <w:rFonts w:ascii="Tahoma" w:hAnsi="Tahoma" w:cs="Tahoma"/>
              </w:rPr>
              <w:t>CRDP (ASSMANG SLP)</w:t>
            </w:r>
          </w:p>
          <w:p w:rsidR="00347BE5" w:rsidRDefault="00347BE5" w:rsidP="00993C78">
            <w:pPr>
              <w:rPr>
                <w:rFonts w:ascii="Tahoma" w:hAnsi="Tahoma" w:cs="Tahoma"/>
              </w:rPr>
            </w:pPr>
            <w:r>
              <w:rPr>
                <w:rFonts w:ascii="Tahoma" w:hAnsi="Tahoma" w:cs="Tahoma"/>
              </w:rPr>
              <w:t>R7,980,521</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Default="00864AE7" w:rsidP="00AD1A5B">
            <w:pPr>
              <w:tabs>
                <w:tab w:val="left" w:pos="1416"/>
              </w:tabs>
              <w:rPr>
                <w:rFonts w:ascii="Tahoma" w:hAnsi="Tahoma" w:cs="Tahoma"/>
              </w:rPr>
            </w:pPr>
            <w:r>
              <w:rPr>
                <w:rFonts w:ascii="Tahoma" w:hAnsi="Tahoma" w:cs="Tahoma"/>
              </w:rPr>
              <w:t>Eiffel</w:t>
            </w:r>
            <w:r w:rsidR="00347BE5">
              <w:rPr>
                <w:rFonts w:ascii="Tahoma" w:hAnsi="Tahoma" w:cs="Tahoma"/>
              </w:rPr>
              <w:t>Water Reticulation</w:t>
            </w:r>
          </w:p>
        </w:tc>
        <w:tc>
          <w:tcPr>
            <w:tcW w:w="2126" w:type="dxa"/>
          </w:tcPr>
          <w:p w:rsidR="00347BE5" w:rsidRDefault="00347BE5" w:rsidP="00AD1A5B">
            <w:pPr>
              <w:rPr>
                <w:rFonts w:ascii="Tahoma" w:hAnsi="Tahoma" w:cs="Tahoma"/>
              </w:rPr>
            </w:pPr>
            <w:r>
              <w:rPr>
                <w:rFonts w:ascii="Tahoma" w:hAnsi="Tahoma" w:cs="Tahoma"/>
              </w:rPr>
              <w:t>Projected to 2012/13</w:t>
            </w:r>
          </w:p>
        </w:tc>
        <w:tc>
          <w:tcPr>
            <w:tcW w:w="1134" w:type="dxa"/>
          </w:tcPr>
          <w:p w:rsidR="00347BE5" w:rsidRDefault="00347BE5" w:rsidP="00AD1A5B">
            <w:pPr>
              <w:rPr>
                <w:rFonts w:ascii="Tahoma" w:hAnsi="Tahoma" w:cs="Tahoma"/>
              </w:rPr>
            </w:pPr>
            <w:r>
              <w:rPr>
                <w:rFonts w:ascii="Tahoma" w:hAnsi="Tahoma" w:cs="Tahoma"/>
              </w:rPr>
              <w:t>3</w:t>
            </w:r>
          </w:p>
        </w:tc>
        <w:tc>
          <w:tcPr>
            <w:tcW w:w="3544" w:type="dxa"/>
          </w:tcPr>
          <w:p w:rsidR="00347BE5" w:rsidRDefault="00347BE5" w:rsidP="00AD1A5B">
            <w:pPr>
              <w:rPr>
                <w:rFonts w:ascii="Tahoma" w:hAnsi="Tahoma" w:cs="Tahoma"/>
              </w:rPr>
            </w:pPr>
            <w:r>
              <w:rPr>
                <w:rFonts w:ascii="Tahoma" w:hAnsi="Tahoma" w:cs="Tahoma"/>
              </w:rPr>
              <w:t>CRDP (ASSMANG SLP)</w:t>
            </w:r>
          </w:p>
          <w:p w:rsidR="00347BE5" w:rsidRDefault="00347BE5" w:rsidP="00864AE7">
            <w:pPr>
              <w:rPr>
                <w:rFonts w:ascii="Tahoma" w:hAnsi="Tahoma" w:cs="Tahoma"/>
              </w:rPr>
            </w:pPr>
            <w:r>
              <w:rPr>
                <w:rFonts w:ascii="Tahoma" w:hAnsi="Tahoma" w:cs="Tahoma"/>
              </w:rPr>
              <w:t>R</w:t>
            </w:r>
            <w:r w:rsidR="00864AE7">
              <w:rPr>
                <w:rFonts w:ascii="Tahoma" w:hAnsi="Tahoma" w:cs="Tahoma"/>
              </w:rPr>
              <w:t>2,743,870</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Pr="004802C2" w:rsidRDefault="00347BE5" w:rsidP="00993C78">
            <w:pPr>
              <w:tabs>
                <w:tab w:val="left" w:pos="1416"/>
              </w:tabs>
              <w:rPr>
                <w:rFonts w:ascii="Tahoma" w:hAnsi="Tahoma" w:cs="Tahoma"/>
              </w:rPr>
            </w:pPr>
            <w:r>
              <w:rPr>
                <w:rFonts w:ascii="Tahoma" w:hAnsi="Tahoma" w:cs="Tahoma"/>
              </w:rPr>
              <w:t>Eradication of Water shortage in Van Zylsrus</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4</w:t>
            </w:r>
          </w:p>
        </w:tc>
        <w:tc>
          <w:tcPr>
            <w:tcW w:w="3544" w:type="dxa"/>
          </w:tcPr>
          <w:p w:rsidR="00347BE5" w:rsidRPr="004802C2" w:rsidRDefault="00347BE5" w:rsidP="00993C78">
            <w:pPr>
              <w:rPr>
                <w:rFonts w:ascii="Tahoma" w:hAnsi="Tahoma" w:cs="Tahoma"/>
              </w:rPr>
            </w:pPr>
            <w:r>
              <w:rPr>
                <w:rFonts w:ascii="Tahoma" w:hAnsi="Tahoma" w:cs="Tahoma"/>
              </w:rPr>
              <w:t>R2,700,000.00 (ACIP + Own Funding)</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Pr="004802C2" w:rsidRDefault="00347BE5" w:rsidP="00993C78">
            <w:pPr>
              <w:tabs>
                <w:tab w:val="left" w:pos="1416"/>
              </w:tabs>
              <w:rPr>
                <w:rFonts w:ascii="Tahoma" w:hAnsi="Tahoma" w:cs="Tahoma"/>
              </w:rPr>
            </w:pPr>
            <w:r>
              <w:rPr>
                <w:rFonts w:ascii="Tahoma" w:hAnsi="Tahoma" w:cs="Tahoma"/>
              </w:rPr>
              <w:t>Eradication of Water shortage in Klein Naira</w:t>
            </w:r>
          </w:p>
        </w:tc>
        <w:tc>
          <w:tcPr>
            <w:tcW w:w="2126" w:type="dxa"/>
          </w:tcPr>
          <w:p w:rsidR="00347BE5" w:rsidRPr="004802C2" w:rsidRDefault="00347BE5" w:rsidP="00993C78">
            <w:pPr>
              <w:rPr>
                <w:rFonts w:ascii="Tahoma" w:hAnsi="Tahoma" w:cs="Tahoma"/>
              </w:rPr>
            </w:pPr>
          </w:p>
          <w:p w:rsidR="00347BE5" w:rsidRPr="004802C2" w:rsidRDefault="00347BE5" w:rsidP="00993C78">
            <w:pPr>
              <w:rPr>
                <w:rFonts w:ascii="Tahoma" w:hAnsi="Tahoma" w:cs="Tahoma"/>
              </w:rPr>
            </w:pPr>
            <w:r w:rsidRPr="004802C2">
              <w:rPr>
                <w:rFonts w:ascii="Tahoma" w:hAnsi="Tahoma" w:cs="Tahoma"/>
              </w:rPr>
              <w:t xml:space="preserve"> </w:t>
            </w:r>
          </w:p>
        </w:tc>
        <w:tc>
          <w:tcPr>
            <w:tcW w:w="1134" w:type="dxa"/>
          </w:tcPr>
          <w:p w:rsidR="00347BE5" w:rsidRPr="004802C2" w:rsidRDefault="00347BE5" w:rsidP="00993C78">
            <w:pPr>
              <w:rPr>
                <w:rFonts w:ascii="Tahoma" w:hAnsi="Tahoma" w:cs="Tahoma"/>
              </w:rPr>
            </w:pPr>
            <w:r>
              <w:rPr>
                <w:rFonts w:ascii="Tahoma" w:hAnsi="Tahoma" w:cs="Tahoma"/>
              </w:rPr>
              <w:t>7</w:t>
            </w:r>
          </w:p>
        </w:tc>
        <w:tc>
          <w:tcPr>
            <w:tcW w:w="3544" w:type="dxa"/>
          </w:tcPr>
          <w:p w:rsidR="00347BE5" w:rsidRDefault="00347BE5" w:rsidP="00993C78">
            <w:pPr>
              <w:rPr>
                <w:rFonts w:ascii="Tahoma" w:hAnsi="Tahoma" w:cs="Tahoma"/>
              </w:rPr>
            </w:pPr>
            <w:r>
              <w:rPr>
                <w:rFonts w:ascii="Tahoma" w:hAnsi="Tahoma" w:cs="Tahoma"/>
              </w:rPr>
              <w:t>Eradication of Water shortage in Klein Naira</w:t>
            </w:r>
          </w:p>
          <w:p w:rsidR="00347BE5" w:rsidRPr="004802C2" w:rsidRDefault="00347BE5" w:rsidP="00993C78">
            <w:pPr>
              <w:rPr>
                <w:rFonts w:ascii="Tahoma" w:hAnsi="Tahoma" w:cs="Tahoma"/>
              </w:rPr>
            </w:pPr>
            <w:r>
              <w:rPr>
                <w:rFonts w:ascii="Tahoma" w:hAnsi="Tahoma" w:cs="Tahoma"/>
              </w:rPr>
              <w:t>R2,850,000.00</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Pr="004802C2" w:rsidRDefault="00347BE5" w:rsidP="00993C78">
            <w:pPr>
              <w:tabs>
                <w:tab w:val="left" w:pos="1416"/>
              </w:tabs>
              <w:rPr>
                <w:rFonts w:ascii="Tahoma" w:hAnsi="Tahoma" w:cs="Tahoma"/>
              </w:rPr>
            </w:pPr>
            <w:r>
              <w:rPr>
                <w:rFonts w:ascii="Tahoma" w:hAnsi="Tahoma" w:cs="Tahoma"/>
              </w:rPr>
              <w:t>Eradication of water backlog in Bendel</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8</w:t>
            </w:r>
          </w:p>
        </w:tc>
        <w:tc>
          <w:tcPr>
            <w:tcW w:w="3544" w:type="dxa"/>
          </w:tcPr>
          <w:p w:rsidR="00347BE5" w:rsidRDefault="00347BE5" w:rsidP="00993C78">
            <w:pPr>
              <w:rPr>
                <w:rFonts w:ascii="Tahoma" w:hAnsi="Tahoma" w:cs="Tahoma"/>
              </w:rPr>
            </w:pPr>
            <w:r>
              <w:rPr>
                <w:rFonts w:ascii="Tahoma" w:hAnsi="Tahoma" w:cs="Tahoma"/>
              </w:rPr>
              <w:t>Eradication of water backlog in Bendel</w:t>
            </w:r>
          </w:p>
          <w:p w:rsidR="00347BE5" w:rsidRPr="004802C2" w:rsidRDefault="00347BE5" w:rsidP="00993C78">
            <w:pPr>
              <w:rPr>
                <w:rFonts w:ascii="Tahoma" w:hAnsi="Tahoma" w:cs="Tahoma"/>
              </w:rPr>
            </w:pPr>
            <w:r>
              <w:rPr>
                <w:rFonts w:ascii="Tahoma" w:hAnsi="Tahoma" w:cs="Tahoma"/>
              </w:rPr>
              <w:t>R5,516,000.00</w:t>
            </w:r>
          </w:p>
        </w:tc>
      </w:tr>
      <w:tr w:rsidR="00347BE5" w:rsidRPr="004802C2" w:rsidTr="00993C78">
        <w:tc>
          <w:tcPr>
            <w:tcW w:w="3420" w:type="dxa"/>
            <w:tcBorders>
              <w:top w:val="nil"/>
              <w:left w:val="single" w:sz="4" w:space="0" w:color="auto"/>
              <w:bottom w:val="nil"/>
              <w:right w:val="single" w:sz="4" w:space="0" w:color="auto"/>
            </w:tcBorders>
          </w:tcPr>
          <w:p w:rsidR="00347BE5" w:rsidRPr="004802C2" w:rsidRDefault="00347BE5" w:rsidP="00993C78">
            <w:pPr>
              <w:rPr>
                <w:rFonts w:ascii="Tahoma" w:hAnsi="Tahoma" w:cs="Tahoma"/>
              </w:rPr>
            </w:pPr>
          </w:p>
        </w:tc>
        <w:tc>
          <w:tcPr>
            <w:tcW w:w="3821" w:type="dxa"/>
            <w:tcBorders>
              <w:left w:val="single" w:sz="4" w:space="0" w:color="auto"/>
            </w:tcBorders>
          </w:tcPr>
          <w:p w:rsidR="00347BE5"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 xml:space="preserve">Water supply Scheme in Kokonye or Niks R5 118 845.00  </w:t>
            </w:r>
          </w:p>
        </w:tc>
      </w:tr>
      <w:tr w:rsidR="00347BE5" w:rsidRPr="004802C2" w:rsidTr="00993C78">
        <w:tc>
          <w:tcPr>
            <w:tcW w:w="3420" w:type="dxa"/>
            <w:tcBorders>
              <w:top w:val="single" w:sz="4" w:space="0" w:color="auto"/>
              <w:left w:val="single" w:sz="4" w:space="0" w:color="auto"/>
              <w:bottom w:val="single" w:sz="4" w:space="0" w:color="auto"/>
              <w:right w:val="single" w:sz="4" w:space="0" w:color="auto"/>
            </w:tcBorders>
          </w:tcPr>
          <w:p w:rsidR="00347BE5" w:rsidRPr="004802C2" w:rsidRDefault="00347BE5" w:rsidP="00993C78">
            <w:pPr>
              <w:rPr>
                <w:rFonts w:ascii="Tahoma" w:hAnsi="Tahoma" w:cs="Tahoma"/>
                <w:b/>
              </w:rPr>
            </w:pPr>
            <w:r w:rsidRPr="004802C2">
              <w:rPr>
                <w:rFonts w:ascii="Tahoma" w:hAnsi="Tahoma" w:cs="Tahoma"/>
                <w:b/>
              </w:rPr>
              <w:t xml:space="preserve"> Yard connections</w:t>
            </w:r>
          </w:p>
        </w:tc>
        <w:tc>
          <w:tcPr>
            <w:tcW w:w="3821" w:type="dxa"/>
            <w:tcBorders>
              <w:top w:val="single" w:sz="4" w:space="0" w:color="auto"/>
              <w:left w:val="single" w:sz="4" w:space="0" w:color="auto"/>
              <w:bottom w:val="single" w:sz="4" w:space="0" w:color="auto"/>
            </w:tcBorders>
          </w:tcPr>
          <w:p w:rsidR="00347BE5" w:rsidRPr="004802C2" w:rsidRDefault="00347BE5" w:rsidP="00993C78">
            <w:pPr>
              <w:tabs>
                <w:tab w:val="left" w:pos="1416"/>
              </w:tabs>
              <w:rPr>
                <w:rFonts w:ascii="Tahoma" w:hAnsi="Tahoma" w:cs="Tahoma"/>
              </w:rPr>
            </w:pPr>
            <w:r>
              <w:rPr>
                <w:rFonts w:ascii="Tahoma" w:hAnsi="Tahoma" w:cs="Tahoma"/>
              </w:rPr>
              <w:t>Yard connections to all villages in Joe Morolong</w:t>
            </w:r>
            <w:r w:rsidRPr="004802C2">
              <w:rPr>
                <w:rFonts w:ascii="Tahoma" w:hAnsi="Tahoma" w:cs="Tahoma"/>
              </w:rPr>
              <w:t xml:space="preserve">       </w:t>
            </w:r>
          </w:p>
        </w:tc>
        <w:tc>
          <w:tcPr>
            <w:tcW w:w="2126" w:type="dxa"/>
          </w:tcPr>
          <w:p w:rsidR="00347BE5" w:rsidRDefault="00D27DD9" w:rsidP="00993C78">
            <w:pPr>
              <w:rPr>
                <w:rFonts w:ascii="Tahoma" w:hAnsi="Tahoma" w:cs="Tahoma"/>
              </w:rPr>
            </w:pPr>
            <w:r>
              <w:rPr>
                <w:rFonts w:ascii="Tahoma" w:hAnsi="Tahoma" w:cs="Tahoma"/>
              </w:rPr>
              <w:t>10</w:t>
            </w:r>
            <w:r w:rsidR="009A0C95">
              <w:rPr>
                <w:rFonts w:ascii="Tahoma" w:hAnsi="Tahoma" w:cs="Tahoma"/>
              </w:rPr>
              <w:t xml:space="preserve">0 households in </w:t>
            </w:r>
          </w:p>
          <w:p w:rsidR="009A0C95" w:rsidRPr="004802C2" w:rsidRDefault="009A0C95" w:rsidP="00993C78">
            <w:pPr>
              <w:rPr>
                <w:rFonts w:ascii="Tahoma" w:hAnsi="Tahoma" w:cs="Tahoma"/>
              </w:rPr>
            </w:pPr>
            <w:r>
              <w:rPr>
                <w:rFonts w:ascii="Tahoma" w:hAnsi="Tahoma" w:cs="Tahoma"/>
              </w:rPr>
              <w:t>Cassel</w:t>
            </w: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It is done per request(application)</w:t>
            </w:r>
          </w:p>
        </w:tc>
      </w:tr>
      <w:tr w:rsidR="00347BE5" w:rsidRPr="004802C2" w:rsidTr="00993C78">
        <w:tc>
          <w:tcPr>
            <w:tcW w:w="3420" w:type="dxa"/>
            <w:tcBorders>
              <w:top w:val="single" w:sz="4" w:space="0" w:color="auto"/>
              <w:left w:val="single" w:sz="4" w:space="0" w:color="auto"/>
              <w:bottom w:val="single" w:sz="4" w:space="0" w:color="auto"/>
              <w:right w:val="single" w:sz="4" w:space="0" w:color="auto"/>
            </w:tcBorders>
          </w:tcPr>
          <w:p w:rsidR="00347BE5" w:rsidRPr="004802C2" w:rsidRDefault="00347BE5" w:rsidP="00993C78">
            <w:pPr>
              <w:rPr>
                <w:rFonts w:ascii="Tahoma" w:hAnsi="Tahoma" w:cs="Tahoma"/>
                <w:b/>
              </w:rPr>
            </w:pPr>
            <w:r w:rsidRPr="004802C2">
              <w:rPr>
                <w:rFonts w:ascii="Tahoma" w:hAnsi="Tahoma" w:cs="Tahoma"/>
                <w:b/>
              </w:rPr>
              <w:t>Engine repairs in all wards</w:t>
            </w:r>
          </w:p>
        </w:tc>
        <w:tc>
          <w:tcPr>
            <w:tcW w:w="3821" w:type="dxa"/>
            <w:tcBorders>
              <w:top w:val="single" w:sz="4" w:space="0" w:color="auto"/>
              <w:left w:val="single" w:sz="4" w:space="0" w:color="auto"/>
              <w:bottom w:val="single" w:sz="4" w:space="0" w:color="auto"/>
            </w:tcBorders>
          </w:tcPr>
          <w:p w:rsidR="00347BE5" w:rsidRPr="004802C2" w:rsidRDefault="00347BE5" w:rsidP="00993C78">
            <w:pPr>
              <w:tabs>
                <w:tab w:val="left" w:pos="1416"/>
              </w:tabs>
              <w:rPr>
                <w:rFonts w:ascii="Tahoma" w:hAnsi="Tahoma" w:cs="Tahoma"/>
              </w:rPr>
            </w:pPr>
            <w:r>
              <w:rPr>
                <w:rFonts w:ascii="Tahoma" w:hAnsi="Tahoma" w:cs="Tahoma"/>
              </w:rPr>
              <w:t>Replacement  of leaking 10kl tanks,replacement of diesel engines and fencing of pump houses</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R4,540,000.00</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Upgrading of water networks </w:t>
            </w:r>
          </w:p>
        </w:tc>
        <w:tc>
          <w:tcPr>
            <w:tcW w:w="3821" w:type="dxa"/>
          </w:tcPr>
          <w:p w:rsidR="00347BE5" w:rsidRPr="004802C2" w:rsidRDefault="00347BE5" w:rsidP="00993C78">
            <w:pPr>
              <w:jc w:val="both"/>
              <w:rPr>
                <w:rFonts w:ascii="Tahoma" w:hAnsi="Tahoma" w:cs="Tahoma"/>
              </w:rPr>
            </w:pPr>
          </w:p>
        </w:tc>
        <w:tc>
          <w:tcPr>
            <w:tcW w:w="2126" w:type="dxa"/>
          </w:tcPr>
          <w:p w:rsidR="00347BE5" w:rsidRPr="004802C2" w:rsidRDefault="00347BE5" w:rsidP="00993C78">
            <w:pPr>
              <w:rPr>
                <w:rFonts w:ascii="Tahoma" w:hAnsi="Tahoma" w:cs="Tahoma"/>
              </w:rPr>
            </w:pPr>
            <w:r w:rsidRPr="004802C2">
              <w:rPr>
                <w:rFonts w:ascii="Tahoma" w:hAnsi="Tahoma" w:cs="Tahoma"/>
              </w:rPr>
              <w:t>R</w:t>
            </w:r>
            <w:r>
              <w:rPr>
                <w:rFonts w:ascii="Tahoma" w:hAnsi="Tahoma" w:cs="Tahoma"/>
              </w:rPr>
              <w:t>1 090 705</w:t>
            </w:r>
            <w:r w:rsidRPr="004802C2">
              <w:rPr>
                <w:rFonts w:ascii="Tahoma" w:hAnsi="Tahoma" w:cs="Tahoma"/>
              </w:rPr>
              <w:t>.00</w:t>
            </w:r>
          </w:p>
        </w:tc>
        <w:tc>
          <w:tcPr>
            <w:tcW w:w="1134" w:type="dxa"/>
          </w:tcPr>
          <w:p w:rsidR="00347BE5" w:rsidRPr="004802C2" w:rsidRDefault="00347BE5" w:rsidP="00993C78">
            <w:pPr>
              <w:rPr>
                <w:rFonts w:ascii="Tahoma" w:hAnsi="Tahoma" w:cs="Tahoma"/>
              </w:rPr>
            </w:pPr>
            <w:r>
              <w:rPr>
                <w:rFonts w:ascii="Tahoma" w:hAnsi="Tahoma" w:cs="Tahoma"/>
              </w:rPr>
              <w:t>3</w:t>
            </w:r>
          </w:p>
        </w:tc>
        <w:tc>
          <w:tcPr>
            <w:tcW w:w="3544" w:type="dxa"/>
          </w:tcPr>
          <w:p w:rsidR="00347BE5" w:rsidRPr="004802C2" w:rsidRDefault="00347BE5" w:rsidP="00993C78">
            <w:pPr>
              <w:rPr>
                <w:rFonts w:ascii="Tahoma" w:hAnsi="Tahoma" w:cs="Tahoma"/>
              </w:rPr>
            </w:pPr>
            <w:r>
              <w:rPr>
                <w:rFonts w:ascii="Tahoma" w:hAnsi="Tahoma" w:cs="Tahoma"/>
              </w:rPr>
              <w:t>Upgrading of water networks in Klein Eiffel  (ASSMANG SLP)</w:t>
            </w:r>
          </w:p>
          <w:p w:rsidR="00347BE5" w:rsidRPr="004802C2" w:rsidRDefault="00347BE5" w:rsidP="00993C78">
            <w:pPr>
              <w:rPr>
                <w:rFonts w:ascii="Tahoma" w:hAnsi="Tahoma" w:cs="Tahoma"/>
              </w:rPr>
            </w:pPr>
          </w:p>
          <w:p w:rsidR="00347BE5" w:rsidRPr="004802C2" w:rsidRDefault="00347BE5" w:rsidP="00993C78">
            <w:pPr>
              <w:rPr>
                <w:rFonts w:ascii="Tahoma" w:hAnsi="Tahoma" w:cs="Tahoma"/>
              </w:rPr>
            </w:pPr>
            <w:r w:rsidRPr="004802C2">
              <w:rPr>
                <w:rFonts w:ascii="Tahoma" w:hAnsi="Tahoma" w:cs="Tahoma"/>
              </w:rPr>
              <w:t>R</w:t>
            </w:r>
            <w:r>
              <w:rPr>
                <w:rFonts w:ascii="Tahoma" w:hAnsi="Tahoma" w:cs="Tahoma"/>
              </w:rPr>
              <w:t>1 090 705</w:t>
            </w:r>
            <w:r w:rsidRPr="004802C2">
              <w:rPr>
                <w:rFonts w:ascii="Tahoma" w:hAnsi="Tahoma" w:cs="Tahoma"/>
              </w:rPr>
              <w:t>.00</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Upgrading of water networks </w:t>
            </w:r>
          </w:p>
        </w:tc>
        <w:tc>
          <w:tcPr>
            <w:tcW w:w="3821" w:type="dxa"/>
          </w:tcPr>
          <w:p w:rsidR="00347BE5" w:rsidRPr="004802C2" w:rsidRDefault="00347BE5" w:rsidP="00993C78">
            <w:pPr>
              <w:jc w:val="both"/>
              <w:rPr>
                <w:rFonts w:ascii="Tahoma" w:hAnsi="Tahoma" w:cs="Tahoma"/>
              </w:rPr>
            </w:pPr>
          </w:p>
        </w:tc>
        <w:tc>
          <w:tcPr>
            <w:tcW w:w="2126" w:type="dxa"/>
          </w:tcPr>
          <w:p w:rsidR="00347BE5" w:rsidRPr="004802C2" w:rsidRDefault="00347BE5" w:rsidP="00993C78">
            <w:pPr>
              <w:rPr>
                <w:rFonts w:ascii="Tahoma" w:hAnsi="Tahoma" w:cs="Tahoma"/>
              </w:rPr>
            </w:pPr>
            <w:r w:rsidRPr="004802C2">
              <w:rPr>
                <w:rFonts w:ascii="Tahoma" w:hAnsi="Tahoma" w:cs="Tahoma"/>
              </w:rPr>
              <w:t>R</w:t>
            </w:r>
            <w:r>
              <w:rPr>
                <w:rFonts w:ascii="Tahoma" w:hAnsi="Tahoma" w:cs="Tahoma"/>
              </w:rPr>
              <w:t>2 743 870</w:t>
            </w:r>
            <w:r w:rsidRPr="004802C2">
              <w:rPr>
                <w:rFonts w:ascii="Tahoma" w:hAnsi="Tahoma" w:cs="Tahoma"/>
              </w:rPr>
              <w:t>.00</w:t>
            </w:r>
          </w:p>
        </w:tc>
        <w:tc>
          <w:tcPr>
            <w:tcW w:w="1134" w:type="dxa"/>
          </w:tcPr>
          <w:p w:rsidR="00347BE5" w:rsidRPr="004802C2" w:rsidRDefault="00347BE5" w:rsidP="00993C78">
            <w:pPr>
              <w:rPr>
                <w:rFonts w:ascii="Tahoma" w:hAnsi="Tahoma" w:cs="Tahoma"/>
              </w:rPr>
            </w:pPr>
            <w:r>
              <w:rPr>
                <w:rFonts w:ascii="Tahoma" w:hAnsi="Tahoma" w:cs="Tahoma"/>
              </w:rPr>
              <w:t>3</w:t>
            </w:r>
          </w:p>
        </w:tc>
        <w:tc>
          <w:tcPr>
            <w:tcW w:w="3544" w:type="dxa"/>
          </w:tcPr>
          <w:p w:rsidR="00347BE5" w:rsidRPr="004802C2" w:rsidRDefault="00347BE5" w:rsidP="00993C78">
            <w:pPr>
              <w:rPr>
                <w:rFonts w:ascii="Tahoma" w:hAnsi="Tahoma" w:cs="Tahoma"/>
              </w:rPr>
            </w:pPr>
            <w:r>
              <w:rPr>
                <w:rFonts w:ascii="Tahoma" w:hAnsi="Tahoma" w:cs="Tahoma"/>
              </w:rPr>
              <w:t>Upgrading of water networks in Eiffel  (ASSMANG SLP)</w:t>
            </w:r>
          </w:p>
          <w:p w:rsidR="00347BE5" w:rsidRPr="004802C2" w:rsidRDefault="00347BE5" w:rsidP="00993C78">
            <w:pPr>
              <w:rPr>
                <w:rFonts w:ascii="Tahoma" w:hAnsi="Tahoma" w:cs="Tahoma"/>
              </w:rPr>
            </w:pPr>
          </w:p>
          <w:p w:rsidR="00347BE5" w:rsidRPr="004802C2" w:rsidRDefault="00347BE5" w:rsidP="00993C78">
            <w:pPr>
              <w:rPr>
                <w:rFonts w:ascii="Tahoma" w:hAnsi="Tahoma" w:cs="Tahoma"/>
              </w:rPr>
            </w:pPr>
            <w:r w:rsidRPr="004802C2">
              <w:rPr>
                <w:rFonts w:ascii="Tahoma" w:hAnsi="Tahoma" w:cs="Tahoma"/>
              </w:rPr>
              <w:t>R</w:t>
            </w:r>
            <w:r>
              <w:rPr>
                <w:rFonts w:ascii="Tahoma" w:hAnsi="Tahoma" w:cs="Tahoma"/>
              </w:rPr>
              <w:t>2 743 870</w:t>
            </w:r>
            <w:r w:rsidRPr="004802C2">
              <w:rPr>
                <w:rFonts w:ascii="Tahoma" w:hAnsi="Tahoma" w:cs="Tahoma"/>
              </w:rPr>
              <w:t>.00</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 Revised tariff system </w:t>
            </w: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 xml:space="preserve">Revise the existing tariff system and cost recovery. </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2.2. Awareness campaign on payments of services</w:t>
            </w: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To have  campaigns on educating people  about the cost of service provision ,the need for service payment and the effect of basic services and as well as the maintenance of services.</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In all IDP roadshows</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3. Hygiene and aftercare Awareness campaign</w:t>
            </w: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To have campaign educating people about the importance of health and Hygiene.</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In all IDP roadshows.</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4.</w:t>
            </w:r>
            <w:r>
              <w:rPr>
                <w:rFonts w:ascii="Tahoma" w:hAnsi="Tahoma" w:cs="Tahoma"/>
                <w:b/>
              </w:rPr>
              <w:t>1</w:t>
            </w:r>
            <w:r w:rsidRPr="004802C2">
              <w:rPr>
                <w:rFonts w:ascii="Tahoma" w:hAnsi="Tahoma" w:cs="Tahoma"/>
                <w:b/>
              </w:rPr>
              <w:t xml:space="preserve"> HIV/AIDS</w:t>
            </w: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To conduct 4 HIV</w:t>
            </w:r>
            <w:r>
              <w:rPr>
                <w:rFonts w:ascii="Tahoma" w:hAnsi="Tahoma" w:cs="Tahoma"/>
              </w:rPr>
              <w:t xml:space="preserve"> and </w:t>
            </w:r>
            <w:r w:rsidRPr="004802C2">
              <w:rPr>
                <w:rFonts w:ascii="Tahoma" w:hAnsi="Tahoma" w:cs="Tahoma"/>
              </w:rPr>
              <w:t xml:space="preserve">AIDS campaign. </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r w:rsidRPr="004802C2">
              <w:rPr>
                <w:rFonts w:ascii="Tahoma" w:hAnsi="Tahoma" w:cs="Tahoma"/>
              </w:rPr>
              <w:t>To conduct 4 HIV/AIDS campaign</w:t>
            </w:r>
            <w:r>
              <w:rPr>
                <w:rFonts w:ascii="Tahoma" w:hAnsi="Tahoma" w:cs="Tahoma"/>
              </w:rPr>
              <w:t xml:space="preserve"> in collaboraton with other sector departments</w:t>
            </w:r>
          </w:p>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4.2 Youth</w:t>
            </w:r>
          </w:p>
        </w:tc>
        <w:tc>
          <w:tcPr>
            <w:tcW w:w="3821" w:type="dxa"/>
          </w:tcPr>
          <w:p w:rsidR="00347BE5" w:rsidRPr="004802C2" w:rsidRDefault="00347BE5" w:rsidP="00993C78">
            <w:pPr>
              <w:tabs>
                <w:tab w:val="left" w:pos="1416"/>
              </w:tabs>
              <w:rPr>
                <w:rFonts w:ascii="Tahoma" w:hAnsi="Tahoma" w:cs="Tahoma"/>
              </w:rPr>
            </w:pPr>
            <w:r>
              <w:rPr>
                <w:rFonts w:ascii="Tahoma" w:hAnsi="Tahoma" w:cs="Tahoma"/>
              </w:rPr>
              <w:t>All matters affecting youth to be refered to youth office at the Municipality</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e.g bursaries and Unemployment</w:t>
            </w: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World aids day</w:t>
            </w:r>
          </w:p>
        </w:tc>
        <w:tc>
          <w:tcPr>
            <w:tcW w:w="3821" w:type="dxa"/>
          </w:tcPr>
          <w:p w:rsidR="00347BE5" w:rsidRPr="004802C2" w:rsidRDefault="00347BE5" w:rsidP="00993C78">
            <w:pPr>
              <w:tabs>
                <w:tab w:val="left" w:pos="1416"/>
              </w:tabs>
              <w:rPr>
                <w:rFonts w:ascii="Tahoma" w:hAnsi="Tahoma" w:cs="Tahoma"/>
              </w:rPr>
            </w:pPr>
            <w:r>
              <w:rPr>
                <w:rFonts w:ascii="Tahoma" w:hAnsi="Tahoma" w:cs="Tahoma"/>
              </w:rPr>
              <w:t>To commemorate World HIV and AIDS day</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r>
              <w:rPr>
                <w:rFonts w:ascii="Tahoma" w:hAnsi="Tahoma" w:cs="Tahoma"/>
              </w:rPr>
              <w:t>1 December 2012</w:t>
            </w:r>
          </w:p>
        </w:tc>
      </w:tr>
      <w:tr w:rsidR="00347BE5" w:rsidRPr="004802C2" w:rsidTr="00993C78">
        <w:tc>
          <w:tcPr>
            <w:tcW w:w="3420" w:type="dxa"/>
          </w:tcPr>
          <w:p w:rsidR="00347BE5" w:rsidRDefault="00347BE5" w:rsidP="00993C78">
            <w:pPr>
              <w:rPr>
                <w:rFonts w:ascii="Tahoma" w:hAnsi="Tahoma" w:cs="Tahoma"/>
                <w:b/>
              </w:rPr>
            </w:pPr>
            <w:r>
              <w:rPr>
                <w:rFonts w:ascii="Tahoma" w:hAnsi="Tahoma" w:cs="Tahoma"/>
                <w:b/>
              </w:rPr>
              <w:t>Activism against women and children</w:t>
            </w: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25 November to 5 December 2012</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Sanitation</w:t>
            </w: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r>
              <w:rPr>
                <w:rFonts w:ascii="Tahoma" w:hAnsi="Tahoma" w:cs="Tahoma"/>
              </w:rPr>
              <w:t>To be completed in 2012/13 FY</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Pr>
                <w:rFonts w:ascii="Tahoma" w:hAnsi="Tahoma" w:cs="Tahoma"/>
              </w:rPr>
              <w:t xml:space="preserve">Metsotswaneng </w:t>
            </w:r>
          </w:p>
        </w:tc>
        <w:tc>
          <w:tcPr>
            <w:tcW w:w="2126" w:type="dxa"/>
          </w:tcPr>
          <w:p w:rsidR="00347BE5" w:rsidRPr="004802C2" w:rsidRDefault="00347BE5" w:rsidP="00993C78">
            <w:pPr>
              <w:rPr>
                <w:rFonts w:ascii="Tahoma" w:hAnsi="Tahoma" w:cs="Tahoma"/>
              </w:rPr>
            </w:pPr>
            <w:r>
              <w:rPr>
                <w:rFonts w:ascii="Tahoma" w:hAnsi="Tahoma" w:cs="Tahoma"/>
              </w:rPr>
              <w:t xml:space="preserve">Continuation </w:t>
            </w:r>
          </w:p>
        </w:tc>
        <w:tc>
          <w:tcPr>
            <w:tcW w:w="1134" w:type="dxa"/>
          </w:tcPr>
          <w:p w:rsidR="00347BE5" w:rsidRDefault="00347BE5" w:rsidP="00993C78">
            <w:pPr>
              <w:rPr>
                <w:rFonts w:ascii="Tahoma" w:hAnsi="Tahoma" w:cs="Tahoma"/>
              </w:rPr>
            </w:pPr>
            <w:r>
              <w:rPr>
                <w:rFonts w:ascii="Tahoma" w:hAnsi="Tahoma" w:cs="Tahoma"/>
              </w:rPr>
              <w:t xml:space="preserve">14 </w:t>
            </w:r>
          </w:p>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r>
              <w:rPr>
                <w:rFonts w:ascii="Tahoma" w:hAnsi="Tahoma" w:cs="Tahoma"/>
              </w:rPr>
              <w:t xml:space="preserve">To be completed in 2012/13 </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 xml:space="preserve">Ntswelengwe </w:t>
            </w:r>
          </w:p>
        </w:tc>
        <w:tc>
          <w:tcPr>
            <w:tcW w:w="2126" w:type="dxa"/>
          </w:tcPr>
          <w:p w:rsidR="00347BE5" w:rsidRDefault="00347BE5" w:rsidP="00993C78">
            <w:pPr>
              <w:rPr>
                <w:rFonts w:ascii="Tahoma" w:hAnsi="Tahoma" w:cs="Tahoma"/>
              </w:rPr>
            </w:pPr>
            <w:r>
              <w:rPr>
                <w:rFonts w:ascii="Tahoma" w:hAnsi="Tahoma" w:cs="Tahoma"/>
              </w:rPr>
              <w:t xml:space="preserve">Continuation </w:t>
            </w:r>
          </w:p>
        </w:tc>
        <w:tc>
          <w:tcPr>
            <w:tcW w:w="1134" w:type="dxa"/>
          </w:tcPr>
          <w:p w:rsidR="00347BE5" w:rsidRDefault="00347BE5" w:rsidP="00993C78">
            <w:pPr>
              <w:rPr>
                <w:rFonts w:ascii="Tahoma" w:hAnsi="Tahoma" w:cs="Tahoma"/>
              </w:rPr>
            </w:pPr>
            <w:r>
              <w:rPr>
                <w:rFonts w:ascii="Tahoma" w:hAnsi="Tahoma" w:cs="Tahoma"/>
              </w:rPr>
              <w:t>15</w:t>
            </w:r>
          </w:p>
        </w:tc>
        <w:tc>
          <w:tcPr>
            <w:tcW w:w="3544" w:type="dxa"/>
          </w:tcPr>
          <w:p w:rsidR="00347BE5" w:rsidRDefault="00347BE5" w:rsidP="00993C78">
            <w:pPr>
              <w:rPr>
                <w:rFonts w:ascii="Tahoma" w:hAnsi="Tahoma" w:cs="Tahoma"/>
              </w:rPr>
            </w:pPr>
            <w:r>
              <w:rPr>
                <w:rFonts w:ascii="Tahoma" w:hAnsi="Tahoma" w:cs="Tahoma"/>
              </w:rPr>
              <w:t>To be completed in 2012/13</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Pr>
                <w:rFonts w:ascii="Tahoma" w:hAnsi="Tahoma" w:cs="Tahoma"/>
              </w:rPr>
              <w:t xml:space="preserve">Glen Red </w:t>
            </w:r>
            <w:r w:rsidRPr="004802C2">
              <w:rPr>
                <w:rFonts w:ascii="Tahoma" w:hAnsi="Tahoma" w:cs="Tahoma"/>
              </w:rPr>
              <w:t xml:space="preserve"> </w:t>
            </w:r>
          </w:p>
        </w:tc>
        <w:tc>
          <w:tcPr>
            <w:tcW w:w="2126" w:type="dxa"/>
          </w:tcPr>
          <w:p w:rsidR="00347BE5" w:rsidRPr="004802C2" w:rsidRDefault="00347BE5" w:rsidP="00993C78">
            <w:pPr>
              <w:rPr>
                <w:rFonts w:ascii="Tahoma" w:hAnsi="Tahoma" w:cs="Tahoma"/>
              </w:rPr>
            </w:pPr>
            <w:r>
              <w:rPr>
                <w:rFonts w:ascii="Tahoma" w:hAnsi="Tahoma" w:cs="Tahoma"/>
              </w:rPr>
              <w:t xml:space="preserve">Continuation </w:t>
            </w:r>
          </w:p>
        </w:tc>
        <w:tc>
          <w:tcPr>
            <w:tcW w:w="1134" w:type="dxa"/>
          </w:tcPr>
          <w:p w:rsidR="00347BE5" w:rsidRPr="004802C2" w:rsidRDefault="00347BE5" w:rsidP="00993C78">
            <w:pPr>
              <w:rPr>
                <w:rFonts w:ascii="Tahoma" w:hAnsi="Tahoma" w:cs="Tahoma"/>
              </w:rPr>
            </w:pPr>
            <w:r>
              <w:rPr>
                <w:rFonts w:ascii="Tahoma" w:hAnsi="Tahoma" w:cs="Tahoma"/>
              </w:rPr>
              <w:t xml:space="preserve">10 </w:t>
            </w:r>
          </w:p>
        </w:tc>
        <w:tc>
          <w:tcPr>
            <w:tcW w:w="3544" w:type="dxa"/>
          </w:tcPr>
          <w:p w:rsidR="00347BE5" w:rsidRPr="004802C2" w:rsidRDefault="00347BE5" w:rsidP="00993C78">
            <w:pPr>
              <w:rPr>
                <w:rFonts w:ascii="Tahoma" w:hAnsi="Tahoma" w:cs="Tahoma"/>
              </w:rPr>
            </w:pPr>
            <w:r>
              <w:rPr>
                <w:rFonts w:ascii="Tahoma" w:hAnsi="Tahoma" w:cs="Tahoma"/>
              </w:rPr>
              <w:t>To be completed in 2012/13</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 xml:space="preserve">Camden </w:t>
            </w:r>
          </w:p>
        </w:tc>
        <w:tc>
          <w:tcPr>
            <w:tcW w:w="2126" w:type="dxa"/>
          </w:tcPr>
          <w:p w:rsidR="00347BE5" w:rsidRDefault="00347BE5" w:rsidP="00993C78">
            <w:pPr>
              <w:rPr>
                <w:rFonts w:ascii="Tahoma" w:hAnsi="Tahoma" w:cs="Tahoma"/>
              </w:rPr>
            </w:pPr>
            <w:r>
              <w:rPr>
                <w:rFonts w:ascii="Tahoma" w:hAnsi="Tahoma" w:cs="Tahoma"/>
              </w:rPr>
              <w:t xml:space="preserve">New Project </w:t>
            </w:r>
          </w:p>
        </w:tc>
        <w:tc>
          <w:tcPr>
            <w:tcW w:w="1134" w:type="dxa"/>
          </w:tcPr>
          <w:p w:rsidR="00347BE5" w:rsidRDefault="00347BE5" w:rsidP="00993C78">
            <w:pPr>
              <w:rPr>
                <w:rFonts w:ascii="Tahoma" w:hAnsi="Tahoma" w:cs="Tahoma"/>
              </w:rPr>
            </w:pPr>
            <w:r>
              <w:rPr>
                <w:rFonts w:ascii="Tahoma" w:hAnsi="Tahoma" w:cs="Tahoma"/>
              </w:rPr>
              <w:t>13</w:t>
            </w:r>
          </w:p>
        </w:tc>
        <w:tc>
          <w:tcPr>
            <w:tcW w:w="3544" w:type="dxa"/>
          </w:tcPr>
          <w:p w:rsidR="00347BE5" w:rsidRDefault="00347BE5" w:rsidP="00993C78">
            <w:pPr>
              <w:rPr>
                <w:rFonts w:ascii="Tahoma" w:hAnsi="Tahoma" w:cs="Tahoma"/>
              </w:rPr>
            </w:pPr>
            <w:r>
              <w:rPr>
                <w:rFonts w:ascii="Tahoma" w:hAnsi="Tahoma" w:cs="Tahoma"/>
              </w:rPr>
              <w:t>R4 474 188. 00</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Roads</w:t>
            </w: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To complete identified roads into sub standards surfaced road:</w:t>
            </w:r>
          </w:p>
        </w:tc>
        <w:tc>
          <w:tcPr>
            <w:tcW w:w="3821" w:type="dxa"/>
          </w:tcPr>
          <w:p w:rsidR="00347BE5" w:rsidRDefault="00347BE5" w:rsidP="00993C78">
            <w:pPr>
              <w:tabs>
                <w:tab w:val="left" w:pos="1416"/>
              </w:tabs>
              <w:rPr>
                <w:rFonts w:ascii="Tahoma" w:hAnsi="Tahoma" w:cs="Tahoma"/>
              </w:rPr>
            </w:pPr>
            <w:r>
              <w:rPr>
                <w:rFonts w:ascii="Tahoma" w:hAnsi="Tahoma" w:cs="Tahoma"/>
              </w:rPr>
              <w:t>Tsineng-Hotazel road  Phase 1 and 2</w:t>
            </w:r>
          </w:p>
          <w:p w:rsidR="00347BE5" w:rsidRDefault="00347BE5" w:rsidP="00993C78">
            <w:pPr>
              <w:tabs>
                <w:tab w:val="left" w:pos="1416"/>
              </w:tabs>
              <w:rPr>
                <w:rFonts w:ascii="Tahoma" w:hAnsi="Tahoma" w:cs="Tahoma"/>
              </w:rPr>
            </w:pPr>
          </w:p>
          <w:p w:rsidR="00347BE5" w:rsidRPr="00993C78" w:rsidRDefault="00347BE5" w:rsidP="00993C78">
            <w:pPr>
              <w:tabs>
                <w:tab w:val="left" w:pos="1416"/>
              </w:tabs>
              <w:rPr>
                <w:rFonts w:ascii="Tahoma" w:hAnsi="Tahoma" w:cs="Tahoma"/>
              </w:rPr>
            </w:pPr>
            <w:r>
              <w:rPr>
                <w:rFonts w:ascii="Tahoma" w:hAnsi="Tahoma" w:cs="Tahoma"/>
              </w:rPr>
              <w:t>(BHP Billiton and the Department of Roads and Public works)</w:t>
            </w:r>
          </w:p>
        </w:tc>
        <w:tc>
          <w:tcPr>
            <w:tcW w:w="2126" w:type="dxa"/>
          </w:tcPr>
          <w:p w:rsidR="00347BE5" w:rsidRPr="004802C2" w:rsidRDefault="00347BE5" w:rsidP="00993C78">
            <w:pPr>
              <w:rPr>
                <w:rFonts w:ascii="Tahoma" w:hAnsi="Tahoma" w:cs="Tahoma"/>
              </w:rPr>
            </w:pPr>
            <w:r>
              <w:rPr>
                <w:rFonts w:ascii="Tahoma" w:hAnsi="Tahoma" w:cs="Tahoma"/>
              </w:rPr>
              <w:t>continuation</w:t>
            </w:r>
          </w:p>
        </w:tc>
        <w:tc>
          <w:tcPr>
            <w:tcW w:w="1134" w:type="dxa"/>
          </w:tcPr>
          <w:p w:rsidR="00347BE5" w:rsidRPr="004802C2" w:rsidRDefault="00347BE5" w:rsidP="00993C78">
            <w:pPr>
              <w:rPr>
                <w:rFonts w:ascii="Tahoma" w:hAnsi="Tahoma" w:cs="Tahoma"/>
              </w:rPr>
            </w:pPr>
            <w:r>
              <w:rPr>
                <w:rFonts w:ascii="Tahoma" w:hAnsi="Tahoma" w:cs="Tahoma"/>
              </w:rPr>
              <w:t>4 ,5</w:t>
            </w:r>
          </w:p>
        </w:tc>
        <w:tc>
          <w:tcPr>
            <w:tcW w:w="3544" w:type="dxa"/>
          </w:tcPr>
          <w:p w:rsidR="00347BE5" w:rsidRPr="004802C2" w:rsidRDefault="00347BE5" w:rsidP="00993C78">
            <w:pPr>
              <w:rPr>
                <w:rFonts w:ascii="Tahoma" w:hAnsi="Tahoma" w:cs="Tahoma"/>
              </w:rPr>
            </w:pPr>
            <w:r>
              <w:rPr>
                <w:rFonts w:ascii="Tahoma" w:hAnsi="Tahoma" w:cs="Tahoma"/>
              </w:rPr>
              <w:t>The road will be stretched from Severn road through the villages of Magobing,Magojaneng and it will join the road from Batlharos to tsineng</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 Upgrading of access roads</w:t>
            </w:r>
          </w:p>
        </w:tc>
        <w:tc>
          <w:tcPr>
            <w:tcW w:w="3821" w:type="dxa"/>
          </w:tcPr>
          <w:p w:rsidR="00347BE5" w:rsidRDefault="00347BE5" w:rsidP="00993C78">
            <w:pPr>
              <w:tabs>
                <w:tab w:val="left" w:pos="1416"/>
              </w:tabs>
              <w:rPr>
                <w:rFonts w:ascii="Tahoma" w:hAnsi="Tahoma" w:cs="Tahoma"/>
              </w:rPr>
            </w:pPr>
            <w:r>
              <w:rPr>
                <w:rFonts w:ascii="Tahoma" w:hAnsi="Tahoma" w:cs="Tahoma"/>
              </w:rPr>
              <w:t>Kamden –Kikahela</w:t>
            </w:r>
          </w:p>
          <w:p w:rsidR="00347BE5" w:rsidRPr="004802C2" w:rsidRDefault="00347BE5" w:rsidP="00993C78">
            <w:pPr>
              <w:tabs>
                <w:tab w:val="left" w:pos="1416"/>
              </w:tabs>
              <w:rPr>
                <w:rFonts w:ascii="Tahoma" w:hAnsi="Tahoma" w:cs="Tahoma"/>
              </w:rPr>
            </w:pPr>
            <w:r>
              <w:rPr>
                <w:rFonts w:ascii="Tahoma" w:hAnsi="Tahoma" w:cs="Tahoma"/>
              </w:rPr>
              <w:t>Vanzylsrus-Askham</w:t>
            </w:r>
          </w:p>
        </w:tc>
        <w:tc>
          <w:tcPr>
            <w:tcW w:w="2126" w:type="dxa"/>
          </w:tcPr>
          <w:p w:rsidR="00347BE5" w:rsidRPr="004802C2" w:rsidRDefault="00347BE5" w:rsidP="00993C78">
            <w:pPr>
              <w:rPr>
                <w:rFonts w:ascii="Tahoma" w:hAnsi="Tahoma" w:cs="Tahoma"/>
              </w:rPr>
            </w:pPr>
          </w:p>
        </w:tc>
        <w:tc>
          <w:tcPr>
            <w:tcW w:w="1134" w:type="dxa"/>
          </w:tcPr>
          <w:p w:rsidR="00347BE5" w:rsidRDefault="00347BE5" w:rsidP="00993C78">
            <w:pPr>
              <w:rPr>
                <w:rFonts w:ascii="Tahoma" w:hAnsi="Tahoma" w:cs="Tahoma"/>
              </w:rPr>
            </w:pPr>
          </w:p>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r>
              <w:rPr>
                <w:rFonts w:ascii="Tahoma" w:hAnsi="Tahoma" w:cs="Tahoma"/>
              </w:rPr>
              <w:t>Regravelling by Dept. of Roads and Public Works</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Pr>
                <w:rFonts w:ascii="Tahoma" w:hAnsi="Tahoma" w:cs="Tahoma"/>
              </w:rPr>
              <w:t>Planning of Construction of Road from N14 via Khankhudung to Camden</w:t>
            </w:r>
          </w:p>
        </w:tc>
        <w:tc>
          <w:tcPr>
            <w:tcW w:w="2126" w:type="dxa"/>
          </w:tcPr>
          <w:p w:rsidR="00347BE5" w:rsidRPr="004802C2" w:rsidRDefault="00347BE5" w:rsidP="00993C78">
            <w:pPr>
              <w:rPr>
                <w:rFonts w:ascii="Tahoma" w:hAnsi="Tahoma" w:cs="Tahoma"/>
              </w:rPr>
            </w:pPr>
            <w:r>
              <w:rPr>
                <w:rFonts w:ascii="Tahoma" w:hAnsi="Tahoma" w:cs="Tahoma"/>
              </w:rPr>
              <w:t xml:space="preserve">New Projects </w:t>
            </w:r>
          </w:p>
        </w:tc>
        <w:tc>
          <w:tcPr>
            <w:tcW w:w="1134" w:type="dxa"/>
          </w:tcPr>
          <w:p w:rsidR="00347BE5" w:rsidRPr="004802C2" w:rsidRDefault="00347BE5" w:rsidP="00993C78">
            <w:pPr>
              <w:rPr>
                <w:rFonts w:ascii="Tahoma" w:hAnsi="Tahoma" w:cs="Tahoma"/>
              </w:rPr>
            </w:pPr>
            <w:r>
              <w:rPr>
                <w:rFonts w:ascii="Tahoma" w:hAnsi="Tahoma" w:cs="Tahoma"/>
              </w:rPr>
              <w:t>13</w:t>
            </w:r>
          </w:p>
        </w:tc>
        <w:tc>
          <w:tcPr>
            <w:tcW w:w="3544" w:type="dxa"/>
          </w:tcPr>
          <w:p w:rsidR="00347BE5" w:rsidRPr="004802C2" w:rsidRDefault="00347BE5" w:rsidP="00993C78">
            <w:pPr>
              <w:rPr>
                <w:rFonts w:ascii="Tahoma" w:hAnsi="Tahoma" w:cs="Tahoma"/>
              </w:rPr>
            </w:pPr>
            <w:r>
              <w:rPr>
                <w:rFonts w:ascii="Tahoma" w:hAnsi="Tahoma" w:cs="Tahoma"/>
              </w:rPr>
              <w:t xml:space="preserve">N14 via Khankhudung to Camden R3 928 296.00 </w:t>
            </w:r>
            <w:r w:rsidR="0042242F">
              <w:rPr>
                <w:rFonts w:ascii="Tahoma" w:hAnsi="Tahoma" w:cs="Tahoma"/>
              </w:rPr>
              <w:t>(</w:t>
            </w:r>
            <w:r w:rsidR="001F6C77">
              <w:rPr>
                <w:rFonts w:ascii="Tahoma" w:hAnsi="Tahoma" w:cs="Tahoma"/>
              </w:rPr>
              <w:t>KUMBA)</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p>
        </w:tc>
        <w:tc>
          <w:tcPr>
            <w:tcW w:w="3544" w:type="dxa"/>
          </w:tcPr>
          <w:p w:rsidR="00347BE5" w:rsidRPr="004802C2" w:rsidRDefault="00347BE5" w:rsidP="00993C78">
            <w:pPr>
              <w:rPr>
                <w:rFonts w:ascii="Tahoma" w:hAnsi="Tahoma" w:cs="Tahoma"/>
              </w:rPr>
            </w:pPr>
          </w:p>
        </w:tc>
      </w:tr>
      <w:tr w:rsidR="00347BE5" w:rsidRPr="004802C2" w:rsidTr="00993C78">
        <w:trPr>
          <w:trHeight w:val="1144"/>
        </w:trPr>
        <w:tc>
          <w:tcPr>
            <w:tcW w:w="3420" w:type="dxa"/>
          </w:tcPr>
          <w:p w:rsidR="00347BE5" w:rsidRPr="004802C2" w:rsidRDefault="00347BE5" w:rsidP="00993C78">
            <w:pPr>
              <w:rPr>
                <w:rFonts w:ascii="Tahoma" w:hAnsi="Tahoma" w:cs="Tahoma"/>
                <w:b/>
              </w:rPr>
            </w:pPr>
            <w:r w:rsidRPr="004802C2">
              <w:rPr>
                <w:rFonts w:ascii="Tahoma" w:hAnsi="Tahoma" w:cs="Tahoma"/>
                <w:b/>
              </w:rPr>
              <w:t>6.3. Internal Roads</w:t>
            </w:r>
          </w:p>
          <w:p w:rsidR="00347BE5" w:rsidRPr="004802C2" w:rsidRDefault="00347BE5" w:rsidP="00993C78">
            <w:pPr>
              <w:rPr>
                <w:rFonts w:ascii="Tahoma" w:hAnsi="Tahoma" w:cs="Tahoma"/>
                <w:b/>
              </w:rPr>
            </w:pPr>
            <w:r w:rsidRPr="004802C2">
              <w:rPr>
                <w:rFonts w:ascii="Tahoma" w:hAnsi="Tahoma" w:cs="Tahoma"/>
                <w:b/>
              </w:rPr>
              <w:t>To upgrade internal roads into tarred or paved roads, 2.5 km each.</w:t>
            </w:r>
          </w:p>
        </w:tc>
        <w:tc>
          <w:tcPr>
            <w:tcW w:w="3821" w:type="dxa"/>
          </w:tcPr>
          <w:p w:rsidR="00347BE5" w:rsidRPr="004802C2" w:rsidRDefault="00347BE5" w:rsidP="00993C78">
            <w:pPr>
              <w:tabs>
                <w:tab w:val="left" w:pos="1416"/>
              </w:tabs>
              <w:rPr>
                <w:rFonts w:ascii="Tahoma" w:hAnsi="Tahoma" w:cs="Tahoma"/>
              </w:rPr>
            </w:pPr>
            <w:r>
              <w:rPr>
                <w:rFonts w:ascii="Tahoma" w:hAnsi="Tahoma" w:cs="Tahoma"/>
              </w:rPr>
              <w:t xml:space="preserve">Construction of Bendel Phase 2 </w:t>
            </w:r>
          </w:p>
        </w:tc>
        <w:tc>
          <w:tcPr>
            <w:tcW w:w="2126" w:type="dxa"/>
          </w:tcPr>
          <w:p w:rsidR="00347BE5" w:rsidRPr="004802C2" w:rsidRDefault="00347BE5" w:rsidP="00993C78">
            <w:pPr>
              <w:rPr>
                <w:rFonts w:ascii="Tahoma" w:hAnsi="Tahoma" w:cs="Tahoma"/>
              </w:rPr>
            </w:pPr>
            <w:r>
              <w:rPr>
                <w:rFonts w:ascii="Tahoma" w:hAnsi="Tahoma" w:cs="Tahoma"/>
              </w:rPr>
              <w:t xml:space="preserve">Continuation </w:t>
            </w:r>
          </w:p>
        </w:tc>
        <w:tc>
          <w:tcPr>
            <w:tcW w:w="1134" w:type="dxa"/>
          </w:tcPr>
          <w:p w:rsidR="00347BE5" w:rsidRPr="004802C2" w:rsidRDefault="00347BE5" w:rsidP="00993C78">
            <w:pPr>
              <w:rPr>
                <w:rFonts w:ascii="Tahoma" w:hAnsi="Tahoma" w:cs="Tahoma"/>
              </w:rPr>
            </w:pPr>
            <w:r>
              <w:rPr>
                <w:rFonts w:ascii="Tahoma" w:hAnsi="Tahoma" w:cs="Tahoma"/>
              </w:rPr>
              <w:t>8</w:t>
            </w:r>
          </w:p>
        </w:tc>
        <w:tc>
          <w:tcPr>
            <w:tcW w:w="3544" w:type="dxa"/>
          </w:tcPr>
          <w:p w:rsidR="00347BE5" w:rsidRPr="003238BA" w:rsidRDefault="00347BE5" w:rsidP="00993C78">
            <w:pPr>
              <w:rPr>
                <w:rFonts w:ascii="Tahoma" w:hAnsi="Tahoma" w:cs="Tahoma"/>
                <w:color w:val="FF0000"/>
              </w:rPr>
            </w:pPr>
            <w:r>
              <w:rPr>
                <w:rFonts w:ascii="Tahoma" w:hAnsi="Tahoma" w:cs="Tahoma"/>
              </w:rPr>
              <w:t>Construction of Bendel Phase 2 R 3 102 125.00</w:t>
            </w:r>
          </w:p>
        </w:tc>
      </w:tr>
      <w:tr w:rsidR="00347BE5" w:rsidRPr="004802C2" w:rsidTr="00993C78">
        <w:trPr>
          <w:trHeight w:val="399"/>
        </w:trPr>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Construction of Maphinick Phase 2</w:t>
            </w:r>
          </w:p>
        </w:tc>
        <w:tc>
          <w:tcPr>
            <w:tcW w:w="2126" w:type="dxa"/>
          </w:tcPr>
          <w:p w:rsidR="00347BE5" w:rsidRDefault="00347BE5" w:rsidP="00993C78">
            <w:pPr>
              <w:rPr>
                <w:rFonts w:ascii="Tahoma" w:hAnsi="Tahoma" w:cs="Tahoma"/>
              </w:rPr>
            </w:pPr>
            <w:r>
              <w:rPr>
                <w:rFonts w:ascii="Tahoma" w:hAnsi="Tahoma" w:cs="Tahoma"/>
              </w:rPr>
              <w:t>Continuation</w:t>
            </w:r>
          </w:p>
        </w:tc>
        <w:tc>
          <w:tcPr>
            <w:tcW w:w="1134" w:type="dxa"/>
          </w:tcPr>
          <w:p w:rsidR="00347BE5" w:rsidRDefault="00347BE5" w:rsidP="00993C78">
            <w:pPr>
              <w:rPr>
                <w:rFonts w:ascii="Tahoma" w:hAnsi="Tahoma" w:cs="Tahoma"/>
              </w:rPr>
            </w:pPr>
            <w:r>
              <w:rPr>
                <w:rFonts w:ascii="Tahoma" w:hAnsi="Tahoma" w:cs="Tahoma"/>
              </w:rPr>
              <w:t>6</w:t>
            </w:r>
          </w:p>
        </w:tc>
        <w:tc>
          <w:tcPr>
            <w:tcW w:w="3544" w:type="dxa"/>
          </w:tcPr>
          <w:p w:rsidR="00347BE5" w:rsidRDefault="00347BE5" w:rsidP="00993C78">
            <w:pPr>
              <w:rPr>
                <w:rFonts w:ascii="Tahoma" w:hAnsi="Tahoma" w:cs="Tahoma"/>
              </w:rPr>
            </w:pPr>
            <w:r>
              <w:rPr>
                <w:rFonts w:ascii="Tahoma" w:hAnsi="Tahoma" w:cs="Tahoma"/>
              </w:rPr>
              <w:t>Construction of Maphinick Phase 2 R 2 969 577.00</w:t>
            </w:r>
          </w:p>
        </w:tc>
      </w:tr>
      <w:tr w:rsidR="00347BE5" w:rsidRPr="004802C2" w:rsidTr="00993C78">
        <w:trPr>
          <w:trHeight w:val="399"/>
        </w:trPr>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 xml:space="preserve">Construction of Deurham </w:t>
            </w:r>
          </w:p>
        </w:tc>
        <w:tc>
          <w:tcPr>
            <w:tcW w:w="2126" w:type="dxa"/>
          </w:tcPr>
          <w:p w:rsidR="00347BE5" w:rsidRDefault="00347BE5" w:rsidP="00993C78">
            <w:pPr>
              <w:rPr>
                <w:rFonts w:ascii="Tahoma" w:hAnsi="Tahoma" w:cs="Tahoma"/>
              </w:rPr>
            </w:pPr>
            <w:r>
              <w:rPr>
                <w:rFonts w:ascii="Tahoma" w:hAnsi="Tahoma" w:cs="Tahoma"/>
              </w:rPr>
              <w:t xml:space="preserve">New Project </w:t>
            </w:r>
          </w:p>
        </w:tc>
        <w:tc>
          <w:tcPr>
            <w:tcW w:w="1134" w:type="dxa"/>
          </w:tcPr>
          <w:p w:rsidR="00347BE5" w:rsidRDefault="00347BE5" w:rsidP="00993C78">
            <w:pPr>
              <w:rPr>
                <w:rFonts w:ascii="Tahoma" w:hAnsi="Tahoma" w:cs="Tahoma"/>
              </w:rPr>
            </w:pPr>
            <w:r>
              <w:rPr>
                <w:rFonts w:ascii="Tahoma" w:hAnsi="Tahoma" w:cs="Tahoma"/>
              </w:rPr>
              <w:t>8</w:t>
            </w:r>
          </w:p>
        </w:tc>
        <w:tc>
          <w:tcPr>
            <w:tcW w:w="3544" w:type="dxa"/>
          </w:tcPr>
          <w:p w:rsidR="00347BE5" w:rsidRPr="003238BA" w:rsidRDefault="00347BE5" w:rsidP="00993C78">
            <w:pPr>
              <w:rPr>
                <w:rFonts w:ascii="Tahoma" w:hAnsi="Tahoma" w:cs="Tahoma"/>
                <w:b/>
              </w:rPr>
            </w:pPr>
            <w:r>
              <w:rPr>
                <w:rFonts w:ascii="Tahoma" w:hAnsi="Tahoma" w:cs="Tahoma"/>
              </w:rPr>
              <w:t>Construction of Deurham R5 750 000.00(ASSMANG)</w:t>
            </w:r>
          </w:p>
        </w:tc>
      </w:tr>
      <w:tr w:rsidR="00347BE5" w:rsidRPr="004802C2" w:rsidTr="00993C78">
        <w:trPr>
          <w:trHeight w:val="399"/>
        </w:trPr>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 xml:space="preserve">Construction of Makhubung </w:t>
            </w:r>
          </w:p>
        </w:tc>
        <w:tc>
          <w:tcPr>
            <w:tcW w:w="2126" w:type="dxa"/>
          </w:tcPr>
          <w:p w:rsidR="00347BE5" w:rsidRDefault="00347BE5" w:rsidP="00993C78">
            <w:pPr>
              <w:rPr>
                <w:rFonts w:ascii="Tahoma" w:hAnsi="Tahoma" w:cs="Tahoma"/>
              </w:rPr>
            </w:pPr>
            <w:r>
              <w:rPr>
                <w:rFonts w:ascii="Tahoma" w:hAnsi="Tahoma" w:cs="Tahoma"/>
              </w:rPr>
              <w:t xml:space="preserve">New Project </w:t>
            </w:r>
          </w:p>
        </w:tc>
        <w:tc>
          <w:tcPr>
            <w:tcW w:w="1134" w:type="dxa"/>
          </w:tcPr>
          <w:p w:rsidR="00347BE5" w:rsidRDefault="00347BE5" w:rsidP="00993C78">
            <w:pPr>
              <w:rPr>
                <w:rFonts w:ascii="Tahoma" w:hAnsi="Tahoma" w:cs="Tahoma"/>
              </w:rPr>
            </w:pPr>
            <w:r>
              <w:rPr>
                <w:rFonts w:ascii="Tahoma" w:hAnsi="Tahoma" w:cs="Tahoma"/>
              </w:rPr>
              <w:t>1</w:t>
            </w:r>
          </w:p>
        </w:tc>
        <w:tc>
          <w:tcPr>
            <w:tcW w:w="3544" w:type="dxa"/>
          </w:tcPr>
          <w:p w:rsidR="00347BE5" w:rsidRDefault="00347BE5" w:rsidP="00993C78">
            <w:pPr>
              <w:rPr>
                <w:rFonts w:ascii="Tahoma" w:hAnsi="Tahoma" w:cs="Tahoma"/>
              </w:rPr>
            </w:pPr>
            <w:r>
              <w:rPr>
                <w:rFonts w:ascii="Tahoma" w:hAnsi="Tahoma" w:cs="Tahoma"/>
              </w:rPr>
              <w:t xml:space="preserve">Construction of Makhubung R5 965 584.00 </w:t>
            </w: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 xml:space="preserve">Upgrading of </w:t>
            </w:r>
            <w:r w:rsidRPr="004802C2">
              <w:rPr>
                <w:rFonts w:ascii="Tahoma" w:hAnsi="Tahoma" w:cs="Tahoma"/>
                <w:b/>
              </w:rPr>
              <w:t>Cemeteries</w:t>
            </w:r>
          </w:p>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Heuningvlei</w:t>
            </w:r>
          </w:p>
          <w:p w:rsidR="00347BE5" w:rsidRPr="004802C2" w:rsidRDefault="00347BE5" w:rsidP="00993C78">
            <w:pPr>
              <w:tabs>
                <w:tab w:val="left" w:pos="1416"/>
              </w:tabs>
              <w:rPr>
                <w:rFonts w:ascii="Tahoma" w:hAnsi="Tahoma" w:cs="Tahoma"/>
              </w:rPr>
            </w:pPr>
            <w:r w:rsidRPr="004802C2">
              <w:rPr>
                <w:rFonts w:ascii="Tahoma" w:hAnsi="Tahoma" w:cs="Tahoma"/>
              </w:rPr>
              <w:t xml:space="preserve">Madibeng </w:t>
            </w:r>
          </w:p>
        </w:tc>
        <w:tc>
          <w:tcPr>
            <w:tcW w:w="2126" w:type="dxa"/>
          </w:tcPr>
          <w:p w:rsidR="00347BE5" w:rsidRPr="004802C2" w:rsidRDefault="00347BE5" w:rsidP="00993C78">
            <w:pPr>
              <w:rPr>
                <w:rFonts w:ascii="Tahoma" w:hAnsi="Tahoma" w:cs="Tahoma"/>
              </w:rPr>
            </w:pPr>
            <w:r>
              <w:rPr>
                <w:rFonts w:ascii="Tahoma" w:hAnsi="Tahoma" w:cs="Tahoma"/>
              </w:rPr>
              <w:t>incomplete</w:t>
            </w:r>
          </w:p>
        </w:tc>
        <w:tc>
          <w:tcPr>
            <w:tcW w:w="1134" w:type="dxa"/>
          </w:tcPr>
          <w:p w:rsidR="00347BE5" w:rsidRDefault="00347BE5" w:rsidP="00993C78">
            <w:pPr>
              <w:rPr>
                <w:rFonts w:ascii="Tahoma" w:hAnsi="Tahoma" w:cs="Tahoma"/>
              </w:rPr>
            </w:pPr>
            <w:r>
              <w:rPr>
                <w:rFonts w:ascii="Tahoma" w:hAnsi="Tahoma" w:cs="Tahoma"/>
              </w:rPr>
              <w:t>1</w:t>
            </w:r>
          </w:p>
          <w:p w:rsidR="00347BE5" w:rsidRPr="004802C2" w:rsidRDefault="00347BE5" w:rsidP="00993C78">
            <w:pPr>
              <w:rPr>
                <w:rFonts w:ascii="Tahoma" w:hAnsi="Tahoma" w:cs="Tahoma"/>
              </w:rPr>
            </w:pPr>
            <w:r>
              <w:rPr>
                <w:rFonts w:ascii="Tahoma" w:hAnsi="Tahoma" w:cs="Tahoma"/>
              </w:rPr>
              <w:t>3</w:t>
            </w:r>
          </w:p>
        </w:tc>
        <w:tc>
          <w:tcPr>
            <w:tcW w:w="3544" w:type="dxa"/>
          </w:tcPr>
          <w:p w:rsidR="00347BE5" w:rsidRPr="004802C2" w:rsidRDefault="00347BE5" w:rsidP="00993C78">
            <w:pPr>
              <w:rPr>
                <w:rFonts w:ascii="Tahoma" w:hAnsi="Tahoma" w:cs="Tahoma"/>
              </w:rPr>
            </w:pPr>
            <w:r>
              <w:rPr>
                <w:rFonts w:ascii="Tahoma" w:hAnsi="Tahoma" w:cs="Tahoma"/>
              </w:rPr>
              <w:t>To be projected to 2012/13</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Mathanthanyaneng</w:t>
            </w:r>
          </w:p>
          <w:p w:rsidR="00347BE5" w:rsidRPr="004802C2" w:rsidRDefault="00347BE5" w:rsidP="00993C78">
            <w:pPr>
              <w:tabs>
                <w:tab w:val="left" w:pos="1416"/>
              </w:tabs>
              <w:rPr>
                <w:rFonts w:ascii="Tahoma" w:hAnsi="Tahoma" w:cs="Tahoma"/>
              </w:rPr>
            </w:pPr>
            <w:r w:rsidRPr="004802C2">
              <w:rPr>
                <w:rFonts w:ascii="Tahoma" w:hAnsi="Tahoma" w:cs="Tahoma"/>
              </w:rPr>
              <w:t>Garapoana</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2</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 xml:space="preserve">Maipeing </w:t>
            </w:r>
          </w:p>
          <w:p w:rsidR="00347BE5" w:rsidRPr="004802C2" w:rsidRDefault="00347BE5" w:rsidP="00993C78">
            <w:pPr>
              <w:tabs>
                <w:tab w:val="left" w:pos="1416"/>
              </w:tabs>
              <w:rPr>
                <w:rFonts w:ascii="Tahoma" w:hAnsi="Tahoma" w:cs="Tahoma"/>
              </w:rPr>
            </w:pPr>
            <w:r w:rsidRPr="004802C2">
              <w:rPr>
                <w:rFonts w:ascii="Tahoma" w:hAnsi="Tahoma" w:cs="Tahoma"/>
              </w:rPr>
              <w:t>Gasese</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5</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b/>
              </w:rPr>
            </w:pPr>
          </w:p>
          <w:p w:rsidR="00347BE5" w:rsidRPr="004802C2" w:rsidRDefault="00347BE5" w:rsidP="00993C78">
            <w:pPr>
              <w:tabs>
                <w:tab w:val="left" w:pos="1416"/>
              </w:tabs>
              <w:rPr>
                <w:rFonts w:ascii="Tahoma" w:hAnsi="Tahoma" w:cs="Tahoma"/>
              </w:rPr>
            </w:pPr>
            <w:r w:rsidRPr="004802C2">
              <w:rPr>
                <w:rFonts w:ascii="Tahoma" w:hAnsi="Tahoma" w:cs="Tahoma"/>
              </w:rPr>
              <w:t xml:space="preserve">Permonkie </w:t>
            </w:r>
          </w:p>
          <w:p w:rsidR="00347BE5" w:rsidRPr="004802C2" w:rsidRDefault="00347BE5" w:rsidP="00993C78">
            <w:pPr>
              <w:tabs>
                <w:tab w:val="left" w:pos="1416"/>
              </w:tabs>
              <w:rPr>
                <w:rFonts w:ascii="Tahoma" w:hAnsi="Tahoma" w:cs="Tahoma"/>
              </w:rPr>
            </w:pPr>
            <w:r w:rsidRPr="004802C2">
              <w:rPr>
                <w:rFonts w:ascii="Tahoma" w:hAnsi="Tahoma" w:cs="Tahoma"/>
              </w:rPr>
              <w:t xml:space="preserve">Motolwaneng </w:t>
            </w:r>
          </w:p>
          <w:p w:rsidR="00347BE5" w:rsidRPr="004802C2" w:rsidRDefault="00347BE5" w:rsidP="00993C78">
            <w:pPr>
              <w:tabs>
                <w:tab w:val="left" w:pos="1416"/>
              </w:tabs>
              <w:rPr>
                <w:rFonts w:ascii="Tahoma" w:hAnsi="Tahoma" w:cs="Tahoma"/>
              </w:rPr>
            </w:pPr>
            <w:r w:rsidRPr="004802C2">
              <w:rPr>
                <w:rFonts w:ascii="Tahoma" w:hAnsi="Tahoma" w:cs="Tahoma"/>
              </w:rPr>
              <w:t>Wyk 8</w:t>
            </w:r>
          </w:p>
        </w:tc>
        <w:tc>
          <w:tcPr>
            <w:tcW w:w="2126" w:type="dxa"/>
          </w:tcPr>
          <w:p w:rsidR="00347BE5" w:rsidRPr="004802C2" w:rsidRDefault="00347BE5" w:rsidP="00993C78">
            <w:pPr>
              <w:rPr>
                <w:rFonts w:ascii="Tahoma" w:hAnsi="Tahoma" w:cs="Tahoma"/>
              </w:rPr>
            </w:pPr>
          </w:p>
        </w:tc>
        <w:tc>
          <w:tcPr>
            <w:tcW w:w="1134" w:type="dxa"/>
          </w:tcPr>
          <w:p w:rsidR="00347BE5" w:rsidRDefault="00347BE5" w:rsidP="00993C78">
            <w:pPr>
              <w:rPr>
                <w:rFonts w:ascii="Tahoma" w:hAnsi="Tahoma" w:cs="Tahoma"/>
              </w:rPr>
            </w:pPr>
          </w:p>
          <w:p w:rsidR="00347BE5" w:rsidRPr="004802C2" w:rsidRDefault="00347BE5" w:rsidP="00993C78">
            <w:pPr>
              <w:rPr>
                <w:rFonts w:ascii="Tahoma" w:hAnsi="Tahoma" w:cs="Tahoma"/>
              </w:rPr>
            </w:pPr>
            <w:r>
              <w:rPr>
                <w:rFonts w:ascii="Tahoma" w:hAnsi="Tahoma" w:cs="Tahoma"/>
              </w:rPr>
              <w:t>6</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b/>
              </w:rPr>
            </w:pPr>
          </w:p>
          <w:p w:rsidR="00347BE5" w:rsidRPr="004802C2" w:rsidRDefault="00347BE5" w:rsidP="00993C78">
            <w:pPr>
              <w:tabs>
                <w:tab w:val="left" w:pos="1416"/>
              </w:tabs>
              <w:rPr>
                <w:rFonts w:ascii="Tahoma" w:hAnsi="Tahoma" w:cs="Tahoma"/>
              </w:rPr>
            </w:pPr>
            <w:r w:rsidRPr="004802C2">
              <w:rPr>
                <w:rFonts w:ascii="Tahoma" w:hAnsi="Tahoma" w:cs="Tahoma"/>
              </w:rPr>
              <w:t>Gatswinyane</w:t>
            </w:r>
          </w:p>
          <w:p w:rsidR="00347BE5" w:rsidRPr="004802C2" w:rsidRDefault="00347BE5" w:rsidP="00993C78">
            <w:pPr>
              <w:tabs>
                <w:tab w:val="left" w:pos="1416"/>
              </w:tabs>
              <w:rPr>
                <w:rFonts w:ascii="Tahoma" w:hAnsi="Tahoma" w:cs="Tahoma"/>
              </w:rPr>
            </w:pPr>
            <w:r w:rsidRPr="004802C2">
              <w:rPr>
                <w:rFonts w:ascii="Tahoma" w:hAnsi="Tahoma" w:cs="Tahoma"/>
              </w:rPr>
              <w:t>Ditlharapeng</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8</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Wyk 4, 10 &amp; Wyk 6</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7</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Kgebetlwane</w:t>
            </w:r>
          </w:p>
          <w:p w:rsidR="00347BE5" w:rsidRPr="004802C2" w:rsidRDefault="00347BE5" w:rsidP="00993C78">
            <w:pPr>
              <w:tabs>
                <w:tab w:val="left" w:pos="1416"/>
              </w:tabs>
              <w:rPr>
                <w:rFonts w:ascii="Tahoma" w:hAnsi="Tahoma" w:cs="Tahoma"/>
              </w:rPr>
            </w:pPr>
            <w:r w:rsidRPr="004802C2">
              <w:rPr>
                <w:rFonts w:ascii="Tahoma" w:hAnsi="Tahoma" w:cs="Tahoma"/>
              </w:rPr>
              <w:t>Radiatsongwa</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7</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Washington</w:t>
            </w:r>
          </w:p>
          <w:p w:rsidR="00347BE5" w:rsidRPr="004802C2" w:rsidRDefault="00347BE5" w:rsidP="00993C78">
            <w:pPr>
              <w:tabs>
                <w:tab w:val="left" w:pos="1416"/>
              </w:tabs>
              <w:rPr>
                <w:rFonts w:ascii="Tahoma" w:hAnsi="Tahoma" w:cs="Tahoma"/>
              </w:rPr>
            </w:pPr>
            <w:r w:rsidRPr="004802C2">
              <w:rPr>
                <w:rFonts w:ascii="Tahoma" w:hAnsi="Tahoma" w:cs="Tahoma"/>
              </w:rPr>
              <w:t>Bothetheletsa</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14</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Dithakong</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12</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 xml:space="preserve">Glenred </w:t>
            </w:r>
          </w:p>
          <w:p w:rsidR="00347BE5" w:rsidRPr="004802C2" w:rsidRDefault="00347BE5" w:rsidP="00993C78">
            <w:pPr>
              <w:tabs>
                <w:tab w:val="left" w:pos="1416"/>
              </w:tabs>
              <w:rPr>
                <w:rFonts w:ascii="Tahoma" w:hAnsi="Tahoma" w:cs="Tahoma"/>
              </w:rPr>
            </w:pPr>
            <w:r w:rsidRPr="004802C2">
              <w:rPr>
                <w:rFonts w:ascii="Tahoma" w:hAnsi="Tahoma" w:cs="Tahoma"/>
              </w:rPr>
              <w:t xml:space="preserve">Gamakgatle </w:t>
            </w:r>
          </w:p>
          <w:p w:rsidR="00347BE5" w:rsidRPr="004802C2" w:rsidRDefault="00347BE5" w:rsidP="00993C78">
            <w:pPr>
              <w:tabs>
                <w:tab w:val="left" w:pos="1416"/>
              </w:tabs>
              <w:rPr>
                <w:rFonts w:ascii="Tahoma" w:hAnsi="Tahoma" w:cs="Tahoma"/>
              </w:rPr>
            </w:pPr>
            <w:r w:rsidRPr="004802C2">
              <w:rPr>
                <w:rFonts w:ascii="Tahoma" w:hAnsi="Tahoma" w:cs="Tahoma"/>
              </w:rPr>
              <w:t>Diwatshane</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10</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r w:rsidRPr="004802C2">
              <w:rPr>
                <w:rFonts w:ascii="Tahoma" w:hAnsi="Tahoma" w:cs="Tahoma"/>
              </w:rPr>
              <w:t>Gammatlhoro, Gamatolong</w:t>
            </w:r>
          </w:p>
        </w:tc>
        <w:tc>
          <w:tcPr>
            <w:tcW w:w="2126" w:type="dxa"/>
          </w:tcPr>
          <w:p w:rsidR="00347BE5" w:rsidRPr="004802C2" w:rsidRDefault="00347BE5" w:rsidP="00993C78">
            <w:pPr>
              <w:rPr>
                <w:rFonts w:ascii="Tahoma" w:hAnsi="Tahoma" w:cs="Tahoma"/>
              </w:rPr>
            </w:pPr>
          </w:p>
        </w:tc>
        <w:tc>
          <w:tcPr>
            <w:tcW w:w="1134" w:type="dxa"/>
          </w:tcPr>
          <w:p w:rsidR="00347BE5" w:rsidRPr="004802C2" w:rsidRDefault="00347BE5" w:rsidP="00993C78">
            <w:pPr>
              <w:rPr>
                <w:rFonts w:ascii="Tahoma" w:hAnsi="Tahoma" w:cs="Tahoma"/>
              </w:rPr>
            </w:pPr>
            <w:r>
              <w:rPr>
                <w:rFonts w:ascii="Tahoma" w:hAnsi="Tahoma" w:cs="Tahoma"/>
              </w:rPr>
              <w:t>13</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p>
        </w:tc>
        <w:tc>
          <w:tcPr>
            <w:tcW w:w="1134" w:type="dxa"/>
          </w:tcPr>
          <w:p w:rsidR="00347BE5" w:rsidRDefault="00347BE5" w:rsidP="00993C78">
            <w:pPr>
              <w:rPr>
                <w:rFonts w:ascii="Tahoma" w:hAnsi="Tahoma" w:cs="Tahoma"/>
              </w:rPr>
            </w:pPr>
            <w:r>
              <w:rPr>
                <w:rFonts w:ascii="Tahoma" w:hAnsi="Tahoma" w:cs="Tahoma"/>
              </w:rPr>
              <w:t>15</w:t>
            </w:r>
          </w:p>
        </w:tc>
        <w:tc>
          <w:tcPr>
            <w:tcW w:w="3544" w:type="dxa"/>
          </w:tcPr>
          <w:p w:rsidR="00347BE5" w:rsidRPr="004802C2" w:rsidRDefault="00347BE5" w:rsidP="00993C78">
            <w:pPr>
              <w:rPr>
                <w:rFonts w:ascii="Tahoma" w:hAnsi="Tahoma" w:cs="Tahoma"/>
              </w:rPr>
            </w:pPr>
            <w:r>
              <w:rPr>
                <w:rFonts w:ascii="Tahoma" w:hAnsi="Tahoma" w:cs="Tahoma"/>
              </w:rPr>
              <w:t>To be identified</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Development of one register for </w:t>
            </w:r>
            <w:r>
              <w:rPr>
                <w:rFonts w:ascii="Tahoma" w:hAnsi="Tahoma" w:cs="Tahoma"/>
                <w:b/>
              </w:rPr>
              <w:t>Joe Morolong</w:t>
            </w:r>
            <w:r w:rsidRPr="004802C2">
              <w:rPr>
                <w:rFonts w:ascii="Tahoma" w:hAnsi="Tahoma" w:cs="Tahoma"/>
                <w:b/>
              </w:rPr>
              <w:t>(cemeteries)</w:t>
            </w:r>
          </w:p>
        </w:tc>
        <w:tc>
          <w:tcPr>
            <w:tcW w:w="3821" w:type="dxa"/>
          </w:tcPr>
          <w:p w:rsidR="00347BE5" w:rsidRPr="004802C2" w:rsidRDefault="00347BE5" w:rsidP="00993C78">
            <w:pPr>
              <w:tabs>
                <w:tab w:val="left" w:pos="1416"/>
              </w:tabs>
              <w:rPr>
                <w:rFonts w:ascii="Tahoma" w:hAnsi="Tahoma" w:cs="Tahoma"/>
              </w:rPr>
            </w:pPr>
          </w:p>
        </w:tc>
        <w:tc>
          <w:tcPr>
            <w:tcW w:w="2126" w:type="dxa"/>
          </w:tcPr>
          <w:p w:rsidR="00347BE5" w:rsidRPr="004802C2" w:rsidRDefault="00347BE5" w:rsidP="00993C78">
            <w:pPr>
              <w:rPr>
                <w:rFonts w:ascii="Tahoma" w:hAnsi="Tahoma" w:cs="Tahoma"/>
              </w:rPr>
            </w:pPr>
            <w:r>
              <w:rPr>
                <w:rFonts w:ascii="Tahoma" w:hAnsi="Tahoma" w:cs="Tahoma"/>
              </w:rPr>
              <w:t xml:space="preserve">New Projects </w:t>
            </w: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Land fill sites</w:t>
            </w:r>
          </w:p>
        </w:tc>
        <w:tc>
          <w:tcPr>
            <w:tcW w:w="3821" w:type="dxa"/>
          </w:tcPr>
          <w:p w:rsidR="00347BE5" w:rsidRPr="004802C2" w:rsidRDefault="00347BE5" w:rsidP="00993C78">
            <w:pPr>
              <w:tabs>
                <w:tab w:val="left" w:pos="1416"/>
              </w:tabs>
              <w:rPr>
                <w:rFonts w:ascii="Tahoma" w:hAnsi="Tahoma" w:cs="Tahoma"/>
              </w:rPr>
            </w:pPr>
            <w:r>
              <w:rPr>
                <w:rFonts w:ascii="Tahoma" w:hAnsi="Tahoma" w:cs="Tahoma"/>
              </w:rPr>
              <w:t>Glenred land fill site</w:t>
            </w:r>
          </w:p>
        </w:tc>
        <w:tc>
          <w:tcPr>
            <w:tcW w:w="2126" w:type="dxa"/>
          </w:tcPr>
          <w:p w:rsidR="00347BE5" w:rsidRPr="004802C2" w:rsidRDefault="00347BE5" w:rsidP="00993C78">
            <w:pPr>
              <w:rPr>
                <w:rFonts w:ascii="Tahoma" w:hAnsi="Tahoma" w:cs="Tahoma"/>
              </w:rPr>
            </w:pPr>
          </w:p>
        </w:tc>
        <w:tc>
          <w:tcPr>
            <w:tcW w:w="1134" w:type="dxa"/>
          </w:tcPr>
          <w:p w:rsidR="00347BE5" w:rsidRDefault="0042242F" w:rsidP="00993C78">
            <w:pPr>
              <w:rPr>
                <w:rFonts w:ascii="Tahoma" w:hAnsi="Tahoma" w:cs="Tahoma"/>
              </w:rPr>
            </w:pPr>
            <w:r>
              <w:rPr>
                <w:rFonts w:ascii="Tahoma" w:hAnsi="Tahoma" w:cs="Tahoma"/>
              </w:rPr>
              <w:t>10</w:t>
            </w:r>
          </w:p>
        </w:tc>
        <w:tc>
          <w:tcPr>
            <w:tcW w:w="3544" w:type="dxa"/>
          </w:tcPr>
          <w:p w:rsidR="00347BE5" w:rsidRPr="004802C2" w:rsidRDefault="00347BE5" w:rsidP="00993C78">
            <w:pPr>
              <w:rPr>
                <w:rFonts w:ascii="Tahoma" w:hAnsi="Tahoma" w:cs="Tahoma"/>
              </w:rPr>
            </w:pPr>
            <w:r>
              <w:rPr>
                <w:rFonts w:ascii="Tahoma" w:hAnsi="Tahoma" w:cs="Tahoma"/>
              </w:rPr>
              <w:t>R3,500,000.00</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 Electricity</w:t>
            </w:r>
          </w:p>
          <w:p w:rsidR="00347BE5" w:rsidRPr="004802C2" w:rsidRDefault="00347BE5" w:rsidP="00993C78">
            <w:pPr>
              <w:rPr>
                <w:rFonts w:ascii="Tahoma" w:hAnsi="Tahoma" w:cs="Tahoma"/>
                <w:b/>
              </w:rPr>
            </w:pPr>
            <w:r w:rsidRPr="004802C2">
              <w:rPr>
                <w:rFonts w:ascii="Tahoma" w:hAnsi="Tahoma" w:cs="Tahoma"/>
                <w:b/>
              </w:rPr>
              <w:t>To electrify all extended villages in Joe Morolong.</w:t>
            </w:r>
          </w:p>
        </w:tc>
        <w:tc>
          <w:tcPr>
            <w:tcW w:w="3821" w:type="dxa"/>
          </w:tcPr>
          <w:p w:rsidR="00347BE5" w:rsidRDefault="00347BE5" w:rsidP="00993C78">
            <w:pPr>
              <w:tabs>
                <w:tab w:val="left" w:pos="1416"/>
              </w:tabs>
              <w:rPr>
                <w:rFonts w:ascii="Tahoma" w:hAnsi="Tahoma" w:cs="Tahoma"/>
              </w:rPr>
            </w:pPr>
            <w:r>
              <w:rPr>
                <w:rFonts w:ascii="Tahoma" w:hAnsi="Tahoma" w:cs="Tahoma"/>
              </w:rPr>
              <w:t>Dithakong ext.</w:t>
            </w:r>
          </w:p>
          <w:p w:rsidR="00347BE5" w:rsidRPr="004802C2" w:rsidRDefault="00347BE5" w:rsidP="00993C78">
            <w:pPr>
              <w:tabs>
                <w:tab w:val="left" w:pos="1416"/>
              </w:tabs>
              <w:rPr>
                <w:rFonts w:ascii="Tahoma" w:hAnsi="Tahoma" w:cs="Tahoma"/>
              </w:rPr>
            </w:pPr>
            <w:r>
              <w:rPr>
                <w:rFonts w:ascii="Tahoma" w:hAnsi="Tahoma" w:cs="Tahoma"/>
              </w:rPr>
              <w:t>Lotlhakajaneng</w:t>
            </w:r>
          </w:p>
          <w:p w:rsidR="00347BE5" w:rsidRDefault="00347BE5" w:rsidP="00993C78">
            <w:pPr>
              <w:tabs>
                <w:tab w:val="left" w:pos="1416"/>
              </w:tabs>
              <w:rPr>
                <w:rFonts w:ascii="Tahoma" w:hAnsi="Tahoma" w:cs="Tahoma"/>
              </w:rPr>
            </w:pPr>
            <w:r>
              <w:rPr>
                <w:rFonts w:ascii="Tahoma" w:hAnsi="Tahoma" w:cs="Tahoma"/>
              </w:rPr>
              <w:t>Lykso, Washington (LWA)22kV new Hare line</w:t>
            </w:r>
          </w:p>
          <w:p w:rsidR="00347BE5" w:rsidRDefault="00347BE5" w:rsidP="00993C78">
            <w:pPr>
              <w:tabs>
                <w:tab w:val="left" w:pos="1416"/>
              </w:tabs>
              <w:rPr>
                <w:rFonts w:ascii="Tahoma" w:hAnsi="Tahoma" w:cs="Tahoma"/>
              </w:rPr>
            </w:pPr>
            <w:r>
              <w:rPr>
                <w:rFonts w:ascii="Tahoma" w:hAnsi="Tahoma" w:cs="Tahoma"/>
              </w:rPr>
              <w:t>Lykso sub-installation of 10MVA-trf and fdr lay</w:t>
            </w:r>
          </w:p>
          <w:p w:rsidR="00347BE5" w:rsidRPr="004802C2" w:rsidRDefault="00347BE5" w:rsidP="00993C78">
            <w:pPr>
              <w:tabs>
                <w:tab w:val="left" w:pos="1416"/>
              </w:tabs>
              <w:rPr>
                <w:rFonts w:ascii="Tahoma" w:hAnsi="Tahoma" w:cs="Tahoma"/>
              </w:rPr>
            </w:pPr>
            <w:r>
              <w:rPr>
                <w:rFonts w:ascii="Tahoma" w:hAnsi="Tahoma" w:cs="Tahoma"/>
              </w:rPr>
              <w:t>Vanzylsrus</w:t>
            </w:r>
          </w:p>
        </w:tc>
        <w:tc>
          <w:tcPr>
            <w:tcW w:w="2126" w:type="dxa"/>
          </w:tcPr>
          <w:p w:rsidR="00347BE5" w:rsidRDefault="00347BE5" w:rsidP="00993C78">
            <w:pPr>
              <w:rPr>
                <w:rFonts w:ascii="Tahoma" w:hAnsi="Tahoma" w:cs="Tahoma"/>
              </w:rPr>
            </w:pPr>
            <w:r>
              <w:rPr>
                <w:rFonts w:ascii="Tahoma" w:hAnsi="Tahoma" w:cs="Tahoma"/>
              </w:rPr>
              <w:t xml:space="preserve">New Projects </w:t>
            </w:r>
          </w:p>
          <w:p w:rsidR="00347BE5" w:rsidRDefault="00347BE5" w:rsidP="00993C78">
            <w:pPr>
              <w:rPr>
                <w:rFonts w:ascii="Tahoma" w:hAnsi="Tahoma" w:cs="Tahoma"/>
              </w:rPr>
            </w:pPr>
          </w:p>
          <w:p w:rsidR="00347BE5" w:rsidRPr="004802C2" w:rsidRDefault="00347BE5" w:rsidP="00993C78">
            <w:pPr>
              <w:rPr>
                <w:rFonts w:ascii="Tahoma" w:hAnsi="Tahoma" w:cs="Tahoma"/>
              </w:rPr>
            </w:pPr>
            <w:r>
              <w:rPr>
                <w:rFonts w:ascii="Tahoma" w:hAnsi="Tahoma" w:cs="Tahoma"/>
              </w:rPr>
              <w:t>New Project</w:t>
            </w:r>
          </w:p>
        </w:tc>
        <w:tc>
          <w:tcPr>
            <w:tcW w:w="1134" w:type="dxa"/>
          </w:tcPr>
          <w:p w:rsidR="00347BE5" w:rsidRDefault="00347BE5" w:rsidP="00993C78">
            <w:pPr>
              <w:rPr>
                <w:rFonts w:ascii="Tahoma" w:hAnsi="Tahoma" w:cs="Tahoma"/>
              </w:rPr>
            </w:pPr>
            <w:r>
              <w:rPr>
                <w:rFonts w:ascii="Tahoma" w:hAnsi="Tahoma" w:cs="Tahoma"/>
              </w:rPr>
              <w:t>12</w:t>
            </w:r>
          </w:p>
          <w:p w:rsidR="00347BE5" w:rsidRDefault="00347BE5" w:rsidP="00993C78">
            <w:pPr>
              <w:rPr>
                <w:rFonts w:ascii="Tahoma" w:hAnsi="Tahoma" w:cs="Tahoma"/>
              </w:rPr>
            </w:pPr>
          </w:p>
          <w:p w:rsidR="00347BE5" w:rsidRPr="004802C2"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R684,000.00(40 connections)</w:t>
            </w:r>
          </w:p>
          <w:p w:rsidR="00347BE5" w:rsidRDefault="00347BE5" w:rsidP="00993C78">
            <w:pPr>
              <w:rPr>
                <w:rFonts w:ascii="Tahoma" w:hAnsi="Tahoma" w:cs="Tahoma"/>
              </w:rPr>
            </w:pPr>
            <w:r>
              <w:rPr>
                <w:rFonts w:ascii="Tahoma" w:hAnsi="Tahoma" w:cs="Tahoma"/>
              </w:rPr>
              <w:t>R1,313,000.00(72 connections)</w:t>
            </w:r>
          </w:p>
          <w:p w:rsidR="00347BE5" w:rsidRDefault="00347BE5" w:rsidP="00993C78">
            <w:pPr>
              <w:rPr>
                <w:rFonts w:ascii="Tahoma" w:hAnsi="Tahoma" w:cs="Tahoma"/>
              </w:rPr>
            </w:pPr>
            <w:r>
              <w:rPr>
                <w:rFonts w:ascii="Tahoma" w:hAnsi="Tahoma" w:cs="Tahoma"/>
              </w:rPr>
              <w:t>R721,050.00</w:t>
            </w:r>
          </w:p>
          <w:p w:rsidR="00347BE5" w:rsidRDefault="00347BE5" w:rsidP="00993C78">
            <w:pPr>
              <w:rPr>
                <w:rFonts w:ascii="Tahoma" w:hAnsi="Tahoma" w:cs="Tahoma"/>
              </w:rPr>
            </w:pPr>
          </w:p>
          <w:p w:rsidR="00347BE5" w:rsidRDefault="00347BE5" w:rsidP="00993C78">
            <w:pPr>
              <w:rPr>
                <w:rFonts w:ascii="Tahoma" w:hAnsi="Tahoma" w:cs="Tahoma"/>
              </w:rPr>
            </w:pPr>
            <w:r>
              <w:rPr>
                <w:rFonts w:ascii="Tahoma" w:hAnsi="Tahoma" w:cs="Tahoma"/>
              </w:rPr>
              <w:t>R8,670,365.00</w:t>
            </w:r>
          </w:p>
          <w:p w:rsidR="00347BE5" w:rsidRPr="004802C2" w:rsidRDefault="00347BE5" w:rsidP="00993C78">
            <w:pPr>
              <w:rPr>
                <w:rFonts w:ascii="Tahoma" w:hAnsi="Tahoma" w:cs="Tahoma"/>
              </w:rPr>
            </w:pPr>
            <w:r>
              <w:rPr>
                <w:rFonts w:ascii="Tahoma" w:hAnsi="Tahoma" w:cs="Tahoma"/>
              </w:rPr>
              <w:t>R4,121,100.00(241 connections)</w:t>
            </w:r>
          </w:p>
        </w:tc>
      </w:tr>
      <w:tr w:rsidR="00347BE5" w:rsidRPr="004802C2" w:rsidTr="00993C78">
        <w:tc>
          <w:tcPr>
            <w:tcW w:w="3420" w:type="dxa"/>
          </w:tcPr>
          <w:p w:rsidR="00347BE5" w:rsidRPr="004802C2" w:rsidRDefault="00347BE5" w:rsidP="00993C78">
            <w:pPr>
              <w:rPr>
                <w:rFonts w:ascii="Tahoma" w:hAnsi="Tahoma" w:cs="Tahoma"/>
                <w:b/>
              </w:rPr>
            </w:pPr>
            <w:r w:rsidRPr="004802C2">
              <w:rPr>
                <w:rFonts w:ascii="Tahoma" w:hAnsi="Tahoma" w:cs="Tahoma"/>
                <w:b/>
              </w:rPr>
              <w:t xml:space="preserve"> Community facilities</w:t>
            </w:r>
          </w:p>
        </w:tc>
        <w:tc>
          <w:tcPr>
            <w:tcW w:w="3821" w:type="dxa"/>
          </w:tcPr>
          <w:p w:rsidR="00347BE5" w:rsidRPr="004802C2" w:rsidRDefault="00347BE5" w:rsidP="00993C78">
            <w:pPr>
              <w:tabs>
                <w:tab w:val="left" w:pos="1416"/>
              </w:tabs>
              <w:rPr>
                <w:rFonts w:ascii="Tahoma" w:hAnsi="Tahoma" w:cs="Tahoma"/>
              </w:rPr>
            </w:pPr>
            <w:r>
              <w:rPr>
                <w:rFonts w:ascii="Tahoma" w:hAnsi="Tahoma" w:cs="Tahoma"/>
              </w:rPr>
              <w:t xml:space="preserve">New Community Halls in Khankhudung &amp; Gadiboe </w:t>
            </w:r>
          </w:p>
        </w:tc>
        <w:tc>
          <w:tcPr>
            <w:tcW w:w="2126" w:type="dxa"/>
          </w:tcPr>
          <w:p w:rsidR="00347BE5" w:rsidRPr="004802C2" w:rsidRDefault="00347BE5" w:rsidP="00993C78">
            <w:pPr>
              <w:rPr>
                <w:rFonts w:ascii="Tahoma" w:hAnsi="Tahoma" w:cs="Tahoma"/>
              </w:rPr>
            </w:pPr>
            <w:r>
              <w:rPr>
                <w:rFonts w:ascii="Tahoma" w:hAnsi="Tahoma" w:cs="Tahoma"/>
              </w:rPr>
              <w:t xml:space="preserve">Continuation </w:t>
            </w:r>
          </w:p>
        </w:tc>
        <w:tc>
          <w:tcPr>
            <w:tcW w:w="1134" w:type="dxa"/>
          </w:tcPr>
          <w:p w:rsidR="00347BE5" w:rsidRPr="004802C2" w:rsidRDefault="00347BE5" w:rsidP="00993C78">
            <w:pPr>
              <w:rPr>
                <w:rFonts w:ascii="Tahoma" w:hAnsi="Tahoma" w:cs="Tahoma"/>
              </w:rPr>
            </w:pPr>
            <w:r>
              <w:rPr>
                <w:rFonts w:ascii="Tahoma" w:hAnsi="Tahoma" w:cs="Tahoma"/>
              </w:rPr>
              <w:t>6 &amp; 13</w:t>
            </w:r>
          </w:p>
        </w:tc>
        <w:tc>
          <w:tcPr>
            <w:tcW w:w="3544" w:type="dxa"/>
          </w:tcPr>
          <w:p w:rsidR="00347BE5" w:rsidRPr="004802C2" w:rsidRDefault="00347BE5" w:rsidP="00993C78">
            <w:pPr>
              <w:rPr>
                <w:rFonts w:ascii="Tahoma" w:hAnsi="Tahoma" w:cs="Tahoma"/>
              </w:rPr>
            </w:pPr>
            <w:r>
              <w:rPr>
                <w:rFonts w:ascii="Tahoma" w:hAnsi="Tahoma" w:cs="Tahoma"/>
              </w:rPr>
              <w:t>New Community Halls in Khankhudung &amp; Gadiboe</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New community Halls in Danoon,Tsineng and Heuningvlei</w:t>
            </w:r>
          </w:p>
        </w:tc>
        <w:tc>
          <w:tcPr>
            <w:tcW w:w="2126" w:type="dxa"/>
          </w:tcPr>
          <w:p w:rsidR="00347BE5" w:rsidRDefault="00347BE5" w:rsidP="00993C78">
            <w:pPr>
              <w:rPr>
                <w:rFonts w:ascii="Tahoma" w:hAnsi="Tahoma" w:cs="Tahoma"/>
              </w:rPr>
            </w:pPr>
            <w:r>
              <w:rPr>
                <w:rFonts w:ascii="Tahoma" w:hAnsi="Tahoma" w:cs="Tahoma"/>
              </w:rPr>
              <w:t>New Projects</w:t>
            </w:r>
          </w:p>
        </w:tc>
        <w:tc>
          <w:tcPr>
            <w:tcW w:w="1134" w:type="dxa"/>
          </w:tcPr>
          <w:p w:rsidR="00347BE5" w:rsidRDefault="00347BE5" w:rsidP="00993C78">
            <w:pPr>
              <w:rPr>
                <w:rFonts w:ascii="Tahoma" w:hAnsi="Tahoma" w:cs="Tahoma"/>
              </w:rPr>
            </w:pPr>
            <w:r>
              <w:rPr>
                <w:rFonts w:ascii="Tahoma" w:hAnsi="Tahoma" w:cs="Tahoma"/>
              </w:rPr>
              <w:t>1,5</w:t>
            </w:r>
          </w:p>
        </w:tc>
        <w:tc>
          <w:tcPr>
            <w:tcW w:w="3544" w:type="dxa"/>
          </w:tcPr>
          <w:p w:rsidR="00347BE5" w:rsidRDefault="00347BE5" w:rsidP="00993C78">
            <w:pPr>
              <w:rPr>
                <w:rFonts w:ascii="Tahoma" w:hAnsi="Tahoma" w:cs="Tahoma"/>
              </w:rPr>
            </w:pPr>
            <w:r>
              <w:rPr>
                <w:rFonts w:ascii="Tahoma" w:hAnsi="Tahoma" w:cs="Tahoma"/>
              </w:rPr>
              <w:t>(JTG Development Trust)</w:t>
            </w:r>
          </w:p>
        </w:tc>
      </w:tr>
      <w:tr w:rsidR="00347BE5" w:rsidRPr="004802C2" w:rsidTr="00993C78">
        <w:tc>
          <w:tcPr>
            <w:tcW w:w="3420" w:type="dxa"/>
          </w:tcPr>
          <w:p w:rsidR="00347BE5" w:rsidRPr="004802C2"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rPr>
            </w:pPr>
            <w:r>
              <w:rPr>
                <w:rFonts w:ascii="Tahoma" w:hAnsi="Tahoma" w:cs="Tahoma"/>
              </w:rPr>
              <w:t>Upgrading of Vanzylsrus Multipurpose Centre</w:t>
            </w:r>
          </w:p>
        </w:tc>
        <w:tc>
          <w:tcPr>
            <w:tcW w:w="2126" w:type="dxa"/>
          </w:tcPr>
          <w:p w:rsidR="00347BE5" w:rsidRDefault="00347BE5" w:rsidP="00993C78">
            <w:pPr>
              <w:rPr>
                <w:rFonts w:ascii="Tahoma" w:hAnsi="Tahoma" w:cs="Tahoma"/>
              </w:rPr>
            </w:pPr>
            <w:r>
              <w:rPr>
                <w:rFonts w:ascii="Tahoma" w:hAnsi="Tahoma" w:cs="Tahoma"/>
              </w:rPr>
              <w:t>New project</w:t>
            </w:r>
          </w:p>
        </w:tc>
        <w:tc>
          <w:tcPr>
            <w:tcW w:w="1134" w:type="dxa"/>
          </w:tcPr>
          <w:p w:rsidR="00347BE5" w:rsidRDefault="00347BE5" w:rsidP="00993C78">
            <w:pPr>
              <w:rPr>
                <w:rFonts w:ascii="Tahoma" w:hAnsi="Tahoma" w:cs="Tahoma"/>
              </w:rPr>
            </w:pPr>
            <w:r>
              <w:rPr>
                <w:rFonts w:ascii="Tahoma" w:hAnsi="Tahoma" w:cs="Tahoma"/>
              </w:rPr>
              <w:t>4</w:t>
            </w:r>
          </w:p>
        </w:tc>
        <w:tc>
          <w:tcPr>
            <w:tcW w:w="3544" w:type="dxa"/>
          </w:tcPr>
          <w:p w:rsidR="00347BE5" w:rsidRDefault="00347BE5" w:rsidP="00993C78">
            <w:pPr>
              <w:rPr>
                <w:rFonts w:ascii="Tahoma" w:hAnsi="Tahoma" w:cs="Tahoma"/>
              </w:rPr>
            </w:pPr>
            <w:r>
              <w:rPr>
                <w:rFonts w:ascii="Tahoma" w:hAnsi="Tahoma" w:cs="Tahoma"/>
              </w:rPr>
              <w:t>(Dept.of Roads and Public Works)</w:t>
            </w: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HOME BASED CARE CENTRES</w:t>
            </w:r>
          </w:p>
        </w:tc>
        <w:tc>
          <w:tcPr>
            <w:tcW w:w="3821" w:type="dxa"/>
          </w:tcPr>
          <w:p w:rsidR="00347BE5" w:rsidRDefault="00347BE5" w:rsidP="00993C78">
            <w:pPr>
              <w:tabs>
                <w:tab w:val="left" w:pos="1416"/>
              </w:tabs>
              <w:rPr>
                <w:rFonts w:ascii="Tahoma" w:hAnsi="Tahoma" w:cs="Tahoma"/>
              </w:rPr>
            </w:pPr>
            <w:r>
              <w:rPr>
                <w:rFonts w:ascii="Tahoma" w:hAnsi="Tahoma" w:cs="Tahoma"/>
              </w:rPr>
              <w:t>Dithakong,Esperanza,Kanana,Cassel and Botheteletsa</w:t>
            </w:r>
          </w:p>
        </w:tc>
        <w:tc>
          <w:tcPr>
            <w:tcW w:w="2126" w:type="dxa"/>
          </w:tcPr>
          <w:p w:rsidR="00347BE5" w:rsidRDefault="00347BE5" w:rsidP="00993C78">
            <w:pPr>
              <w:rPr>
                <w:rFonts w:ascii="Tahoma" w:hAnsi="Tahoma" w:cs="Tahoma"/>
              </w:rPr>
            </w:pPr>
            <w:r>
              <w:rPr>
                <w:rFonts w:ascii="Tahoma" w:hAnsi="Tahoma" w:cs="Tahoma"/>
              </w:rPr>
              <w:t>New Projects</w:t>
            </w:r>
          </w:p>
        </w:tc>
        <w:tc>
          <w:tcPr>
            <w:tcW w:w="1134" w:type="dxa"/>
          </w:tcPr>
          <w:p w:rsidR="00347BE5" w:rsidRDefault="00347BE5" w:rsidP="00993C78">
            <w:pPr>
              <w:rPr>
                <w:rFonts w:ascii="Tahoma" w:hAnsi="Tahoma" w:cs="Tahoma"/>
              </w:rPr>
            </w:pPr>
            <w:r>
              <w:rPr>
                <w:rFonts w:ascii="Tahoma" w:hAnsi="Tahoma" w:cs="Tahoma"/>
              </w:rPr>
              <w:t>12,7,11</w:t>
            </w:r>
          </w:p>
        </w:tc>
        <w:tc>
          <w:tcPr>
            <w:tcW w:w="3544" w:type="dxa"/>
          </w:tcPr>
          <w:p w:rsidR="00347BE5" w:rsidRDefault="00347BE5" w:rsidP="00993C78">
            <w:pPr>
              <w:rPr>
                <w:rFonts w:ascii="Tahoma" w:hAnsi="Tahoma" w:cs="Tahoma"/>
              </w:rPr>
            </w:pPr>
            <w:r>
              <w:rPr>
                <w:rFonts w:ascii="Tahoma" w:hAnsi="Tahoma" w:cs="Tahoma"/>
              </w:rPr>
              <w:t>(JTG Development Trust)</w:t>
            </w:r>
          </w:p>
        </w:tc>
      </w:tr>
      <w:tr w:rsidR="00347BE5" w:rsidRPr="004802C2" w:rsidTr="00993C78">
        <w:tc>
          <w:tcPr>
            <w:tcW w:w="3420" w:type="dxa"/>
          </w:tcPr>
          <w:p w:rsidR="00347BE5" w:rsidRDefault="00347BE5" w:rsidP="00993C78">
            <w:pPr>
              <w:rPr>
                <w:rFonts w:ascii="Tahoma" w:hAnsi="Tahoma" w:cs="Tahoma"/>
                <w:b/>
              </w:rPr>
            </w:pPr>
            <w:r>
              <w:rPr>
                <w:rFonts w:ascii="Tahoma" w:hAnsi="Tahoma" w:cs="Tahoma"/>
                <w:b/>
              </w:rPr>
              <w:t>LIBRARIES AND SCIENCE LABS</w:t>
            </w:r>
          </w:p>
        </w:tc>
        <w:tc>
          <w:tcPr>
            <w:tcW w:w="3821" w:type="dxa"/>
          </w:tcPr>
          <w:p w:rsidR="00347BE5" w:rsidRDefault="00347BE5" w:rsidP="00993C78">
            <w:pPr>
              <w:tabs>
                <w:tab w:val="left" w:pos="1416"/>
              </w:tabs>
              <w:rPr>
                <w:rFonts w:ascii="Tahoma" w:hAnsi="Tahoma" w:cs="Tahoma"/>
              </w:rPr>
            </w:pPr>
            <w:r>
              <w:rPr>
                <w:rFonts w:ascii="Tahoma" w:hAnsi="Tahoma" w:cs="Tahoma"/>
              </w:rPr>
              <w:t>Bendel,Cassel,Dithakong,Madularanch</w:t>
            </w:r>
          </w:p>
        </w:tc>
        <w:tc>
          <w:tcPr>
            <w:tcW w:w="2126" w:type="dxa"/>
          </w:tcPr>
          <w:p w:rsidR="00347BE5" w:rsidRDefault="00347BE5" w:rsidP="00993C78">
            <w:pPr>
              <w:rPr>
                <w:rFonts w:ascii="Tahoma" w:hAnsi="Tahoma" w:cs="Tahoma"/>
              </w:rPr>
            </w:pPr>
            <w:r>
              <w:rPr>
                <w:rFonts w:ascii="Tahoma" w:hAnsi="Tahoma" w:cs="Tahoma"/>
              </w:rPr>
              <w:t>New projects</w:t>
            </w:r>
          </w:p>
        </w:tc>
        <w:tc>
          <w:tcPr>
            <w:tcW w:w="1134" w:type="dxa"/>
          </w:tcPr>
          <w:p w:rsidR="00347BE5" w:rsidRDefault="00347BE5" w:rsidP="00993C78">
            <w:pPr>
              <w:rPr>
                <w:rFonts w:ascii="Tahoma" w:hAnsi="Tahoma" w:cs="Tahoma"/>
              </w:rPr>
            </w:pPr>
            <w:r>
              <w:rPr>
                <w:rFonts w:ascii="Tahoma" w:hAnsi="Tahoma" w:cs="Tahoma"/>
              </w:rPr>
              <w:t>8,12,10,11</w:t>
            </w:r>
          </w:p>
        </w:tc>
        <w:tc>
          <w:tcPr>
            <w:tcW w:w="3544" w:type="dxa"/>
          </w:tcPr>
          <w:p w:rsidR="00347BE5" w:rsidRDefault="00347BE5" w:rsidP="00993C78">
            <w:pPr>
              <w:rPr>
                <w:rFonts w:ascii="Tahoma" w:hAnsi="Tahoma" w:cs="Tahoma"/>
              </w:rPr>
            </w:pPr>
            <w:r>
              <w:rPr>
                <w:rFonts w:ascii="Tahoma" w:hAnsi="Tahoma" w:cs="Tahoma"/>
              </w:rPr>
              <w:t>(JTG Development Trust)</w:t>
            </w:r>
          </w:p>
        </w:tc>
      </w:tr>
      <w:tr w:rsidR="00347BE5" w:rsidRPr="004802C2" w:rsidTr="00993C78">
        <w:tc>
          <w:tcPr>
            <w:tcW w:w="3420" w:type="dxa"/>
          </w:tcPr>
          <w:p w:rsidR="00347BE5" w:rsidRDefault="00347BE5" w:rsidP="00993C78">
            <w:pPr>
              <w:rPr>
                <w:rFonts w:ascii="Tahoma" w:hAnsi="Tahoma" w:cs="Tahoma"/>
                <w:b/>
              </w:rPr>
            </w:pPr>
            <w:r>
              <w:rPr>
                <w:rFonts w:ascii="Tahoma" w:hAnsi="Tahoma" w:cs="Tahoma"/>
                <w:b/>
              </w:rPr>
              <w:t>ECD’S</w:t>
            </w:r>
          </w:p>
        </w:tc>
        <w:tc>
          <w:tcPr>
            <w:tcW w:w="3821" w:type="dxa"/>
          </w:tcPr>
          <w:p w:rsidR="00347BE5" w:rsidRDefault="00347BE5" w:rsidP="00993C78">
            <w:pPr>
              <w:tabs>
                <w:tab w:val="left" w:pos="1416"/>
              </w:tabs>
              <w:rPr>
                <w:rFonts w:ascii="Tahoma" w:hAnsi="Tahoma" w:cs="Tahoma"/>
              </w:rPr>
            </w:pPr>
            <w:r>
              <w:rPr>
                <w:rFonts w:ascii="Tahoma" w:hAnsi="Tahoma" w:cs="Tahoma"/>
              </w:rPr>
              <w:t>Churchill,Maphiniki,Segwaneng</w:t>
            </w:r>
          </w:p>
        </w:tc>
        <w:tc>
          <w:tcPr>
            <w:tcW w:w="2126" w:type="dxa"/>
          </w:tcPr>
          <w:p w:rsidR="00347BE5" w:rsidRDefault="00347BE5" w:rsidP="00993C78">
            <w:pPr>
              <w:rPr>
                <w:rFonts w:ascii="Tahoma" w:hAnsi="Tahoma" w:cs="Tahoma"/>
              </w:rPr>
            </w:pPr>
            <w:r>
              <w:rPr>
                <w:rFonts w:ascii="Tahoma" w:hAnsi="Tahoma" w:cs="Tahoma"/>
              </w:rPr>
              <w:t>New Projects</w:t>
            </w:r>
          </w:p>
        </w:tc>
        <w:tc>
          <w:tcPr>
            <w:tcW w:w="1134" w:type="dxa"/>
          </w:tcPr>
          <w:p w:rsidR="00347BE5" w:rsidRDefault="00347BE5" w:rsidP="00993C78">
            <w:pPr>
              <w:rPr>
                <w:rFonts w:ascii="Tahoma" w:hAnsi="Tahoma" w:cs="Tahoma"/>
              </w:rPr>
            </w:pPr>
            <w:r>
              <w:rPr>
                <w:rFonts w:ascii="Tahoma" w:hAnsi="Tahoma" w:cs="Tahoma"/>
              </w:rPr>
              <w:t>6,7</w:t>
            </w:r>
          </w:p>
        </w:tc>
        <w:tc>
          <w:tcPr>
            <w:tcW w:w="3544" w:type="dxa"/>
          </w:tcPr>
          <w:p w:rsidR="00347BE5" w:rsidRDefault="00347BE5" w:rsidP="007676A9">
            <w:pPr>
              <w:rPr>
                <w:rFonts w:ascii="Tahoma" w:hAnsi="Tahoma" w:cs="Tahoma"/>
              </w:rPr>
            </w:pPr>
            <w:r>
              <w:rPr>
                <w:rFonts w:ascii="Tahoma" w:hAnsi="Tahoma" w:cs="Tahoma"/>
              </w:rPr>
              <w:t>(JTG Development Trust)</w:t>
            </w:r>
          </w:p>
        </w:tc>
      </w:tr>
      <w:tr w:rsidR="00AA45BA" w:rsidRPr="004802C2" w:rsidTr="00993C78">
        <w:tc>
          <w:tcPr>
            <w:tcW w:w="3420" w:type="dxa"/>
          </w:tcPr>
          <w:p w:rsidR="00AA45BA" w:rsidRDefault="00AA45BA" w:rsidP="00993C78">
            <w:pPr>
              <w:rPr>
                <w:rFonts w:ascii="Tahoma" w:hAnsi="Tahoma" w:cs="Tahoma"/>
                <w:b/>
              </w:rPr>
            </w:pPr>
          </w:p>
        </w:tc>
        <w:tc>
          <w:tcPr>
            <w:tcW w:w="3821" w:type="dxa"/>
          </w:tcPr>
          <w:p w:rsidR="00AA45BA" w:rsidRDefault="00AA45BA" w:rsidP="00993C78">
            <w:pPr>
              <w:tabs>
                <w:tab w:val="left" w:pos="1416"/>
              </w:tabs>
              <w:rPr>
                <w:rFonts w:ascii="Tahoma" w:hAnsi="Tahoma" w:cs="Tahoma"/>
              </w:rPr>
            </w:pPr>
            <w:r>
              <w:rPr>
                <w:rFonts w:ascii="Tahoma" w:hAnsi="Tahoma" w:cs="Tahoma"/>
              </w:rPr>
              <w:t xml:space="preserve">ECD classroom  at Glenred Primary School </w:t>
            </w:r>
          </w:p>
        </w:tc>
        <w:tc>
          <w:tcPr>
            <w:tcW w:w="2126" w:type="dxa"/>
          </w:tcPr>
          <w:p w:rsidR="00AA45BA" w:rsidRDefault="00AA45BA" w:rsidP="00993C78">
            <w:pPr>
              <w:rPr>
                <w:rFonts w:ascii="Tahoma" w:hAnsi="Tahoma" w:cs="Tahoma"/>
              </w:rPr>
            </w:pPr>
            <w:r>
              <w:rPr>
                <w:rFonts w:ascii="Tahoma" w:hAnsi="Tahoma" w:cs="Tahoma"/>
              </w:rPr>
              <w:t>New Project</w:t>
            </w:r>
          </w:p>
        </w:tc>
        <w:tc>
          <w:tcPr>
            <w:tcW w:w="1134" w:type="dxa"/>
          </w:tcPr>
          <w:p w:rsidR="00AA45BA" w:rsidRDefault="00AA45BA" w:rsidP="00993C78">
            <w:pPr>
              <w:rPr>
                <w:rFonts w:ascii="Tahoma" w:hAnsi="Tahoma" w:cs="Tahoma"/>
              </w:rPr>
            </w:pPr>
            <w:r>
              <w:rPr>
                <w:rFonts w:ascii="Tahoma" w:hAnsi="Tahoma" w:cs="Tahoma"/>
              </w:rPr>
              <w:t>10</w:t>
            </w:r>
          </w:p>
        </w:tc>
        <w:tc>
          <w:tcPr>
            <w:tcW w:w="3544" w:type="dxa"/>
          </w:tcPr>
          <w:p w:rsidR="00AA45BA" w:rsidRDefault="00AA45BA" w:rsidP="007676A9">
            <w:pPr>
              <w:rPr>
                <w:rFonts w:ascii="Tahoma" w:hAnsi="Tahoma" w:cs="Tahoma"/>
              </w:rPr>
            </w:pPr>
            <w:r>
              <w:rPr>
                <w:rFonts w:ascii="Tahoma" w:hAnsi="Tahoma" w:cs="Tahoma"/>
              </w:rPr>
              <w:t>R3 481 794.09((KUMBA)</w:t>
            </w:r>
          </w:p>
          <w:p w:rsidR="00AA45BA" w:rsidRDefault="00AA45BA" w:rsidP="007676A9">
            <w:pPr>
              <w:rPr>
                <w:rFonts w:ascii="Tahoma" w:hAnsi="Tahoma" w:cs="Tahoma"/>
              </w:rPr>
            </w:pPr>
            <w:r>
              <w:rPr>
                <w:rFonts w:ascii="Tahoma" w:hAnsi="Tahoma" w:cs="Tahoma"/>
              </w:rPr>
              <w:t>R466 666.66 For equipments(KUMBA)</w:t>
            </w:r>
          </w:p>
        </w:tc>
      </w:tr>
      <w:tr w:rsidR="00AA45BA" w:rsidRPr="004802C2" w:rsidTr="00993C78">
        <w:tc>
          <w:tcPr>
            <w:tcW w:w="3420" w:type="dxa"/>
          </w:tcPr>
          <w:p w:rsidR="00AA45BA" w:rsidRDefault="00AA45BA" w:rsidP="00993C78">
            <w:pPr>
              <w:rPr>
                <w:rFonts w:ascii="Tahoma" w:hAnsi="Tahoma" w:cs="Tahoma"/>
                <w:b/>
              </w:rPr>
            </w:pPr>
          </w:p>
        </w:tc>
        <w:tc>
          <w:tcPr>
            <w:tcW w:w="3821" w:type="dxa"/>
          </w:tcPr>
          <w:p w:rsidR="00AA45BA" w:rsidRDefault="00AA45BA" w:rsidP="00993C78">
            <w:pPr>
              <w:tabs>
                <w:tab w:val="left" w:pos="1416"/>
              </w:tabs>
              <w:rPr>
                <w:rFonts w:ascii="Tahoma" w:hAnsi="Tahoma" w:cs="Tahoma"/>
              </w:rPr>
            </w:pPr>
            <w:r>
              <w:rPr>
                <w:rFonts w:ascii="Tahoma" w:hAnsi="Tahoma" w:cs="Tahoma"/>
              </w:rPr>
              <w:t xml:space="preserve">ECD Classroom at Cassel :Simololang Primary </w:t>
            </w:r>
          </w:p>
        </w:tc>
        <w:tc>
          <w:tcPr>
            <w:tcW w:w="2126" w:type="dxa"/>
          </w:tcPr>
          <w:p w:rsidR="00AA45BA" w:rsidRDefault="00AA45BA" w:rsidP="00993C78">
            <w:pPr>
              <w:rPr>
                <w:rFonts w:ascii="Tahoma" w:hAnsi="Tahoma" w:cs="Tahoma"/>
              </w:rPr>
            </w:pPr>
            <w:r>
              <w:rPr>
                <w:rFonts w:ascii="Tahoma" w:hAnsi="Tahoma" w:cs="Tahoma"/>
              </w:rPr>
              <w:t>New project</w:t>
            </w:r>
          </w:p>
        </w:tc>
        <w:tc>
          <w:tcPr>
            <w:tcW w:w="1134" w:type="dxa"/>
          </w:tcPr>
          <w:p w:rsidR="00AA45BA" w:rsidRDefault="00AA45BA" w:rsidP="00993C78">
            <w:pPr>
              <w:rPr>
                <w:rFonts w:ascii="Tahoma" w:hAnsi="Tahoma" w:cs="Tahoma"/>
              </w:rPr>
            </w:pPr>
            <w:r>
              <w:rPr>
                <w:rFonts w:ascii="Tahoma" w:hAnsi="Tahoma" w:cs="Tahoma"/>
              </w:rPr>
              <w:t>11</w:t>
            </w:r>
          </w:p>
        </w:tc>
        <w:tc>
          <w:tcPr>
            <w:tcW w:w="3544" w:type="dxa"/>
          </w:tcPr>
          <w:p w:rsidR="00AA45BA" w:rsidRDefault="00AA45BA" w:rsidP="007676A9">
            <w:pPr>
              <w:rPr>
                <w:rFonts w:ascii="Tahoma" w:hAnsi="Tahoma" w:cs="Tahoma"/>
              </w:rPr>
            </w:pPr>
            <w:r>
              <w:rPr>
                <w:rFonts w:ascii="Tahoma" w:hAnsi="Tahoma" w:cs="Tahoma"/>
              </w:rPr>
              <w:t>R</w:t>
            </w:r>
            <w:r w:rsidR="0042242F">
              <w:rPr>
                <w:rFonts w:ascii="Tahoma" w:hAnsi="Tahoma" w:cs="Tahoma"/>
              </w:rPr>
              <w:t>3 481 794 .09(KUMBA)</w:t>
            </w:r>
          </w:p>
          <w:p w:rsidR="0042242F" w:rsidRDefault="0042242F" w:rsidP="007676A9">
            <w:pPr>
              <w:rPr>
                <w:rFonts w:ascii="Tahoma" w:hAnsi="Tahoma" w:cs="Tahoma"/>
              </w:rPr>
            </w:pPr>
            <w:r>
              <w:rPr>
                <w:rFonts w:ascii="Tahoma" w:hAnsi="Tahoma" w:cs="Tahoma"/>
              </w:rPr>
              <w:t>R466 666.66 For equipments(KUMBA)</w:t>
            </w:r>
          </w:p>
        </w:tc>
      </w:tr>
      <w:tr w:rsidR="0042242F" w:rsidRPr="004802C2" w:rsidTr="00993C78">
        <w:tc>
          <w:tcPr>
            <w:tcW w:w="3420" w:type="dxa"/>
          </w:tcPr>
          <w:p w:rsidR="0042242F" w:rsidRDefault="0042242F" w:rsidP="00993C78">
            <w:pPr>
              <w:rPr>
                <w:rFonts w:ascii="Tahoma" w:hAnsi="Tahoma" w:cs="Tahoma"/>
                <w:b/>
              </w:rPr>
            </w:pPr>
          </w:p>
        </w:tc>
        <w:tc>
          <w:tcPr>
            <w:tcW w:w="3821" w:type="dxa"/>
          </w:tcPr>
          <w:p w:rsidR="0042242F" w:rsidRDefault="0042242F" w:rsidP="00993C78">
            <w:pPr>
              <w:tabs>
                <w:tab w:val="left" w:pos="1416"/>
              </w:tabs>
              <w:rPr>
                <w:rFonts w:ascii="Tahoma" w:hAnsi="Tahoma" w:cs="Tahoma"/>
              </w:rPr>
            </w:pPr>
            <w:r>
              <w:rPr>
                <w:rFonts w:ascii="Tahoma" w:hAnsi="Tahoma" w:cs="Tahoma"/>
              </w:rPr>
              <w:t>ECD Classrooms at Dithakong</w:t>
            </w:r>
          </w:p>
        </w:tc>
        <w:tc>
          <w:tcPr>
            <w:tcW w:w="2126" w:type="dxa"/>
          </w:tcPr>
          <w:p w:rsidR="0042242F" w:rsidRDefault="0042242F" w:rsidP="00993C78">
            <w:pPr>
              <w:rPr>
                <w:rFonts w:ascii="Tahoma" w:hAnsi="Tahoma" w:cs="Tahoma"/>
              </w:rPr>
            </w:pPr>
            <w:r>
              <w:rPr>
                <w:rFonts w:ascii="Tahoma" w:hAnsi="Tahoma" w:cs="Tahoma"/>
              </w:rPr>
              <w:t>New project</w:t>
            </w:r>
          </w:p>
        </w:tc>
        <w:tc>
          <w:tcPr>
            <w:tcW w:w="1134" w:type="dxa"/>
          </w:tcPr>
          <w:p w:rsidR="0042242F" w:rsidRDefault="0042242F" w:rsidP="00993C78">
            <w:pPr>
              <w:rPr>
                <w:rFonts w:ascii="Tahoma" w:hAnsi="Tahoma" w:cs="Tahoma"/>
              </w:rPr>
            </w:pPr>
            <w:r>
              <w:rPr>
                <w:rFonts w:ascii="Tahoma" w:hAnsi="Tahoma" w:cs="Tahoma"/>
              </w:rPr>
              <w:t>12</w:t>
            </w:r>
          </w:p>
        </w:tc>
        <w:tc>
          <w:tcPr>
            <w:tcW w:w="3544" w:type="dxa"/>
          </w:tcPr>
          <w:p w:rsidR="0042242F" w:rsidRDefault="0042242F" w:rsidP="0042242F">
            <w:pPr>
              <w:rPr>
                <w:rFonts w:ascii="Tahoma" w:hAnsi="Tahoma" w:cs="Tahoma"/>
              </w:rPr>
            </w:pPr>
            <w:r>
              <w:rPr>
                <w:rFonts w:ascii="Tahoma" w:hAnsi="Tahoma" w:cs="Tahoma"/>
              </w:rPr>
              <w:t>R3 481 794 .09(Dept of Education)</w:t>
            </w:r>
          </w:p>
          <w:p w:rsidR="0042242F" w:rsidRDefault="0042242F" w:rsidP="0042242F">
            <w:pPr>
              <w:rPr>
                <w:rFonts w:ascii="Tahoma" w:hAnsi="Tahoma" w:cs="Tahoma"/>
              </w:rPr>
            </w:pPr>
            <w:r>
              <w:rPr>
                <w:rFonts w:ascii="Tahoma" w:hAnsi="Tahoma" w:cs="Tahoma"/>
              </w:rPr>
              <w:t>R466 666.66 For equipments(KUMBA)</w:t>
            </w:r>
          </w:p>
        </w:tc>
      </w:tr>
      <w:tr w:rsidR="00347BE5" w:rsidRPr="004802C2" w:rsidTr="00993C78">
        <w:tc>
          <w:tcPr>
            <w:tcW w:w="3420" w:type="dxa"/>
          </w:tcPr>
          <w:p w:rsidR="00347BE5" w:rsidRPr="004802C2" w:rsidRDefault="00AA45BA" w:rsidP="00993C78">
            <w:pPr>
              <w:rPr>
                <w:rFonts w:ascii="Tahoma" w:hAnsi="Tahoma" w:cs="Tahoma"/>
                <w:b/>
              </w:rPr>
            </w:pPr>
            <w:r>
              <w:rPr>
                <w:rFonts w:ascii="Tahoma" w:hAnsi="Tahoma" w:cs="Tahoma"/>
                <w:b/>
              </w:rPr>
              <w:t>HALLS</w:t>
            </w:r>
          </w:p>
        </w:tc>
        <w:tc>
          <w:tcPr>
            <w:tcW w:w="3821" w:type="dxa"/>
          </w:tcPr>
          <w:p w:rsidR="00347BE5" w:rsidRDefault="00347BE5" w:rsidP="00993C78">
            <w:pPr>
              <w:tabs>
                <w:tab w:val="left" w:pos="1416"/>
              </w:tabs>
              <w:rPr>
                <w:rFonts w:ascii="Tahoma" w:hAnsi="Tahoma" w:cs="Tahoma"/>
              </w:rPr>
            </w:pPr>
            <w:r>
              <w:rPr>
                <w:rFonts w:ascii="Tahoma" w:hAnsi="Tahoma" w:cs="Tahoma"/>
              </w:rPr>
              <w:t xml:space="preserve">Two new Community Halls </w:t>
            </w:r>
          </w:p>
        </w:tc>
        <w:tc>
          <w:tcPr>
            <w:tcW w:w="2126" w:type="dxa"/>
          </w:tcPr>
          <w:p w:rsidR="00347BE5" w:rsidRDefault="00347BE5" w:rsidP="00993C78">
            <w:pPr>
              <w:rPr>
                <w:rFonts w:ascii="Tahoma" w:hAnsi="Tahoma" w:cs="Tahoma"/>
              </w:rPr>
            </w:pPr>
            <w:r>
              <w:rPr>
                <w:rFonts w:ascii="Tahoma" w:hAnsi="Tahoma" w:cs="Tahoma"/>
              </w:rPr>
              <w:t xml:space="preserve">New Projects  </w:t>
            </w:r>
          </w:p>
        </w:tc>
        <w:tc>
          <w:tcPr>
            <w:tcW w:w="1134" w:type="dxa"/>
          </w:tcPr>
          <w:p w:rsidR="00347BE5"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 xml:space="preserve">To be Identified </w:t>
            </w:r>
          </w:p>
          <w:p w:rsidR="00347BE5" w:rsidRDefault="00347BE5" w:rsidP="00993C78">
            <w:pPr>
              <w:rPr>
                <w:rFonts w:ascii="Tahoma" w:hAnsi="Tahoma" w:cs="Tahoma"/>
              </w:rPr>
            </w:pPr>
          </w:p>
        </w:tc>
      </w:tr>
      <w:tr w:rsidR="00864AE7" w:rsidRPr="004802C2" w:rsidTr="00993C78">
        <w:tc>
          <w:tcPr>
            <w:tcW w:w="3420" w:type="dxa"/>
          </w:tcPr>
          <w:p w:rsidR="00864AE7" w:rsidRPr="004802C2" w:rsidRDefault="00864AE7" w:rsidP="00993C78">
            <w:pPr>
              <w:rPr>
                <w:rFonts w:ascii="Tahoma" w:hAnsi="Tahoma" w:cs="Tahoma"/>
                <w:b/>
              </w:rPr>
            </w:pPr>
            <w:r>
              <w:rPr>
                <w:rFonts w:ascii="Tahoma" w:hAnsi="Tahoma" w:cs="Tahoma"/>
                <w:b/>
              </w:rPr>
              <w:t>EDUCATION</w:t>
            </w:r>
          </w:p>
        </w:tc>
        <w:tc>
          <w:tcPr>
            <w:tcW w:w="3821" w:type="dxa"/>
          </w:tcPr>
          <w:p w:rsidR="00864AE7" w:rsidRDefault="00864AE7" w:rsidP="00993C78">
            <w:pPr>
              <w:tabs>
                <w:tab w:val="left" w:pos="1416"/>
              </w:tabs>
              <w:rPr>
                <w:rFonts w:ascii="Tahoma" w:hAnsi="Tahoma" w:cs="Tahoma"/>
              </w:rPr>
            </w:pPr>
            <w:r>
              <w:rPr>
                <w:rFonts w:ascii="Tahoma" w:hAnsi="Tahoma" w:cs="Tahoma"/>
              </w:rPr>
              <w:t>Dibotswa H.S. extension</w:t>
            </w:r>
          </w:p>
        </w:tc>
        <w:tc>
          <w:tcPr>
            <w:tcW w:w="2126" w:type="dxa"/>
          </w:tcPr>
          <w:p w:rsidR="00864AE7" w:rsidRDefault="00864AE7" w:rsidP="00993C78">
            <w:pPr>
              <w:rPr>
                <w:rFonts w:ascii="Tahoma" w:hAnsi="Tahoma" w:cs="Tahoma"/>
              </w:rPr>
            </w:pPr>
            <w:r>
              <w:rPr>
                <w:rFonts w:ascii="Tahoma" w:hAnsi="Tahoma" w:cs="Tahoma"/>
              </w:rPr>
              <w:t>New project</w:t>
            </w:r>
          </w:p>
        </w:tc>
        <w:tc>
          <w:tcPr>
            <w:tcW w:w="1134" w:type="dxa"/>
          </w:tcPr>
          <w:p w:rsidR="00864AE7" w:rsidRDefault="00864AE7" w:rsidP="00993C78">
            <w:pPr>
              <w:rPr>
                <w:rFonts w:ascii="Tahoma" w:hAnsi="Tahoma" w:cs="Tahoma"/>
              </w:rPr>
            </w:pPr>
          </w:p>
        </w:tc>
        <w:tc>
          <w:tcPr>
            <w:tcW w:w="3544" w:type="dxa"/>
          </w:tcPr>
          <w:p w:rsidR="00864AE7" w:rsidRDefault="00864AE7" w:rsidP="00993C78">
            <w:pPr>
              <w:rPr>
                <w:rFonts w:ascii="Tahoma" w:hAnsi="Tahoma" w:cs="Tahoma"/>
              </w:rPr>
            </w:pPr>
            <w:r>
              <w:rPr>
                <w:rFonts w:ascii="Tahoma" w:hAnsi="Tahoma" w:cs="Tahoma"/>
              </w:rPr>
              <w:t>R2,000,000.00(ASSMANG SLP)</w:t>
            </w:r>
          </w:p>
        </w:tc>
      </w:tr>
      <w:tr w:rsidR="00864AE7" w:rsidRPr="004802C2" w:rsidTr="00993C78">
        <w:tc>
          <w:tcPr>
            <w:tcW w:w="3420" w:type="dxa"/>
          </w:tcPr>
          <w:p w:rsidR="00864AE7" w:rsidRDefault="00864AE7" w:rsidP="00993C78">
            <w:pPr>
              <w:rPr>
                <w:rFonts w:ascii="Tahoma" w:hAnsi="Tahoma" w:cs="Tahoma"/>
                <w:b/>
              </w:rPr>
            </w:pPr>
          </w:p>
        </w:tc>
        <w:tc>
          <w:tcPr>
            <w:tcW w:w="3821" w:type="dxa"/>
          </w:tcPr>
          <w:p w:rsidR="00864AE7" w:rsidRDefault="00864AE7" w:rsidP="00993C78">
            <w:pPr>
              <w:tabs>
                <w:tab w:val="left" w:pos="1416"/>
              </w:tabs>
              <w:rPr>
                <w:rFonts w:ascii="Tahoma" w:hAnsi="Tahoma" w:cs="Tahoma"/>
              </w:rPr>
            </w:pPr>
            <w:r>
              <w:rPr>
                <w:rFonts w:ascii="Tahoma" w:hAnsi="Tahoma" w:cs="Tahoma"/>
              </w:rPr>
              <w:t>Bursary Scheme</w:t>
            </w:r>
          </w:p>
        </w:tc>
        <w:tc>
          <w:tcPr>
            <w:tcW w:w="2126" w:type="dxa"/>
          </w:tcPr>
          <w:p w:rsidR="00864AE7" w:rsidRDefault="00864AE7" w:rsidP="00993C78">
            <w:pPr>
              <w:rPr>
                <w:rFonts w:ascii="Tahoma" w:hAnsi="Tahoma" w:cs="Tahoma"/>
              </w:rPr>
            </w:pPr>
            <w:r>
              <w:rPr>
                <w:rFonts w:ascii="Tahoma" w:hAnsi="Tahoma" w:cs="Tahoma"/>
              </w:rPr>
              <w:t>New P</w:t>
            </w:r>
            <w:r w:rsidR="00B54D31">
              <w:rPr>
                <w:rFonts w:ascii="Tahoma" w:hAnsi="Tahoma" w:cs="Tahoma"/>
              </w:rPr>
              <w:t>roject</w:t>
            </w:r>
          </w:p>
        </w:tc>
        <w:tc>
          <w:tcPr>
            <w:tcW w:w="1134" w:type="dxa"/>
          </w:tcPr>
          <w:p w:rsidR="00864AE7" w:rsidRDefault="00864AE7" w:rsidP="00993C78">
            <w:pPr>
              <w:rPr>
                <w:rFonts w:ascii="Tahoma" w:hAnsi="Tahoma" w:cs="Tahoma"/>
              </w:rPr>
            </w:pPr>
          </w:p>
        </w:tc>
        <w:tc>
          <w:tcPr>
            <w:tcW w:w="3544" w:type="dxa"/>
          </w:tcPr>
          <w:p w:rsidR="00864AE7" w:rsidRDefault="00B54D31" w:rsidP="00993C78">
            <w:pPr>
              <w:rPr>
                <w:rFonts w:ascii="Tahoma" w:hAnsi="Tahoma" w:cs="Tahoma"/>
              </w:rPr>
            </w:pPr>
            <w:r>
              <w:rPr>
                <w:rFonts w:ascii="Tahoma" w:hAnsi="Tahoma" w:cs="Tahoma"/>
              </w:rPr>
              <w:t>R1,000,000.00(ASSMANG SLP)</w:t>
            </w:r>
          </w:p>
          <w:p w:rsidR="001523AB" w:rsidRDefault="00B54D31" w:rsidP="001523AB">
            <w:pPr>
              <w:rPr>
                <w:rFonts w:ascii="Tahoma" w:hAnsi="Tahoma" w:cs="Tahoma"/>
              </w:rPr>
            </w:pPr>
            <w:r>
              <w:rPr>
                <w:rFonts w:ascii="Tahoma" w:hAnsi="Tahoma" w:cs="Tahoma"/>
              </w:rPr>
              <w:t>30 STUDENTS</w:t>
            </w:r>
          </w:p>
          <w:p w:rsidR="00B54D31" w:rsidRDefault="00B54D31" w:rsidP="00993C78">
            <w:pPr>
              <w:rPr>
                <w:rFonts w:ascii="Tahoma" w:hAnsi="Tahoma" w:cs="Tahoma"/>
              </w:rPr>
            </w:pPr>
          </w:p>
        </w:tc>
      </w:tr>
      <w:tr w:rsidR="001523AB" w:rsidRPr="004802C2" w:rsidTr="00993C78">
        <w:tc>
          <w:tcPr>
            <w:tcW w:w="3420" w:type="dxa"/>
          </w:tcPr>
          <w:p w:rsidR="001523AB" w:rsidRDefault="001523AB" w:rsidP="00993C78">
            <w:pPr>
              <w:rPr>
                <w:rFonts w:ascii="Tahoma" w:hAnsi="Tahoma" w:cs="Tahoma"/>
                <w:b/>
              </w:rPr>
            </w:pPr>
          </w:p>
        </w:tc>
        <w:tc>
          <w:tcPr>
            <w:tcW w:w="3821" w:type="dxa"/>
          </w:tcPr>
          <w:p w:rsidR="001523AB" w:rsidRDefault="001523AB" w:rsidP="00993C78">
            <w:pPr>
              <w:tabs>
                <w:tab w:val="left" w:pos="1416"/>
              </w:tabs>
              <w:rPr>
                <w:rFonts w:ascii="Tahoma" w:hAnsi="Tahoma" w:cs="Tahoma"/>
              </w:rPr>
            </w:pPr>
            <w:r>
              <w:rPr>
                <w:rFonts w:ascii="Tahoma" w:hAnsi="Tahoma" w:cs="Tahoma"/>
              </w:rPr>
              <w:t>Schools Motivational talks</w:t>
            </w:r>
          </w:p>
          <w:p w:rsidR="001523AB" w:rsidRDefault="001523AB" w:rsidP="00993C78">
            <w:pPr>
              <w:tabs>
                <w:tab w:val="left" w:pos="1416"/>
              </w:tabs>
              <w:rPr>
                <w:rFonts w:ascii="Tahoma" w:hAnsi="Tahoma" w:cs="Tahoma"/>
              </w:rPr>
            </w:pPr>
            <w:r>
              <w:rPr>
                <w:rFonts w:ascii="Tahoma" w:hAnsi="Tahoma" w:cs="Tahoma"/>
              </w:rPr>
              <w:t>Teacher Development training</w:t>
            </w:r>
          </w:p>
        </w:tc>
        <w:tc>
          <w:tcPr>
            <w:tcW w:w="2126" w:type="dxa"/>
          </w:tcPr>
          <w:p w:rsidR="001523AB" w:rsidRDefault="001523AB" w:rsidP="00993C78">
            <w:pPr>
              <w:rPr>
                <w:rFonts w:ascii="Tahoma" w:hAnsi="Tahoma" w:cs="Tahoma"/>
              </w:rPr>
            </w:pPr>
            <w:r>
              <w:rPr>
                <w:rFonts w:ascii="Tahoma" w:hAnsi="Tahoma" w:cs="Tahoma"/>
              </w:rPr>
              <w:t>New Project</w:t>
            </w:r>
          </w:p>
        </w:tc>
        <w:tc>
          <w:tcPr>
            <w:tcW w:w="1134" w:type="dxa"/>
          </w:tcPr>
          <w:p w:rsidR="001523AB" w:rsidRDefault="001523AB" w:rsidP="00993C78">
            <w:pPr>
              <w:rPr>
                <w:rFonts w:ascii="Tahoma" w:hAnsi="Tahoma" w:cs="Tahoma"/>
              </w:rPr>
            </w:pPr>
          </w:p>
        </w:tc>
        <w:tc>
          <w:tcPr>
            <w:tcW w:w="3544" w:type="dxa"/>
          </w:tcPr>
          <w:p w:rsidR="001523AB" w:rsidRDefault="001523AB" w:rsidP="001523AB">
            <w:pPr>
              <w:rPr>
                <w:rFonts w:ascii="Tahoma" w:hAnsi="Tahoma" w:cs="Tahoma"/>
              </w:rPr>
            </w:pPr>
            <w:r>
              <w:rPr>
                <w:rFonts w:ascii="Tahoma" w:hAnsi="Tahoma" w:cs="Tahoma"/>
              </w:rPr>
              <w:t>R500,000.00(ASSMANG SLP)</w:t>
            </w:r>
          </w:p>
          <w:p w:rsidR="001523AB" w:rsidRDefault="001523AB" w:rsidP="001523AB">
            <w:pPr>
              <w:rPr>
                <w:rFonts w:ascii="Tahoma" w:hAnsi="Tahoma" w:cs="Tahoma"/>
              </w:rPr>
            </w:pPr>
            <w:r>
              <w:rPr>
                <w:rFonts w:ascii="Tahoma" w:hAnsi="Tahoma" w:cs="Tahoma"/>
              </w:rPr>
              <w:t>R500,000.00(ASSMANG)</w:t>
            </w:r>
          </w:p>
          <w:p w:rsidR="001523AB" w:rsidRDefault="001523AB" w:rsidP="00993C78">
            <w:pPr>
              <w:rPr>
                <w:rFonts w:ascii="Tahoma" w:hAnsi="Tahoma" w:cs="Tahoma"/>
              </w:rPr>
            </w:pPr>
          </w:p>
        </w:tc>
      </w:tr>
      <w:tr w:rsidR="001523AB" w:rsidRPr="004802C2" w:rsidTr="00993C78">
        <w:tc>
          <w:tcPr>
            <w:tcW w:w="3420" w:type="dxa"/>
          </w:tcPr>
          <w:p w:rsidR="001523AB" w:rsidRDefault="001523AB" w:rsidP="00993C78">
            <w:pPr>
              <w:rPr>
                <w:rFonts w:ascii="Tahoma" w:hAnsi="Tahoma" w:cs="Tahoma"/>
                <w:b/>
              </w:rPr>
            </w:pPr>
          </w:p>
        </w:tc>
        <w:tc>
          <w:tcPr>
            <w:tcW w:w="3821" w:type="dxa"/>
          </w:tcPr>
          <w:p w:rsidR="001523AB" w:rsidRDefault="001523AB" w:rsidP="00993C78">
            <w:pPr>
              <w:tabs>
                <w:tab w:val="left" w:pos="1416"/>
              </w:tabs>
              <w:rPr>
                <w:rFonts w:ascii="Tahoma" w:hAnsi="Tahoma" w:cs="Tahoma"/>
              </w:rPr>
            </w:pPr>
            <w:r>
              <w:rPr>
                <w:rFonts w:ascii="Tahoma" w:hAnsi="Tahoma" w:cs="Tahoma"/>
              </w:rPr>
              <w:t>career exhibition2012</w:t>
            </w:r>
          </w:p>
        </w:tc>
        <w:tc>
          <w:tcPr>
            <w:tcW w:w="2126" w:type="dxa"/>
          </w:tcPr>
          <w:p w:rsidR="001523AB" w:rsidRDefault="001523AB" w:rsidP="00993C78">
            <w:pPr>
              <w:rPr>
                <w:rFonts w:ascii="Tahoma" w:hAnsi="Tahoma" w:cs="Tahoma"/>
              </w:rPr>
            </w:pPr>
            <w:r>
              <w:rPr>
                <w:rFonts w:ascii="Tahoma" w:hAnsi="Tahoma" w:cs="Tahoma"/>
              </w:rPr>
              <w:t>New project</w:t>
            </w:r>
          </w:p>
        </w:tc>
        <w:tc>
          <w:tcPr>
            <w:tcW w:w="1134" w:type="dxa"/>
          </w:tcPr>
          <w:p w:rsidR="001523AB" w:rsidRDefault="001523AB" w:rsidP="00993C78">
            <w:pPr>
              <w:rPr>
                <w:rFonts w:ascii="Tahoma" w:hAnsi="Tahoma" w:cs="Tahoma"/>
              </w:rPr>
            </w:pPr>
          </w:p>
        </w:tc>
        <w:tc>
          <w:tcPr>
            <w:tcW w:w="3544" w:type="dxa"/>
          </w:tcPr>
          <w:p w:rsidR="001523AB" w:rsidRDefault="001523AB" w:rsidP="001523AB">
            <w:pPr>
              <w:rPr>
                <w:rFonts w:ascii="Tahoma" w:hAnsi="Tahoma" w:cs="Tahoma"/>
              </w:rPr>
            </w:pPr>
            <w:r>
              <w:rPr>
                <w:rFonts w:ascii="Tahoma" w:hAnsi="Tahoma" w:cs="Tahoma"/>
              </w:rPr>
              <w:t>R500,000.00(assmang)</w:t>
            </w:r>
          </w:p>
        </w:tc>
      </w:tr>
      <w:tr w:rsidR="001523AB" w:rsidRPr="004802C2" w:rsidTr="00993C78">
        <w:tc>
          <w:tcPr>
            <w:tcW w:w="3420" w:type="dxa"/>
          </w:tcPr>
          <w:p w:rsidR="001523AB" w:rsidRDefault="001523AB" w:rsidP="00993C78">
            <w:pPr>
              <w:rPr>
                <w:rFonts w:ascii="Tahoma" w:hAnsi="Tahoma" w:cs="Tahoma"/>
                <w:b/>
              </w:rPr>
            </w:pPr>
            <w:r>
              <w:rPr>
                <w:rFonts w:ascii="Tahoma" w:hAnsi="Tahoma" w:cs="Tahoma"/>
                <w:b/>
              </w:rPr>
              <w:t>LED</w:t>
            </w:r>
          </w:p>
        </w:tc>
        <w:tc>
          <w:tcPr>
            <w:tcW w:w="3821" w:type="dxa"/>
          </w:tcPr>
          <w:p w:rsidR="001523AB" w:rsidRDefault="001523AB" w:rsidP="00993C78">
            <w:pPr>
              <w:tabs>
                <w:tab w:val="left" w:pos="1416"/>
              </w:tabs>
              <w:rPr>
                <w:rFonts w:ascii="Tahoma" w:hAnsi="Tahoma" w:cs="Tahoma"/>
              </w:rPr>
            </w:pPr>
            <w:r>
              <w:rPr>
                <w:rFonts w:ascii="Tahoma" w:hAnsi="Tahoma" w:cs="Tahoma"/>
              </w:rPr>
              <w:t>Laxey Sand Mine Support</w:t>
            </w:r>
          </w:p>
        </w:tc>
        <w:tc>
          <w:tcPr>
            <w:tcW w:w="2126" w:type="dxa"/>
          </w:tcPr>
          <w:p w:rsidR="001523AB" w:rsidRDefault="001523AB" w:rsidP="00993C78">
            <w:pPr>
              <w:rPr>
                <w:rFonts w:ascii="Tahoma" w:hAnsi="Tahoma" w:cs="Tahoma"/>
              </w:rPr>
            </w:pPr>
            <w:r>
              <w:rPr>
                <w:rFonts w:ascii="Tahoma" w:hAnsi="Tahoma" w:cs="Tahoma"/>
              </w:rPr>
              <w:t>New Project</w:t>
            </w:r>
          </w:p>
        </w:tc>
        <w:tc>
          <w:tcPr>
            <w:tcW w:w="1134" w:type="dxa"/>
          </w:tcPr>
          <w:p w:rsidR="001523AB" w:rsidRDefault="00D72E30" w:rsidP="00993C78">
            <w:pPr>
              <w:rPr>
                <w:rFonts w:ascii="Tahoma" w:hAnsi="Tahoma" w:cs="Tahoma"/>
              </w:rPr>
            </w:pPr>
            <w:r>
              <w:rPr>
                <w:rFonts w:ascii="Tahoma" w:hAnsi="Tahoma" w:cs="Tahoma"/>
              </w:rPr>
              <w:t>3</w:t>
            </w:r>
          </w:p>
        </w:tc>
        <w:tc>
          <w:tcPr>
            <w:tcW w:w="3544" w:type="dxa"/>
          </w:tcPr>
          <w:p w:rsidR="001523AB" w:rsidRDefault="001523AB" w:rsidP="001523AB">
            <w:pPr>
              <w:rPr>
                <w:rFonts w:ascii="Tahoma" w:hAnsi="Tahoma" w:cs="Tahoma"/>
              </w:rPr>
            </w:pPr>
            <w:r>
              <w:rPr>
                <w:rFonts w:ascii="Tahoma" w:hAnsi="Tahoma" w:cs="Tahoma"/>
              </w:rPr>
              <w:t>R1,837,</w:t>
            </w:r>
            <w:r w:rsidR="006C00DB">
              <w:rPr>
                <w:rFonts w:ascii="Tahoma" w:hAnsi="Tahoma" w:cs="Tahoma"/>
              </w:rPr>
              <w:t>346.00(ASSMANG)</w:t>
            </w:r>
          </w:p>
        </w:tc>
      </w:tr>
      <w:tr w:rsidR="00254278" w:rsidRPr="004802C2" w:rsidTr="00993C78">
        <w:tc>
          <w:tcPr>
            <w:tcW w:w="3420" w:type="dxa"/>
          </w:tcPr>
          <w:p w:rsidR="00254278" w:rsidRDefault="00254278" w:rsidP="00993C78">
            <w:pPr>
              <w:rPr>
                <w:rFonts w:ascii="Tahoma" w:hAnsi="Tahoma" w:cs="Tahoma"/>
                <w:b/>
              </w:rPr>
            </w:pPr>
          </w:p>
        </w:tc>
        <w:tc>
          <w:tcPr>
            <w:tcW w:w="3821" w:type="dxa"/>
          </w:tcPr>
          <w:p w:rsidR="00254278" w:rsidRDefault="00254278" w:rsidP="00993C78">
            <w:pPr>
              <w:tabs>
                <w:tab w:val="left" w:pos="1416"/>
              </w:tabs>
              <w:rPr>
                <w:rFonts w:ascii="Tahoma" w:hAnsi="Tahoma" w:cs="Tahoma"/>
              </w:rPr>
            </w:pPr>
            <w:r>
              <w:rPr>
                <w:rFonts w:ascii="Tahoma" w:hAnsi="Tahoma" w:cs="Tahoma"/>
              </w:rPr>
              <w:t>Dithakong Sand Mining</w:t>
            </w:r>
          </w:p>
        </w:tc>
        <w:tc>
          <w:tcPr>
            <w:tcW w:w="2126" w:type="dxa"/>
          </w:tcPr>
          <w:p w:rsidR="00254278" w:rsidRDefault="00254278" w:rsidP="00993C78">
            <w:pPr>
              <w:rPr>
                <w:rFonts w:ascii="Tahoma" w:hAnsi="Tahoma" w:cs="Tahoma"/>
              </w:rPr>
            </w:pPr>
            <w:r>
              <w:rPr>
                <w:rFonts w:ascii="Tahoma" w:hAnsi="Tahoma" w:cs="Tahoma"/>
              </w:rPr>
              <w:t>New Project</w:t>
            </w:r>
          </w:p>
        </w:tc>
        <w:tc>
          <w:tcPr>
            <w:tcW w:w="1134" w:type="dxa"/>
          </w:tcPr>
          <w:p w:rsidR="00254278" w:rsidRDefault="00D72E30" w:rsidP="00993C78">
            <w:pPr>
              <w:rPr>
                <w:rFonts w:ascii="Tahoma" w:hAnsi="Tahoma" w:cs="Tahoma"/>
              </w:rPr>
            </w:pPr>
            <w:r>
              <w:rPr>
                <w:rFonts w:ascii="Tahoma" w:hAnsi="Tahoma" w:cs="Tahoma"/>
              </w:rPr>
              <w:t>12</w:t>
            </w:r>
          </w:p>
        </w:tc>
        <w:tc>
          <w:tcPr>
            <w:tcW w:w="3544" w:type="dxa"/>
          </w:tcPr>
          <w:p w:rsidR="00254278" w:rsidRDefault="00254278" w:rsidP="001523AB">
            <w:pPr>
              <w:rPr>
                <w:rFonts w:ascii="Tahoma" w:hAnsi="Tahoma" w:cs="Tahoma"/>
              </w:rPr>
            </w:pPr>
            <w:r>
              <w:rPr>
                <w:rFonts w:ascii="Tahoma" w:hAnsi="Tahoma" w:cs="Tahoma"/>
              </w:rPr>
              <w:t>R4,000,000.00(assmang SLP)</w:t>
            </w:r>
          </w:p>
        </w:tc>
      </w:tr>
      <w:tr w:rsidR="00254278" w:rsidRPr="004802C2" w:rsidTr="00993C78">
        <w:tc>
          <w:tcPr>
            <w:tcW w:w="3420" w:type="dxa"/>
          </w:tcPr>
          <w:p w:rsidR="00254278" w:rsidRDefault="00254278" w:rsidP="00993C78">
            <w:pPr>
              <w:rPr>
                <w:rFonts w:ascii="Tahoma" w:hAnsi="Tahoma" w:cs="Tahoma"/>
                <w:b/>
              </w:rPr>
            </w:pPr>
          </w:p>
        </w:tc>
        <w:tc>
          <w:tcPr>
            <w:tcW w:w="3821" w:type="dxa"/>
          </w:tcPr>
          <w:p w:rsidR="00254278" w:rsidRDefault="00254278" w:rsidP="00993C78">
            <w:pPr>
              <w:tabs>
                <w:tab w:val="left" w:pos="1416"/>
              </w:tabs>
              <w:rPr>
                <w:rFonts w:ascii="Tahoma" w:hAnsi="Tahoma" w:cs="Tahoma"/>
              </w:rPr>
            </w:pPr>
            <w:r>
              <w:rPr>
                <w:rFonts w:ascii="Tahoma" w:hAnsi="Tahoma" w:cs="Tahoma"/>
              </w:rPr>
              <w:t>Kiangkop Tourism Development (</w:t>
            </w:r>
            <w:r w:rsidR="00941FB6">
              <w:rPr>
                <w:rFonts w:ascii="Tahoma" w:hAnsi="Tahoma" w:cs="Tahoma"/>
              </w:rPr>
              <w:t>phase 3)</w:t>
            </w:r>
          </w:p>
        </w:tc>
        <w:tc>
          <w:tcPr>
            <w:tcW w:w="2126" w:type="dxa"/>
          </w:tcPr>
          <w:p w:rsidR="00254278" w:rsidRDefault="00D72E30" w:rsidP="00993C78">
            <w:pPr>
              <w:rPr>
                <w:rFonts w:ascii="Tahoma" w:hAnsi="Tahoma" w:cs="Tahoma"/>
              </w:rPr>
            </w:pPr>
            <w:r>
              <w:rPr>
                <w:rFonts w:ascii="Tahoma" w:hAnsi="Tahoma" w:cs="Tahoma"/>
              </w:rPr>
              <w:t>New Project</w:t>
            </w:r>
          </w:p>
        </w:tc>
        <w:tc>
          <w:tcPr>
            <w:tcW w:w="1134" w:type="dxa"/>
          </w:tcPr>
          <w:p w:rsidR="00254278" w:rsidRDefault="00254278" w:rsidP="00993C78">
            <w:pPr>
              <w:rPr>
                <w:rFonts w:ascii="Tahoma" w:hAnsi="Tahoma" w:cs="Tahoma"/>
              </w:rPr>
            </w:pPr>
          </w:p>
        </w:tc>
        <w:tc>
          <w:tcPr>
            <w:tcW w:w="3544" w:type="dxa"/>
          </w:tcPr>
          <w:p w:rsidR="00254278" w:rsidRDefault="00941FB6" w:rsidP="001523AB">
            <w:pPr>
              <w:rPr>
                <w:rFonts w:ascii="Tahoma" w:hAnsi="Tahoma" w:cs="Tahoma"/>
              </w:rPr>
            </w:pPr>
            <w:r>
              <w:rPr>
                <w:rFonts w:ascii="Tahoma" w:hAnsi="Tahoma" w:cs="Tahoma"/>
              </w:rPr>
              <w:t>R3,398,111.00</w:t>
            </w:r>
            <w:r w:rsidR="005B5C59">
              <w:rPr>
                <w:rFonts w:ascii="Tahoma" w:hAnsi="Tahoma" w:cs="Tahoma"/>
              </w:rPr>
              <w:t>(ASSMANG SLP)</w:t>
            </w:r>
          </w:p>
        </w:tc>
      </w:tr>
      <w:tr w:rsidR="00941FB6" w:rsidRPr="004802C2" w:rsidTr="00993C78">
        <w:tc>
          <w:tcPr>
            <w:tcW w:w="3420" w:type="dxa"/>
          </w:tcPr>
          <w:p w:rsidR="00941FB6" w:rsidRDefault="00941FB6" w:rsidP="00993C78">
            <w:pPr>
              <w:rPr>
                <w:rFonts w:ascii="Tahoma" w:hAnsi="Tahoma" w:cs="Tahoma"/>
                <w:b/>
              </w:rPr>
            </w:pPr>
          </w:p>
        </w:tc>
        <w:tc>
          <w:tcPr>
            <w:tcW w:w="3821" w:type="dxa"/>
          </w:tcPr>
          <w:p w:rsidR="00941FB6" w:rsidRDefault="00941FB6" w:rsidP="00993C78">
            <w:pPr>
              <w:tabs>
                <w:tab w:val="left" w:pos="1416"/>
              </w:tabs>
              <w:rPr>
                <w:rFonts w:ascii="Tahoma" w:hAnsi="Tahoma" w:cs="Tahoma"/>
              </w:rPr>
            </w:pPr>
            <w:r>
              <w:rPr>
                <w:rFonts w:ascii="Tahoma" w:hAnsi="Tahoma" w:cs="Tahoma"/>
              </w:rPr>
              <w:t>Foodplot initiative(Tsineng and Ntswaneng)</w:t>
            </w:r>
          </w:p>
        </w:tc>
        <w:tc>
          <w:tcPr>
            <w:tcW w:w="2126" w:type="dxa"/>
          </w:tcPr>
          <w:p w:rsidR="00941FB6" w:rsidRDefault="00D72E30" w:rsidP="00993C78">
            <w:pPr>
              <w:rPr>
                <w:rFonts w:ascii="Tahoma" w:hAnsi="Tahoma" w:cs="Tahoma"/>
              </w:rPr>
            </w:pPr>
            <w:r>
              <w:rPr>
                <w:rFonts w:ascii="Tahoma" w:hAnsi="Tahoma" w:cs="Tahoma"/>
              </w:rPr>
              <w:t>New Project</w:t>
            </w:r>
          </w:p>
        </w:tc>
        <w:tc>
          <w:tcPr>
            <w:tcW w:w="1134" w:type="dxa"/>
          </w:tcPr>
          <w:p w:rsidR="00941FB6" w:rsidRDefault="00D72E30" w:rsidP="00993C78">
            <w:pPr>
              <w:rPr>
                <w:rFonts w:ascii="Tahoma" w:hAnsi="Tahoma" w:cs="Tahoma"/>
              </w:rPr>
            </w:pPr>
            <w:r>
              <w:rPr>
                <w:rFonts w:ascii="Tahoma" w:hAnsi="Tahoma" w:cs="Tahoma"/>
              </w:rPr>
              <w:t>5,6</w:t>
            </w:r>
          </w:p>
        </w:tc>
        <w:tc>
          <w:tcPr>
            <w:tcW w:w="3544" w:type="dxa"/>
          </w:tcPr>
          <w:p w:rsidR="00941FB6" w:rsidRDefault="00941FB6" w:rsidP="001523AB">
            <w:pPr>
              <w:rPr>
                <w:rFonts w:ascii="Tahoma" w:hAnsi="Tahoma" w:cs="Tahoma"/>
              </w:rPr>
            </w:pPr>
            <w:r>
              <w:rPr>
                <w:rFonts w:ascii="Tahoma" w:hAnsi="Tahoma" w:cs="Tahoma"/>
              </w:rPr>
              <w:t>R1,410,000.00</w:t>
            </w:r>
            <w:r w:rsidR="005B5C59">
              <w:rPr>
                <w:rFonts w:ascii="Tahoma" w:hAnsi="Tahoma" w:cs="Tahoma"/>
              </w:rPr>
              <w:t>(ASSMANG)</w:t>
            </w:r>
          </w:p>
        </w:tc>
      </w:tr>
      <w:tr w:rsidR="00941FB6" w:rsidRPr="004802C2" w:rsidTr="00993C78">
        <w:tc>
          <w:tcPr>
            <w:tcW w:w="3420" w:type="dxa"/>
          </w:tcPr>
          <w:p w:rsidR="00941FB6" w:rsidRDefault="00941FB6" w:rsidP="00993C78">
            <w:pPr>
              <w:rPr>
                <w:rFonts w:ascii="Tahoma" w:hAnsi="Tahoma" w:cs="Tahoma"/>
                <w:b/>
              </w:rPr>
            </w:pPr>
          </w:p>
        </w:tc>
        <w:tc>
          <w:tcPr>
            <w:tcW w:w="3821" w:type="dxa"/>
          </w:tcPr>
          <w:p w:rsidR="00941FB6" w:rsidRDefault="00941FB6" w:rsidP="00993C78">
            <w:pPr>
              <w:tabs>
                <w:tab w:val="left" w:pos="1416"/>
              </w:tabs>
              <w:rPr>
                <w:rFonts w:ascii="Tahoma" w:hAnsi="Tahoma" w:cs="Tahoma"/>
              </w:rPr>
            </w:pPr>
            <w:r>
              <w:rPr>
                <w:rFonts w:ascii="Tahoma" w:hAnsi="Tahoma" w:cs="Tahoma"/>
              </w:rPr>
              <w:t>SMME mentoring and coaching</w:t>
            </w:r>
          </w:p>
          <w:p w:rsidR="00941FB6" w:rsidRDefault="00941FB6" w:rsidP="00993C78">
            <w:pPr>
              <w:tabs>
                <w:tab w:val="left" w:pos="1416"/>
              </w:tabs>
              <w:rPr>
                <w:rFonts w:ascii="Tahoma" w:hAnsi="Tahoma" w:cs="Tahoma"/>
              </w:rPr>
            </w:pPr>
            <w:r>
              <w:rPr>
                <w:rFonts w:ascii="Tahoma" w:hAnsi="Tahoma" w:cs="Tahoma"/>
              </w:rPr>
              <w:t>SMME Capacity building and training</w:t>
            </w:r>
          </w:p>
        </w:tc>
        <w:tc>
          <w:tcPr>
            <w:tcW w:w="2126" w:type="dxa"/>
          </w:tcPr>
          <w:p w:rsidR="00941FB6" w:rsidRDefault="00D72E30" w:rsidP="00993C78">
            <w:pPr>
              <w:rPr>
                <w:rFonts w:ascii="Tahoma" w:hAnsi="Tahoma" w:cs="Tahoma"/>
              </w:rPr>
            </w:pPr>
            <w:r>
              <w:rPr>
                <w:rFonts w:ascii="Tahoma" w:hAnsi="Tahoma" w:cs="Tahoma"/>
              </w:rPr>
              <w:t>New Project</w:t>
            </w:r>
          </w:p>
        </w:tc>
        <w:tc>
          <w:tcPr>
            <w:tcW w:w="1134" w:type="dxa"/>
          </w:tcPr>
          <w:p w:rsidR="00941FB6" w:rsidRDefault="00941FB6" w:rsidP="00993C78">
            <w:pPr>
              <w:rPr>
                <w:rFonts w:ascii="Tahoma" w:hAnsi="Tahoma" w:cs="Tahoma"/>
              </w:rPr>
            </w:pPr>
          </w:p>
        </w:tc>
        <w:tc>
          <w:tcPr>
            <w:tcW w:w="3544" w:type="dxa"/>
          </w:tcPr>
          <w:p w:rsidR="00941FB6" w:rsidRDefault="00941FB6" w:rsidP="001523AB">
            <w:pPr>
              <w:rPr>
                <w:rFonts w:ascii="Tahoma" w:hAnsi="Tahoma" w:cs="Tahoma"/>
              </w:rPr>
            </w:pPr>
            <w:r>
              <w:rPr>
                <w:rFonts w:ascii="Tahoma" w:hAnsi="Tahoma" w:cs="Tahoma"/>
              </w:rPr>
              <w:t>R2,000,000.00</w:t>
            </w:r>
            <w:r w:rsidR="005B5C59">
              <w:rPr>
                <w:rFonts w:ascii="Tahoma" w:hAnsi="Tahoma" w:cs="Tahoma"/>
              </w:rPr>
              <w:t>(ASSMANG)</w:t>
            </w:r>
          </w:p>
          <w:p w:rsidR="00941FB6" w:rsidRDefault="00941FB6" w:rsidP="001523AB">
            <w:pPr>
              <w:rPr>
                <w:rFonts w:ascii="Tahoma" w:hAnsi="Tahoma" w:cs="Tahoma"/>
              </w:rPr>
            </w:pPr>
            <w:r>
              <w:rPr>
                <w:rFonts w:ascii="Tahoma" w:hAnsi="Tahoma" w:cs="Tahoma"/>
              </w:rPr>
              <w:t>R1,000,000.00</w:t>
            </w:r>
            <w:r w:rsidR="005B5C59">
              <w:rPr>
                <w:rFonts w:ascii="Tahoma" w:hAnsi="Tahoma" w:cs="Tahoma"/>
              </w:rPr>
              <w:t>(ASSMANG)</w:t>
            </w: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Municipal annual IDP planning</w:t>
            </w:r>
          </w:p>
        </w:tc>
        <w:tc>
          <w:tcPr>
            <w:tcW w:w="3821" w:type="dxa"/>
          </w:tcPr>
          <w:p w:rsidR="00347BE5" w:rsidRDefault="00347BE5" w:rsidP="00993C78">
            <w:pPr>
              <w:tabs>
                <w:tab w:val="left" w:pos="1416"/>
              </w:tabs>
              <w:rPr>
                <w:rFonts w:ascii="Tahoma" w:hAnsi="Tahoma" w:cs="Tahoma"/>
                <w:b/>
              </w:rPr>
            </w:pPr>
            <w:r>
              <w:rPr>
                <w:rFonts w:ascii="Tahoma" w:hAnsi="Tahoma" w:cs="Tahoma"/>
                <w:b/>
              </w:rPr>
              <w:t xml:space="preserve">Implementation of IDP Process Plan </w:t>
            </w:r>
          </w:p>
        </w:tc>
        <w:tc>
          <w:tcPr>
            <w:tcW w:w="2126" w:type="dxa"/>
          </w:tcPr>
          <w:p w:rsidR="00347BE5" w:rsidRPr="004802C2" w:rsidRDefault="00347BE5" w:rsidP="00993C78">
            <w:pPr>
              <w:rPr>
                <w:rFonts w:ascii="Tahoma" w:hAnsi="Tahoma" w:cs="Tahoma"/>
              </w:rPr>
            </w:pPr>
            <w:r>
              <w:rPr>
                <w:rFonts w:ascii="Tahoma" w:hAnsi="Tahoma" w:cs="Tahoma"/>
              </w:rPr>
              <w:t>Ongoing process</w:t>
            </w: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Pr="004802C2" w:rsidRDefault="00347BE5" w:rsidP="00993C78">
            <w:pPr>
              <w:rPr>
                <w:rFonts w:ascii="Tahoma" w:hAnsi="Tahoma" w:cs="Tahoma"/>
              </w:rPr>
            </w:pPr>
            <w:r>
              <w:rPr>
                <w:rFonts w:ascii="Tahoma" w:hAnsi="Tahoma" w:cs="Tahoma"/>
              </w:rPr>
              <w:t>R250,000.00</w:t>
            </w:r>
          </w:p>
        </w:tc>
      </w:tr>
      <w:tr w:rsidR="00347BE5" w:rsidRPr="004802C2" w:rsidTr="00993C78">
        <w:tc>
          <w:tcPr>
            <w:tcW w:w="3420" w:type="dxa"/>
          </w:tcPr>
          <w:p w:rsidR="00347BE5" w:rsidRDefault="00347BE5" w:rsidP="00993C78">
            <w:pPr>
              <w:rPr>
                <w:rFonts w:ascii="Tahoma" w:hAnsi="Tahoma" w:cs="Tahoma"/>
                <w:b/>
              </w:rPr>
            </w:pPr>
            <w:r>
              <w:rPr>
                <w:rFonts w:ascii="Tahoma" w:hAnsi="Tahoma" w:cs="Tahoma"/>
                <w:b/>
              </w:rPr>
              <w:t>SPORTS FIELD</w:t>
            </w:r>
          </w:p>
        </w:tc>
        <w:tc>
          <w:tcPr>
            <w:tcW w:w="3821" w:type="dxa"/>
          </w:tcPr>
          <w:p w:rsidR="00347BE5" w:rsidRDefault="00347BE5" w:rsidP="00993C78">
            <w:pPr>
              <w:tabs>
                <w:tab w:val="left" w:pos="1416"/>
              </w:tabs>
              <w:rPr>
                <w:rFonts w:ascii="Tahoma" w:hAnsi="Tahoma" w:cs="Tahoma"/>
                <w:b/>
              </w:rPr>
            </w:pPr>
            <w:r>
              <w:rPr>
                <w:rFonts w:ascii="Tahoma" w:hAnsi="Tahoma" w:cs="Tahoma"/>
                <w:b/>
              </w:rPr>
              <w:t>Erection of one sports field</w:t>
            </w:r>
          </w:p>
        </w:tc>
        <w:tc>
          <w:tcPr>
            <w:tcW w:w="2126" w:type="dxa"/>
          </w:tcPr>
          <w:p w:rsidR="00347BE5" w:rsidRDefault="00347BE5" w:rsidP="00993C78">
            <w:pPr>
              <w:rPr>
                <w:rFonts w:ascii="Tahoma" w:hAnsi="Tahoma" w:cs="Tahoma"/>
              </w:rPr>
            </w:pPr>
            <w:r>
              <w:rPr>
                <w:rFonts w:ascii="Tahoma" w:hAnsi="Tahoma" w:cs="Tahoma"/>
              </w:rPr>
              <w:t xml:space="preserve">New Project </w:t>
            </w:r>
          </w:p>
        </w:tc>
        <w:tc>
          <w:tcPr>
            <w:tcW w:w="1134" w:type="dxa"/>
          </w:tcPr>
          <w:p w:rsidR="00347BE5"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Areas to be Identified</w:t>
            </w:r>
          </w:p>
        </w:tc>
      </w:tr>
      <w:tr w:rsidR="00347BE5" w:rsidRPr="004802C2" w:rsidTr="00993C78">
        <w:tc>
          <w:tcPr>
            <w:tcW w:w="3420" w:type="dxa"/>
          </w:tcPr>
          <w:p w:rsidR="00347BE5" w:rsidRPr="004802C2" w:rsidRDefault="00347BE5" w:rsidP="00993C78">
            <w:pPr>
              <w:rPr>
                <w:rFonts w:ascii="Tahoma" w:hAnsi="Tahoma" w:cs="Tahoma"/>
                <w:b/>
              </w:rPr>
            </w:pPr>
            <w:r>
              <w:rPr>
                <w:rFonts w:ascii="Tahoma" w:hAnsi="Tahoma" w:cs="Tahoma"/>
                <w:b/>
              </w:rPr>
              <w:t>HOUSING</w:t>
            </w:r>
          </w:p>
        </w:tc>
        <w:tc>
          <w:tcPr>
            <w:tcW w:w="3821" w:type="dxa"/>
          </w:tcPr>
          <w:p w:rsidR="00347BE5" w:rsidRDefault="00347BE5" w:rsidP="00993C78">
            <w:pPr>
              <w:tabs>
                <w:tab w:val="left" w:pos="1416"/>
              </w:tabs>
              <w:rPr>
                <w:rFonts w:ascii="Tahoma" w:hAnsi="Tahoma" w:cs="Tahoma"/>
                <w:b/>
              </w:rPr>
            </w:pPr>
            <w:r>
              <w:rPr>
                <w:rFonts w:ascii="Tahoma" w:hAnsi="Tahoma" w:cs="Tahoma"/>
                <w:b/>
              </w:rPr>
              <w:t>180 DISASTER HOUSES IDENTIFIED(to be implemented in 53 villages)</w:t>
            </w:r>
          </w:p>
        </w:tc>
        <w:tc>
          <w:tcPr>
            <w:tcW w:w="2126" w:type="dxa"/>
          </w:tcPr>
          <w:p w:rsidR="00347BE5" w:rsidRPr="004802C2" w:rsidRDefault="00347BE5" w:rsidP="00993C78">
            <w:pPr>
              <w:rPr>
                <w:rFonts w:ascii="Tahoma" w:hAnsi="Tahoma" w:cs="Tahoma"/>
              </w:rPr>
            </w:pPr>
            <w:r>
              <w:rPr>
                <w:rFonts w:ascii="Tahoma" w:hAnsi="Tahoma" w:cs="Tahoma"/>
              </w:rPr>
              <w:t>New Project</w:t>
            </w:r>
          </w:p>
        </w:tc>
        <w:tc>
          <w:tcPr>
            <w:tcW w:w="1134" w:type="dxa"/>
          </w:tcPr>
          <w:p w:rsidR="00347BE5" w:rsidRPr="004802C2" w:rsidRDefault="00347BE5" w:rsidP="00993C78">
            <w:pPr>
              <w:rPr>
                <w:rFonts w:ascii="Tahoma" w:hAnsi="Tahoma" w:cs="Tahoma"/>
              </w:rPr>
            </w:pPr>
            <w:r>
              <w:rPr>
                <w:rFonts w:ascii="Tahoma" w:hAnsi="Tahoma" w:cs="Tahoma"/>
              </w:rPr>
              <w:t>All</w:t>
            </w:r>
          </w:p>
        </w:tc>
        <w:tc>
          <w:tcPr>
            <w:tcW w:w="3544" w:type="dxa"/>
          </w:tcPr>
          <w:p w:rsidR="00347BE5" w:rsidRDefault="00347BE5" w:rsidP="00993C78">
            <w:pPr>
              <w:rPr>
                <w:rFonts w:ascii="Tahoma" w:hAnsi="Tahoma" w:cs="Tahoma"/>
              </w:rPr>
            </w:pPr>
            <w:r>
              <w:rPr>
                <w:rFonts w:ascii="Tahoma" w:hAnsi="Tahoma" w:cs="Tahoma"/>
              </w:rPr>
              <w:t>To be build in 2012/13 FY</w:t>
            </w:r>
          </w:p>
          <w:p w:rsidR="00347BE5" w:rsidRPr="004802C2" w:rsidRDefault="00347BE5" w:rsidP="00513E20">
            <w:pPr>
              <w:rPr>
                <w:rFonts w:ascii="Tahoma" w:hAnsi="Tahoma" w:cs="Tahoma"/>
              </w:rPr>
            </w:pPr>
            <w:r>
              <w:rPr>
                <w:rFonts w:ascii="Tahoma" w:hAnsi="Tahoma" w:cs="Tahoma"/>
              </w:rPr>
              <w:t>R12,279,859.20(COGHSTA)</w:t>
            </w:r>
          </w:p>
        </w:tc>
      </w:tr>
      <w:tr w:rsidR="00347BE5" w:rsidRPr="004802C2" w:rsidTr="00993C78">
        <w:tc>
          <w:tcPr>
            <w:tcW w:w="3420" w:type="dxa"/>
          </w:tcPr>
          <w:p w:rsidR="00347BE5" w:rsidRDefault="00347BE5" w:rsidP="00993C78">
            <w:pPr>
              <w:rPr>
                <w:rFonts w:ascii="Tahoma" w:hAnsi="Tahoma" w:cs="Tahoma"/>
                <w:b/>
              </w:rPr>
            </w:pPr>
          </w:p>
        </w:tc>
        <w:tc>
          <w:tcPr>
            <w:tcW w:w="3821" w:type="dxa"/>
          </w:tcPr>
          <w:p w:rsidR="00347BE5" w:rsidRDefault="00347BE5" w:rsidP="00993C78">
            <w:pPr>
              <w:tabs>
                <w:tab w:val="left" w:pos="1416"/>
              </w:tabs>
              <w:rPr>
                <w:rFonts w:ascii="Tahoma" w:hAnsi="Tahoma" w:cs="Tahoma"/>
                <w:b/>
              </w:rPr>
            </w:pPr>
            <w:r>
              <w:rPr>
                <w:rFonts w:ascii="Tahoma" w:hAnsi="Tahoma" w:cs="Tahoma"/>
                <w:b/>
              </w:rPr>
              <w:t>2 houses approved under Mandela Day Programme(Deorham and Damros)</w:t>
            </w:r>
          </w:p>
        </w:tc>
        <w:tc>
          <w:tcPr>
            <w:tcW w:w="2126" w:type="dxa"/>
          </w:tcPr>
          <w:p w:rsidR="00347BE5" w:rsidRDefault="00347BE5" w:rsidP="00993C78">
            <w:pPr>
              <w:rPr>
                <w:rFonts w:ascii="Tahoma" w:hAnsi="Tahoma" w:cs="Tahoma"/>
              </w:rPr>
            </w:pPr>
            <w:r>
              <w:rPr>
                <w:rFonts w:ascii="Tahoma" w:hAnsi="Tahoma" w:cs="Tahoma"/>
              </w:rPr>
              <w:t>New Project</w:t>
            </w:r>
          </w:p>
        </w:tc>
        <w:tc>
          <w:tcPr>
            <w:tcW w:w="1134" w:type="dxa"/>
          </w:tcPr>
          <w:p w:rsidR="00347BE5" w:rsidRDefault="00347BE5" w:rsidP="00993C78">
            <w:pPr>
              <w:rPr>
                <w:rFonts w:ascii="Tahoma" w:hAnsi="Tahoma" w:cs="Tahoma"/>
              </w:rPr>
            </w:pPr>
          </w:p>
        </w:tc>
        <w:tc>
          <w:tcPr>
            <w:tcW w:w="3544" w:type="dxa"/>
          </w:tcPr>
          <w:p w:rsidR="00347BE5" w:rsidRDefault="00347BE5" w:rsidP="00993C78">
            <w:pPr>
              <w:rPr>
                <w:rFonts w:ascii="Tahoma" w:hAnsi="Tahoma" w:cs="Tahoma"/>
              </w:rPr>
            </w:pPr>
            <w:r>
              <w:rPr>
                <w:rFonts w:ascii="Tahoma" w:hAnsi="Tahoma" w:cs="Tahoma"/>
              </w:rPr>
              <w:t>R130,000.00(COGHSTA)</w:t>
            </w:r>
          </w:p>
        </w:tc>
      </w:tr>
      <w:tr w:rsidR="00347BE5" w:rsidRPr="004802C2" w:rsidTr="00993C78">
        <w:tc>
          <w:tcPr>
            <w:tcW w:w="3420" w:type="dxa"/>
          </w:tcPr>
          <w:p w:rsidR="00347BE5" w:rsidRDefault="00347BE5" w:rsidP="00993C78">
            <w:pPr>
              <w:rPr>
                <w:rFonts w:ascii="Tahoma" w:hAnsi="Tahoma" w:cs="Tahoma"/>
                <w:b/>
              </w:rPr>
            </w:pPr>
            <w:r>
              <w:rPr>
                <w:rFonts w:ascii="Tahoma" w:hAnsi="Tahoma" w:cs="Tahoma"/>
                <w:b/>
              </w:rPr>
              <w:t>RDP HOUSES</w:t>
            </w:r>
          </w:p>
        </w:tc>
        <w:tc>
          <w:tcPr>
            <w:tcW w:w="3821" w:type="dxa"/>
          </w:tcPr>
          <w:p w:rsidR="00347BE5" w:rsidRDefault="00347BE5" w:rsidP="00993C78">
            <w:pPr>
              <w:tabs>
                <w:tab w:val="left" w:pos="1416"/>
              </w:tabs>
              <w:rPr>
                <w:rFonts w:ascii="Tahoma" w:hAnsi="Tahoma" w:cs="Tahoma"/>
                <w:b/>
              </w:rPr>
            </w:pPr>
            <w:r>
              <w:rPr>
                <w:rFonts w:ascii="Tahoma" w:hAnsi="Tahoma" w:cs="Tahoma"/>
                <w:b/>
              </w:rPr>
              <w:t>100 new Allocation (56 Padstow,44 Heuningvlei)</w:t>
            </w:r>
          </w:p>
        </w:tc>
        <w:tc>
          <w:tcPr>
            <w:tcW w:w="2126" w:type="dxa"/>
          </w:tcPr>
          <w:p w:rsidR="00347BE5" w:rsidRPr="004802C2" w:rsidRDefault="00347BE5" w:rsidP="00993C78">
            <w:pPr>
              <w:rPr>
                <w:rFonts w:ascii="Tahoma" w:hAnsi="Tahoma" w:cs="Tahoma"/>
              </w:rPr>
            </w:pPr>
            <w:r>
              <w:rPr>
                <w:rFonts w:ascii="Tahoma" w:hAnsi="Tahoma" w:cs="Tahoma"/>
              </w:rPr>
              <w:t xml:space="preserve">Continuation </w:t>
            </w:r>
          </w:p>
        </w:tc>
        <w:tc>
          <w:tcPr>
            <w:tcW w:w="1134" w:type="dxa"/>
          </w:tcPr>
          <w:p w:rsidR="00347BE5" w:rsidRDefault="00347BE5" w:rsidP="00993C78">
            <w:pPr>
              <w:rPr>
                <w:rFonts w:ascii="Tahoma" w:hAnsi="Tahoma" w:cs="Tahoma"/>
              </w:rPr>
            </w:pPr>
            <w:r>
              <w:rPr>
                <w:rFonts w:ascii="Tahoma" w:hAnsi="Tahoma" w:cs="Tahoma"/>
              </w:rPr>
              <w:t>1 &amp; 2</w:t>
            </w:r>
          </w:p>
        </w:tc>
        <w:tc>
          <w:tcPr>
            <w:tcW w:w="3544" w:type="dxa"/>
          </w:tcPr>
          <w:p w:rsidR="00347BE5" w:rsidRDefault="00347BE5" w:rsidP="001F6916">
            <w:pPr>
              <w:rPr>
                <w:rFonts w:ascii="Tahoma" w:hAnsi="Tahoma" w:cs="Tahoma"/>
              </w:rPr>
            </w:pPr>
            <w:r>
              <w:rPr>
                <w:rFonts w:ascii="Tahoma" w:hAnsi="Tahoma" w:cs="Tahoma"/>
              </w:rPr>
              <w:t>R6 785 400.00  (COGHSTA)</w:t>
            </w:r>
          </w:p>
        </w:tc>
      </w:tr>
    </w:tbl>
    <w:p w:rsidR="00E05AB7" w:rsidRPr="009A0C95" w:rsidRDefault="00E05AB7" w:rsidP="00E05AB7">
      <w:pPr>
        <w:rPr>
          <w:rFonts w:ascii="Tahoma" w:hAnsi="Tahoma" w:cs="Tahoma"/>
          <w:b/>
          <w:sz w:val="28"/>
          <w:szCs w:val="28"/>
        </w:rPr>
      </w:pPr>
    </w:p>
    <w:p w:rsidR="00E05AB7" w:rsidRDefault="009A0C95" w:rsidP="00E05AB7">
      <w:pPr>
        <w:rPr>
          <w:rFonts w:ascii="Tahoma" w:hAnsi="Tahoma" w:cs="Tahoma"/>
          <w:b/>
          <w:sz w:val="28"/>
          <w:szCs w:val="28"/>
        </w:rPr>
      </w:pPr>
      <w:r w:rsidRPr="009A0C95">
        <w:rPr>
          <w:rFonts w:ascii="Tahoma" w:hAnsi="Tahoma" w:cs="Tahoma"/>
          <w:b/>
          <w:sz w:val="28"/>
          <w:szCs w:val="28"/>
        </w:rPr>
        <w:t xml:space="preserve">SECTOR </w:t>
      </w:r>
      <w:proofErr w:type="gramStart"/>
      <w:r w:rsidRPr="009A0C95">
        <w:rPr>
          <w:rFonts w:ascii="Tahoma" w:hAnsi="Tahoma" w:cs="Tahoma"/>
          <w:b/>
          <w:sz w:val="28"/>
          <w:szCs w:val="28"/>
        </w:rPr>
        <w:t>DEPARTMENTS  PROGRAMMMES</w:t>
      </w:r>
      <w:proofErr w:type="gramEnd"/>
    </w:p>
    <w:p w:rsidR="009A0C95" w:rsidRPr="009A0C95" w:rsidRDefault="009A0C95" w:rsidP="00E05AB7">
      <w:pPr>
        <w:rPr>
          <w:rFonts w:ascii="Tahoma" w:hAnsi="Tahoma" w:cs="Tahoma"/>
          <w:b/>
          <w:sz w:val="24"/>
          <w:szCs w:val="24"/>
        </w:rPr>
      </w:pPr>
      <w:r>
        <w:rPr>
          <w:rFonts w:ascii="Tahoma" w:hAnsi="Tahoma" w:cs="Tahoma"/>
          <w:b/>
          <w:sz w:val="24"/>
          <w:szCs w:val="24"/>
        </w:rPr>
        <w:t>EDUCATION</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1134"/>
        <w:gridCol w:w="4394"/>
        <w:gridCol w:w="2268"/>
        <w:gridCol w:w="2268"/>
        <w:gridCol w:w="2552"/>
      </w:tblGrid>
      <w:tr w:rsidR="000C1391" w:rsidRPr="00BB5635" w:rsidTr="007676A9">
        <w:tc>
          <w:tcPr>
            <w:tcW w:w="2836" w:type="dxa"/>
          </w:tcPr>
          <w:p w:rsidR="000C1391" w:rsidRPr="00BB5635" w:rsidRDefault="000C1391" w:rsidP="007676A9">
            <w:pPr>
              <w:rPr>
                <w:rFonts w:ascii="Tahoma" w:hAnsi="Tahoma" w:cs="Tahoma"/>
                <w:b/>
              </w:rPr>
            </w:pPr>
            <w:r>
              <w:rPr>
                <w:rFonts w:ascii="Tahoma" w:hAnsi="Tahoma" w:cs="Tahoma"/>
                <w:b/>
              </w:rPr>
              <w:t>ECD</w:t>
            </w: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0C1391" w:rsidP="007676A9">
            <w:pPr>
              <w:tabs>
                <w:tab w:val="left" w:pos="1416"/>
              </w:tabs>
              <w:rPr>
                <w:rFonts w:ascii="Tahoma" w:hAnsi="Tahoma" w:cs="Tahoma"/>
              </w:rPr>
            </w:pPr>
            <w:r w:rsidRPr="00BB5635">
              <w:rPr>
                <w:rFonts w:ascii="Tahoma" w:hAnsi="Tahoma" w:cs="Tahoma"/>
              </w:rPr>
              <w:t>Tselancho Primary School:1 single classroom</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0C1391" w:rsidP="007676A9">
            <w:pPr>
              <w:rPr>
                <w:rFonts w:ascii="Tahoma" w:hAnsi="Tahoma" w:cs="Tahoma"/>
                <w:b/>
              </w:rPr>
            </w:pPr>
            <w:r w:rsidRPr="00BB5635">
              <w:rPr>
                <w:rFonts w:ascii="Tahoma" w:hAnsi="Tahoma" w:cs="Tahoma"/>
                <w:b/>
              </w:rPr>
              <w:t>R500,</w:t>
            </w:r>
            <w:r>
              <w:rPr>
                <w:rFonts w:ascii="Tahoma" w:hAnsi="Tahoma" w:cs="Tahoma"/>
                <w:b/>
              </w:rPr>
              <w:t xml:space="preserve"> </w:t>
            </w:r>
            <w:r w:rsidRPr="00BB5635">
              <w:rPr>
                <w:rFonts w:ascii="Tahoma" w:hAnsi="Tahoma" w:cs="Tahoma"/>
                <w:b/>
              </w:rPr>
              <w:t>000.00</w:t>
            </w:r>
          </w:p>
        </w:tc>
        <w:tc>
          <w:tcPr>
            <w:tcW w:w="2552" w:type="dxa"/>
          </w:tcPr>
          <w:p w:rsidR="000C1391" w:rsidRPr="00BB5635" w:rsidRDefault="000C1391" w:rsidP="007676A9">
            <w:pPr>
              <w:rPr>
                <w:rFonts w:ascii="Tahoma" w:hAnsi="Tahoma" w:cs="Tahoma"/>
              </w:rPr>
            </w:pPr>
            <w:r w:rsidRPr="00BB5635">
              <w:rPr>
                <w:rFonts w:ascii="Tahoma" w:hAnsi="Tahoma" w:cs="Tahoma"/>
              </w:rPr>
              <w:t>Budgeted for 2012/2013</w:t>
            </w: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0C1391" w:rsidP="007676A9">
            <w:pPr>
              <w:tabs>
                <w:tab w:val="left" w:pos="1416"/>
              </w:tabs>
              <w:rPr>
                <w:rFonts w:ascii="Tahoma" w:hAnsi="Tahoma" w:cs="Tahoma"/>
              </w:rPr>
            </w:pPr>
            <w:r w:rsidRPr="00BB5635">
              <w:rPr>
                <w:rFonts w:ascii="Tahoma" w:hAnsi="Tahoma" w:cs="Tahoma"/>
              </w:rPr>
              <w:t>Lerumo  Primary School: 1 single classroom</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0C1391" w:rsidP="007676A9">
            <w:pPr>
              <w:rPr>
                <w:rFonts w:ascii="Tahoma" w:hAnsi="Tahoma" w:cs="Tahoma"/>
                <w:b/>
              </w:rPr>
            </w:pPr>
            <w:r w:rsidRPr="00BB5635">
              <w:rPr>
                <w:rFonts w:ascii="Tahoma" w:hAnsi="Tahoma" w:cs="Tahoma"/>
                <w:b/>
              </w:rPr>
              <w:t>R500, 000.00</w:t>
            </w:r>
          </w:p>
        </w:tc>
        <w:tc>
          <w:tcPr>
            <w:tcW w:w="2552" w:type="dxa"/>
          </w:tcPr>
          <w:p w:rsidR="000C1391" w:rsidRPr="00BB5635" w:rsidRDefault="000C1391" w:rsidP="007676A9">
            <w:pPr>
              <w:rPr>
                <w:rFonts w:ascii="Tahoma" w:hAnsi="Tahoma" w:cs="Tahoma"/>
              </w:rPr>
            </w:pPr>
            <w:r w:rsidRPr="00BB5635">
              <w:rPr>
                <w:rFonts w:ascii="Tahoma" w:hAnsi="Tahoma" w:cs="Tahoma"/>
              </w:rPr>
              <w:t>Budgeted for 2012/2013</w:t>
            </w: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0C1391" w:rsidP="007676A9">
            <w:pPr>
              <w:tabs>
                <w:tab w:val="left" w:pos="1416"/>
              </w:tabs>
              <w:rPr>
                <w:rFonts w:ascii="Tahoma" w:hAnsi="Tahoma" w:cs="Tahoma"/>
              </w:rPr>
            </w:pPr>
          </w:p>
        </w:tc>
        <w:tc>
          <w:tcPr>
            <w:tcW w:w="2268" w:type="dxa"/>
          </w:tcPr>
          <w:p w:rsidR="000C1391" w:rsidRPr="00BB5635" w:rsidRDefault="000C1391" w:rsidP="007676A9">
            <w:pPr>
              <w:rPr>
                <w:rFonts w:ascii="Tahoma" w:hAnsi="Tahoma" w:cs="Tahoma"/>
                <w:b/>
              </w:rPr>
            </w:pPr>
          </w:p>
        </w:tc>
        <w:tc>
          <w:tcPr>
            <w:tcW w:w="2268" w:type="dxa"/>
          </w:tcPr>
          <w:p w:rsidR="000C1391" w:rsidRPr="00BB5635" w:rsidRDefault="000C1391" w:rsidP="007676A9">
            <w:pPr>
              <w:rPr>
                <w:rFonts w:ascii="Tahoma" w:hAnsi="Tahoma" w:cs="Tahoma"/>
                <w:b/>
              </w:rPr>
            </w:pPr>
          </w:p>
        </w:tc>
        <w:tc>
          <w:tcPr>
            <w:tcW w:w="2552" w:type="dxa"/>
          </w:tcPr>
          <w:p w:rsidR="000C1391" w:rsidRPr="00BB5635" w:rsidRDefault="000C1391" w:rsidP="007676A9">
            <w:pPr>
              <w:rPr>
                <w:rFonts w:ascii="Tahoma" w:hAnsi="Tahoma" w:cs="Tahoma"/>
              </w:rPr>
            </w:pPr>
            <w:r w:rsidRPr="00BB5635">
              <w:rPr>
                <w:rFonts w:ascii="Tahoma" w:hAnsi="Tahoma" w:cs="Tahoma"/>
              </w:rPr>
              <w:t>2013/2014</w:t>
            </w:r>
          </w:p>
        </w:tc>
      </w:tr>
      <w:tr w:rsidR="000C1391" w:rsidRPr="00BB5635" w:rsidTr="007676A9">
        <w:tc>
          <w:tcPr>
            <w:tcW w:w="2836" w:type="dxa"/>
          </w:tcPr>
          <w:p w:rsidR="000C1391" w:rsidRPr="00BB5635" w:rsidRDefault="000C1391" w:rsidP="007676A9">
            <w:pPr>
              <w:rPr>
                <w:rFonts w:ascii="Tahoma" w:hAnsi="Tahoma" w:cs="Tahoma"/>
                <w:b/>
              </w:rPr>
            </w:pPr>
            <w:r w:rsidRPr="00BB5635">
              <w:rPr>
                <w:rFonts w:ascii="Tahoma" w:hAnsi="Tahoma" w:cs="Tahoma"/>
                <w:b/>
              </w:rPr>
              <w:t>ABLUTION BLOCK</w:t>
            </w: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7676A9" w:rsidP="007676A9">
            <w:pPr>
              <w:tabs>
                <w:tab w:val="left" w:pos="1416"/>
              </w:tabs>
              <w:rPr>
                <w:rFonts w:ascii="Tahoma" w:hAnsi="Tahoma" w:cs="Tahoma"/>
              </w:rPr>
            </w:pPr>
            <w:r>
              <w:rPr>
                <w:rFonts w:ascii="Tahoma" w:hAnsi="Tahoma" w:cs="Tahoma"/>
              </w:rPr>
              <w:t>Reaiteka P.S.</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7676A9" w:rsidP="007676A9">
            <w:pPr>
              <w:rPr>
                <w:rFonts w:ascii="Tahoma" w:hAnsi="Tahoma" w:cs="Tahoma"/>
                <w:b/>
              </w:rPr>
            </w:pPr>
            <w:r>
              <w:rPr>
                <w:rFonts w:ascii="Tahoma" w:hAnsi="Tahoma" w:cs="Tahoma"/>
                <w:b/>
              </w:rPr>
              <w:t>R550,000.00</w:t>
            </w:r>
          </w:p>
        </w:tc>
        <w:tc>
          <w:tcPr>
            <w:tcW w:w="2552" w:type="dxa"/>
          </w:tcPr>
          <w:p w:rsidR="000C1391" w:rsidRPr="00BB5635" w:rsidRDefault="007676A9" w:rsidP="007676A9">
            <w:pPr>
              <w:rPr>
                <w:rFonts w:ascii="Tahoma" w:hAnsi="Tahoma" w:cs="Tahoma"/>
              </w:rPr>
            </w:pPr>
            <w:r>
              <w:rPr>
                <w:rFonts w:ascii="Tahoma" w:hAnsi="Tahoma" w:cs="Tahoma"/>
              </w:rPr>
              <w:t>2012/13</w:t>
            </w: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7676A9" w:rsidP="007676A9">
            <w:pPr>
              <w:tabs>
                <w:tab w:val="left" w:pos="1416"/>
              </w:tabs>
              <w:rPr>
                <w:rFonts w:ascii="Tahoma" w:hAnsi="Tahoma" w:cs="Tahoma"/>
              </w:rPr>
            </w:pPr>
            <w:r>
              <w:rPr>
                <w:rFonts w:ascii="Tahoma" w:hAnsi="Tahoma" w:cs="Tahoma"/>
              </w:rPr>
              <w:t>Kegomoditswe H.S</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7676A9" w:rsidP="007676A9">
            <w:pPr>
              <w:rPr>
                <w:rFonts w:ascii="Tahoma" w:hAnsi="Tahoma" w:cs="Tahoma"/>
                <w:b/>
              </w:rPr>
            </w:pPr>
            <w:r>
              <w:rPr>
                <w:rFonts w:ascii="Tahoma" w:hAnsi="Tahoma" w:cs="Tahoma"/>
                <w:b/>
              </w:rPr>
              <w:t>R900,000,00</w:t>
            </w:r>
          </w:p>
        </w:tc>
        <w:tc>
          <w:tcPr>
            <w:tcW w:w="2552" w:type="dxa"/>
          </w:tcPr>
          <w:p w:rsidR="000C1391" w:rsidRPr="00BB5635" w:rsidRDefault="007676A9"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ED3D8D" w:rsidP="007676A9">
            <w:pPr>
              <w:tabs>
                <w:tab w:val="left" w:pos="1416"/>
              </w:tabs>
              <w:rPr>
                <w:rFonts w:ascii="Tahoma" w:hAnsi="Tahoma" w:cs="Tahoma"/>
              </w:rPr>
            </w:pPr>
            <w:r>
              <w:rPr>
                <w:rFonts w:ascii="Tahoma" w:hAnsi="Tahoma" w:cs="Tahoma"/>
              </w:rPr>
              <w:t>Ditshipeng I.S.</w:t>
            </w:r>
          </w:p>
        </w:tc>
        <w:tc>
          <w:tcPr>
            <w:tcW w:w="2268" w:type="dxa"/>
          </w:tcPr>
          <w:p w:rsidR="00ED3D8D" w:rsidRPr="00BB5635" w:rsidRDefault="00ED3D8D" w:rsidP="007676A9">
            <w:pPr>
              <w:rPr>
                <w:rFonts w:ascii="Tahoma" w:hAnsi="Tahoma" w:cs="Tahoma"/>
                <w:b/>
              </w:rPr>
            </w:pPr>
          </w:p>
        </w:tc>
        <w:tc>
          <w:tcPr>
            <w:tcW w:w="2268" w:type="dxa"/>
          </w:tcPr>
          <w:p w:rsidR="00ED3D8D" w:rsidRDefault="00ED3D8D" w:rsidP="007676A9">
            <w:pPr>
              <w:rPr>
                <w:rFonts w:ascii="Tahoma" w:hAnsi="Tahoma" w:cs="Tahoma"/>
                <w:b/>
              </w:rPr>
            </w:pPr>
            <w:r>
              <w:rPr>
                <w:rFonts w:ascii="Tahoma" w:hAnsi="Tahoma" w:cs="Tahoma"/>
                <w:b/>
              </w:rPr>
              <w:t>R900,000.00</w:t>
            </w:r>
          </w:p>
        </w:tc>
        <w:tc>
          <w:tcPr>
            <w:tcW w:w="2552" w:type="dxa"/>
          </w:tcPr>
          <w:p w:rsidR="00ED3D8D" w:rsidRDefault="00ED3D8D"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ED3D8D" w:rsidP="007676A9">
            <w:pPr>
              <w:tabs>
                <w:tab w:val="left" w:pos="1416"/>
              </w:tabs>
              <w:rPr>
                <w:rFonts w:ascii="Tahoma" w:hAnsi="Tahoma" w:cs="Tahoma"/>
              </w:rPr>
            </w:pPr>
            <w:r>
              <w:rPr>
                <w:rFonts w:ascii="Tahoma" w:hAnsi="Tahoma" w:cs="Tahoma"/>
              </w:rPr>
              <w:t>Gaaesi P.S.</w:t>
            </w:r>
          </w:p>
        </w:tc>
        <w:tc>
          <w:tcPr>
            <w:tcW w:w="2268" w:type="dxa"/>
          </w:tcPr>
          <w:p w:rsidR="00ED3D8D" w:rsidRPr="00BB5635" w:rsidRDefault="00ED3D8D" w:rsidP="007676A9">
            <w:pPr>
              <w:rPr>
                <w:rFonts w:ascii="Tahoma" w:hAnsi="Tahoma" w:cs="Tahoma"/>
                <w:b/>
              </w:rPr>
            </w:pPr>
          </w:p>
        </w:tc>
        <w:tc>
          <w:tcPr>
            <w:tcW w:w="2268" w:type="dxa"/>
          </w:tcPr>
          <w:p w:rsidR="00ED3D8D" w:rsidRDefault="00ED3D8D" w:rsidP="007676A9">
            <w:pPr>
              <w:rPr>
                <w:rFonts w:ascii="Tahoma" w:hAnsi="Tahoma" w:cs="Tahoma"/>
                <w:b/>
              </w:rPr>
            </w:pPr>
            <w:r>
              <w:rPr>
                <w:rFonts w:ascii="Tahoma" w:hAnsi="Tahoma" w:cs="Tahoma"/>
                <w:b/>
              </w:rPr>
              <w:t>R900,000.00</w:t>
            </w:r>
          </w:p>
        </w:tc>
        <w:tc>
          <w:tcPr>
            <w:tcW w:w="2552" w:type="dxa"/>
          </w:tcPr>
          <w:p w:rsidR="00ED3D8D" w:rsidRDefault="00ED3D8D"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ED3D8D" w:rsidP="007676A9">
            <w:pPr>
              <w:tabs>
                <w:tab w:val="left" w:pos="1416"/>
              </w:tabs>
              <w:rPr>
                <w:rFonts w:ascii="Tahoma" w:hAnsi="Tahoma" w:cs="Tahoma"/>
              </w:rPr>
            </w:pPr>
            <w:r>
              <w:rPr>
                <w:rFonts w:ascii="Tahoma" w:hAnsi="Tahoma" w:cs="Tahoma"/>
              </w:rPr>
              <w:t>Dibotswa H.S.</w:t>
            </w:r>
          </w:p>
        </w:tc>
        <w:tc>
          <w:tcPr>
            <w:tcW w:w="2268" w:type="dxa"/>
          </w:tcPr>
          <w:p w:rsidR="00ED3D8D" w:rsidRPr="00BB5635" w:rsidRDefault="00ED3D8D" w:rsidP="007676A9">
            <w:pPr>
              <w:rPr>
                <w:rFonts w:ascii="Tahoma" w:hAnsi="Tahoma" w:cs="Tahoma"/>
                <w:b/>
              </w:rPr>
            </w:pPr>
          </w:p>
        </w:tc>
        <w:tc>
          <w:tcPr>
            <w:tcW w:w="2268" w:type="dxa"/>
          </w:tcPr>
          <w:p w:rsidR="00ED3D8D" w:rsidRDefault="00ED3D8D" w:rsidP="007676A9">
            <w:pPr>
              <w:rPr>
                <w:rFonts w:ascii="Tahoma" w:hAnsi="Tahoma" w:cs="Tahoma"/>
                <w:b/>
              </w:rPr>
            </w:pPr>
            <w:r>
              <w:rPr>
                <w:rFonts w:ascii="Tahoma" w:hAnsi="Tahoma" w:cs="Tahoma"/>
                <w:b/>
              </w:rPr>
              <w:t>R900,000.00</w:t>
            </w:r>
          </w:p>
        </w:tc>
        <w:tc>
          <w:tcPr>
            <w:tcW w:w="2552" w:type="dxa"/>
          </w:tcPr>
          <w:p w:rsidR="00ED3D8D" w:rsidRDefault="00ED3D8D"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r>
              <w:rPr>
                <w:rFonts w:ascii="Tahoma" w:hAnsi="Tahoma" w:cs="Tahoma"/>
                <w:b/>
              </w:rPr>
              <w:t>ADMIN BLOCK</w:t>
            </w: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ED3D8D" w:rsidP="007676A9">
            <w:pPr>
              <w:tabs>
                <w:tab w:val="left" w:pos="1416"/>
              </w:tabs>
              <w:rPr>
                <w:rFonts w:ascii="Tahoma" w:hAnsi="Tahoma" w:cs="Tahoma"/>
              </w:rPr>
            </w:pPr>
            <w:r>
              <w:rPr>
                <w:rFonts w:ascii="Tahoma" w:hAnsi="Tahoma" w:cs="Tahoma"/>
              </w:rPr>
              <w:t>Pulelo P.S.</w:t>
            </w:r>
          </w:p>
        </w:tc>
        <w:tc>
          <w:tcPr>
            <w:tcW w:w="2268" w:type="dxa"/>
          </w:tcPr>
          <w:p w:rsidR="00ED3D8D" w:rsidRPr="00BB5635" w:rsidRDefault="00ED3D8D" w:rsidP="007676A9">
            <w:pPr>
              <w:rPr>
                <w:rFonts w:ascii="Tahoma" w:hAnsi="Tahoma" w:cs="Tahoma"/>
                <w:b/>
              </w:rPr>
            </w:pPr>
          </w:p>
        </w:tc>
        <w:tc>
          <w:tcPr>
            <w:tcW w:w="2268" w:type="dxa"/>
          </w:tcPr>
          <w:p w:rsidR="00ED3D8D" w:rsidRDefault="00ED3D8D" w:rsidP="007676A9">
            <w:pPr>
              <w:rPr>
                <w:rFonts w:ascii="Tahoma" w:hAnsi="Tahoma" w:cs="Tahoma"/>
                <w:b/>
              </w:rPr>
            </w:pPr>
            <w:r>
              <w:rPr>
                <w:rFonts w:ascii="Tahoma" w:hAnsi="Tahoma" w:cs="Tahoma"/>
                <w:b/>
              </w:rPr>
              <w:t>R1,800,000.00</w:t>
            </w:r>
          </w:p>
        </w:tc>
        <w:tc>
          <w:tcPr>
            <w:tcW w:w="2552" w:type="dxa"/>
          </w:tcPr>
          <w:p w:rsidR="00ED3D8D" w:rsidRDefault="00ED3D8D"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3F06FF" w:rsidP="007676A9">
            <w:pPr>
              <w:tabs>
                <w:tab w:val="left" w:pos="1416"/>
              </w:tabs>
              <w:rPr>
                <w:rFonts w:ascii="Tahoma" w:hAnsi="Tahoma" w:cs="Tahoma"/>
              </w:rPr>
            </w:pPr>
            <w:r>
              <w:rPr>
                <w:rFonts w:ascii="Tahoma" w:hAnsi="Tahoma" w:cs="Tahoma"/>
              </w:rPr>
              <w:t>Glenred P.S.</w:t>
            </w:r>
          </w:p>
        </w:tc>
        <w:tc>
          <w:tcPr>
            <w:tcW w:w="2268" w:type="dxa"/>
          </w:tcPr>
          <w:p w:rsidR="00ED3D8D" w:rsidRPr="00BB5635" w:rsidRDefault="00ED3D8D" w:rsidP="007676A9">
            <w:pPr>
              <w:rPr>
                <w:rFonts w:ascii="Tahoma" w:hAnsi="Tahoma" w:cs="Tahoma"/>
                <w:b/>
              </w:rPr>
            </w:pPr>
          </w:p>
        </w:tc>
        <w:tc>
          <w:tcPr>
            <w:tcW w:w="2268" w:type="dxa"/>
          </w:tcPr>
          <w:p w:rsidR="00ED3D8D" w:rsidRDefault="003F06FF" w:rsidP="007676A9">
            <w:pPr>
              <w:rPr>
                <w:rFonts w:ascii="Tahoma" w:hAnsi="Tahoma" w:cs="Tahoma"/>
                <w:b/>
              </w:rPr>
            </w:pPr>
            <w:r>
              <w:rPr>
                <w:rFonts w:ascii="Tahoma" w:hAnsi="Tahoma" w:cs="Tahoma"/>
                <w:b/>
              </w:rPr>
              <w:t>R1,800,000.00</w:t>
            </w:r>
          </w:p>
        </w:tc>
        <w:tc>
          <w:tcPr>
            <w:tcW w:w="2552" w:type="dxa"/>
          </w:tcPr>
          <w:p w:rsidR="00ED3D8D" w:rsidRDefault="003F06FF"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3F06FF" w:rsidP="007676A9">
            <w:pPr>
              <w:rPr>
                <w:rFonts w:ascii="Tahoma" w:hAnsi="Tahoma" w:cs="Tahoma"/>
                <w:b/>
              </w:rPr>
            </w:pPr>
            <w:r>
              <w:rPr>
                <w:rFonts w:ascii="Tahoma" w:hAnsi="Tahoma" w:cs="Tahoma"/>
                <w:b/>
              </w:rPr>
              <w:t>CLASSROOMS</w:t>
            </w: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3F06FF" w:rsidP="007676A9">
            <w:pPr>
              <w:tabs>
                <w:tab w:val="left" w:pos="1416"/>
              </w:tabs>
              <w:rPr>
                <w:rFonts w:ascii="Tahoma" w:hAnsi="Tahoma" w:cs="Tahoma"/>
              </w:rPr>
            </w:pPr>
            <w:r>
              <w:rPr>
                <w:rFonts w:ascii="Tahoma" w:hAnsi="Tahoma" w:cs="Tahoma"/>
              </w:rPr>
              <w:t>Omang P.S.(5 new classrooms)</w:t>
            </w:r>
          </w:p>
        </w:tc>
        <w:tc>
          <w:tcPr>
            <w:tcW w:w="2268" w:type="dxa"/>
          </w:tcPr>
          <w:p w:rsidR="00ED3D8D" w:rsidRPr="00BB5635" w:rsidRDefault="00ED3D8D" w:rsidP="007676A9">
            <w:pPr>
              <w:rPr>
                <w:rFonts w:ascii="Tahoma" w:hAnsi="Tahoma" w:cs="Tahoma"/>
                <w:b/>
              </w:rPr>
            </w:pPr>
          </w:p>
        </w:tc>
        <w:tc>
          <w:tcPr>
            <w:tcW w:w="2268" w:type="dxa"/>
          </w:tcPr>
          <w:p w:rsidR="00ED3D8D" w:rsidRDefault="003F06FF" w:rsidP="007676A9">
            <w:pPr>
              <w:rPr>
                <w:rFonts w:ascii="Tahoma" w:hAnsi="Tahoma" w:cs="Tahoma"/>
                <w:b/>
              </w:rPr>
            </w:pPr>
            <w:r>
              <w:rPr>
                <w:rFonts w:ascii="Tahoma" w:hAnsi="Tahoma" w:cs="Tahoma"/>
                <w:b/>
              </w:rPr>
              <w:t>R1,800,000.00</w:t>
            </w:r>
          </w:p>
        </w:tc>
        <w:tc>
          <w:tcPr>
            <w:tcW w:w="2552" w:type="dxa"/>
          </w:tcPr>
          <w:p w:rsidR="00ED3D8D" w:rsidRDefault="003F06FF"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3F06FF" w:rsidP="007676A9">
            <w:pPr>
              <w:tabs>
                <w:tab w:val="left" w:pos="1416"/>
              </w:tabs>
              <w:rPr>
                <w:rFonts w:ascii="Tahoma" w:hAnsi="Tahoma" w:cs="Tahoma"/>
              </w:rPr>
            </w:pPr>
            <w:r>
              <w:rPr>
                <w:rFonts w:ascii="Tahoma" w:hAnsi="Tahoma" w:cs="Tahoma"/>
              </w:rPr>
              <w:t>Glenred P.S.(5 NEW CLASSROOMS)</w:t>
            </w:r>
          </w:p>
        </w:tc>
        <w:tc>
          <w:tcPr>
            <w:tcW w:w="2268" w:type="dxa"/>
          </w:tcPr>
          <w:p w:rsidR="00ED3D8D" w:rsidRPr="00BB5635" w:rsidRDefault="00ED3D8D" w:rsidP="007676A9">
            <w:pPr>
              <w:rPr>
                <w:rFonts w:ascii="Tahoma" w:hAnsi="Tahoma" w:cs="Tahoma"/>
                <w:b/>
              </w:rPr>
            </w:pPr>
          </w:p>
        </w:tc>
        <w:tc>
          <w:tcPr>
            <w:tcW w:w="2268" w:type="dxa"/>
          </w:tcPr>
          <w:p w:rsidR="00ED3D8D" w:rsidRDefault="003F06FF" w:rsidP="007676A9">
            <w:pPr>
              <w:rPr>
                <w:rFonts w:ascii="Tahoma" w:hAnsi="Tahoma" w:cs="Tahoma"/>
                <w:b/>
              </w:rPr>
            </w:pPr>
            <w:r>
              <w:rPr>
                <w:rFonts w:ascii="Tahoma" w:hAnsi="Tahoma" w:cs="Tahoma"/>
                <w:b/>
              </w:rPr>
              <w:t>R1,800,000.00</w:t>
            </w:r>
          </w:p>
        </w:tc>
        <w:tc>
          <w:tcPr>
            <w:tcW w:w="2552" w:type="dxa"/>
          </w:tcPr>
          <w:p w:rsidR="00ED3D8D" w:rsidRDefault="003F06FF"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3F06FF" w:rsidP="007676A9">
            <w:pPr>
              <w:rPr>
                <w:rFonts w:ascii="Tahoma" w:hAnsi="Tahoma" w:cs="Tahoma"/>
                <w:b/>
              </w:rPr>
            </w:pPr>
            <w:r>
              <w:rPr>
                <w:rFonts w:ascii="Tahoma" w:hAnsi="Tahoma" w:cs="Tahoma"/>
                <w:b/>
              </w:rPr>
              <w:t>SCIENCE LAB</w:t>
            </w: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3F06FF" w:rsidP="007676A9">
            <w:pPr>
              <w:tabs>
                <w:tab w:val="left" w:pos="1416"/>
              </w:tabs>
              <w:rPr>
                <w:rFonts w:ascii="Tahoma" w:hAnsi="Tahoma" w:cs="Tahoma"/>
              </w:rPr>
            </w:pPr>
            <w:r>
              <w:rPr>
                <w:rFonts w:ascii="Tahoma" w:hAnsi="Tahoma" w:cs="Tahoma"/>
              </w:rPr>
              <w:t>Bothitong H.S.</w:t>
            </w:r>
          </w:p>
        </w:tc>
        <w:tc>
          <w:tcPr>
            <w:tcW w:w="2268" w:type="dxa"/>
          </w:tcPr>
          <w:p w:rsidR="00ED3D8D" w:rsidRPr="00BB5635" w:rsidRDefault="00ED3D8D" w:rsidP="007676A9">
            <w:pPr>
              <w:rPr>
                <w:rFonts w:ascii="Tahoma" w:hAnsi="Tahoma" w:cs="Tahoma"/>
                <w:b/>
              </w:rPr>
            </w:pPr>
          </w:p>
        </w:tc>
        <w:tc>
          <w:tcPr>
            <w:tcW w:w="2268" w:type="dxa"/>
          </w:tcPr>
          <w:p w:rsidR="00ED3D8D" w:rsidRDefault="003F06FF" w:rsidP="007676A9">
            <w:pPr>
              <w:rPr>
                <w:rFonts w:ascii="Tahoma" w:hAnsi="Tahoma" w:cs="Tahoma"/>
                <w:b/>
              </w:rPr>
            </w:pPr>
            <w:r>
              <w:rPr>
                <w:rFonts w:ascii="Tahoma" w:hAnsi="Tahoma" w:cs="Tahoma"/>
                <w:b/>
              </w:rPr>
              <w:t>R1,600,000.00</w:t>
            </w:r>
          </w:p>
        </w:tc>
        <w:tc>
          <w:tcPr>
            <w:tcW w:w="2552" w:type="dxa"/>
          </w:tcPr>
          <w:p w:rsidR="00ED3D8D" w:rsidRDefault="003F06FF"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2777DE" w:rsidP="007676A9">
            <w:pPr>
              <w:tabs>
                <w:tab w:val="left" w:pos="1416"/>
              </w:tabs>
              <w:rPr>
                <w:rFonts w:ascii="Tahoma" w:hAnsi="Tahoma" w:cs="Tahoma"/>
              </w:rPr>
            </w:pPr>
            <w:r>
              <w:rPr>
                <w:rFonts w:ascii="Tahoma" w:hAnsi="Tahoma" w:cs="Tahoma"/>
              </w:rPr>
              <w:t>Moshaweng S.S.</w:t>
            </w:r>
          </w:p>
        </w:tc>
        <w:tc>
          <w:tcPr>
            <w:tcW w:w="2268" w:type="dxa"/>
          </w:tcPr>
          <w:p w:rsidR="00ED3D8D" w:rsidRPr="00BB5635" w:rsidRDefault="00ED3D8D" w:rsidP="007676A9">
            <w:pPr>
              <w:rPr>
                <w:rFonts w:ascii="Tahoma" w:hAnsi="Tahoma" w:cs="Tahoma"/>
                <w:b/>
              </w:rPr>
            </w:pPr>
          </w:p>
        </w:tc>
        <w:tc>
          <w:tcPr>
            <w:tcW w:w="2268" w:type="dxa"/>
          </w:tcPr>
          <w:p w:rsidR="00ED3D8D" w:rsidRDefault="002777DE" w:rsidP="007676A9">
            <w:pPr>
              <w:rPr>
                <w:rFonts w:ascii="Tahoma" w:hAnsi="Tahoma" w:cs="Tahoma"/>
                <w:b/>
              </w:rPr>
            </w:pPr>
            <w:r>
              <w:rPr>
                <w:rFonts w:ascii="Tahoma" w:hAnsi="Tahoma" w:cs="Tahoma"/>
                <w:b/>
              </w:rPr>
              <w:t>R1,600,000.00</w:t>
            </w:r>
          </w:p>
        </w:tc>
        <w:tc>
          <w:tcPr>
            <w:tcW w:w="2552" w:type="dxa"/>
          </w:tcPr>
          <w:p w:rsidR="00ED3D8D" w:rsidRDefault="002777DE"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2777DE" w:rsidP="007676A9">
            <w:pPr>
              <w:tabs>
                <w:tab w:val="left" w:pos="1416"/>
              </w:tabs>
              <w:rPr>
                <w:rFonts w:ascii="Tahoma" w:hAnsi="Tahoma" w:cs="Tahoma"/>
              </w:rPr>
            </w:pPr>
            <w:r>
              <w:rPr>
                <w:rFonts w:ascii="Tahoma" w:hAnsi="Tahoma" w:cs="Tahoma"/>
              </w:rPr>
              <w:t>Itlotleng H.S.</w:t>
            </w:r>
          </w:p>
        </w:tc>
        <w:tc>
          <w:tcPr>
            <w:tcW w:w="2268" w:type="dxa"/>
          </w:tcPr>
          <w:p w:rsidR="00ED3D8D" w:rsidRPr="00BB5635" w:rsidRDefault="00ED3D8D" w:rsidP="007676A9">
            <w:pPr>
              <w:rPr>
                <w:rFonts w:ascii="Tahoma" w:hAnsi="Tahoma" w:cs="Tahoma"/>
                <w:b/>
              </w:rPr>
            </w:pPr>
          </w:p>
        </w:tc>
        <w:tc>
          <w:tcPr>
            <w:tcW w:w="2268" w:type="dxa"/>
          </w:tcPr>
          <w:p w:rsidR="00ED3D8D" w:rsidRDefault="002777DE" w:rsidP="007676A9">
            <w:pPr>
              <w:rPr>
                <w:rFonts w:ascii="Tahoma" w:hAnsi="Tahoma" w:cs="Tahoma"/>
                <w:b/>
              </w:rPr>
            </w:pPr>
            <w:r>
              <w:rPr>
                <w:rFonts w:ascii="Tahoma" w:hAnsi="Tahoma" w:cs="Tahoma"/>
                <w:b/>
              </w:rPr>
              <w:t>R1,600,000.00</w:t>
            </w:r>
          </w:p>
        </w:tc>
        <w:tc>
          <w:tcPr>
            <w:tcW w:w="2552" w:type="dxa"/>
          </w:tcPr>
          <w:p w:rsidR="00ED3D8D" w:rsidRDefault="002777DE"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2777DE" w:rsidP="007676A9">
            <w:pPr>
              <w:rPr>
                <w:rFonts w:ascii="Tahoma" w:hAnsi="Tahoma" w:cs="Tahoma"/>
                <w:b/>
              </w:rPr>
            </w:pPr>
            <w:r>
              <w:rPr>
                <w:rFonts w:ascii="Tahoma" w:hAnsi="Tahoma" w:cs="Tahoma"/>
                <w:b/>
              </w:rPr>
              <w:t>MEDIA CENTRE</w:t>
            </w: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2777DE" w:rsidP="007676A9">
            <w:pPr>
              <w:tabs>
                <w:tab w:val="left" w:pos="1416"/>
              </w:tabs>
              <w:rPr>
                <w:rFonts w:ascii="Tahoma" w:hAnsi="Tahoma" w:cs="Tahoma"/>
              </w:rPr>
            </w:pPr>
            <w:r>
              <w:rPr>
                <w:rFonts w:ascii="Tahoma" w:hAnsi="Tahoma" w:cs="Tahoma"/>
              </w:rPr>
              <w:t>Nametsegang H.S.</w:t>
            </w:r>
          </w:p>
        </w:tc>
        <w:tc>
          <w:tcPr>
            <w:tcW w:w="2268" w:type="dxa"/>
          </w:tcPr>
          <w:p w:rsidR="00ED3D8D" w:rsidRPr="00BB5635" w:rsidRDefault="00ED3D8D" w:rsidP="007676A9">
            <w:pPr>
              <w:rPr>
                <w:rFonts w:ascii="Tahoma" w:hAnsi="Tahoma" w:cs="Tahoma"/>
                <w:b/>
              </w:rPr>
            </w:pPr>
          </w:p>
        </w:tc>
        <w:tc>
          <w:tcPr>
            <w:tcW w:w="2268" w:type="dxa"/>
          </w:tcPr>
          <w:p w:rsidR="00ED3D8D" w:rsidRDefault="002777DE" w:rsidP="007676A9">
            <w:pPr>
              <w:rPr>
                <w:rFonts w:ascii="Tahoma" w:hAnsi="Tahoma" w:cs="Tahoma"/>
                <w:b/>
              </w:rPr>
            </w:pPr>
            <w:r>
              <w:rPr>
                <w:rFonts w:ascii="Tahoma" w:hAnsi="Tahoma" w:cs="Tahoma"/>
                <w:b/>
              </w:rPr>
              <w:t>R1,400,000.00</w:t>
            </w:r>
          </w:p>
        </w:tc>
        <w:tc>
          <w:tcPr>
            <w:tcW w:w="2552" w:type="dxa"/>
          </w:tcPr>
          <w:p w:rsidR="00ED3D8D" w:rsidRDefault="002777DE"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ED3D8D" w:rsidP="007676A9">
            <w:pPr>
              <w:rPr>
                <w:rFonts w:ascii="Tahoma" w:hAnsi="Tahoma" w:cs="Tahoma"/>
                <w:b/>
              </w:rPr>
            </w:pP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2777DE" w:rsidP="007676A9">
            <w:pPr>
              <w:tabs>
                <w:tab w:val="left" w:pos="1416"/>
              </w:tabs>
              <w:rPr>
                <w:rFonts w:ascii="Tahoma" w:hAnsi="Tahoma" w:cs="Tahoma"/>
              </w:rPr>
            </w:pPr>
            <w:r>
              <w:rPr>
                <w:rFonts w:ascii="Tahoma" w:hAnsi="Tahoma" w:cs="Tahoma"/>
              </w:rPr>
              <w:t>Oreeditse P.S.</w:t>
            </w:r>
          </w:p>
        </w:tc>
        <w:tc>
          <w:tcPr>
            <w:tcW w:w="2268" w:type="dxa"/>
          </w:tcPr>
          <w:p w:rsidR="00ED3D8D" w:rsidRPr="00BB5635" w:rsidRDefault="00ED3D8D" w:rsidP="007676A9">
            <w:pPr>
              <w:rPr>
                <w:rFonts w:ascii="Tahoma" w:hAnsi="Tahoma" w:cs="Tahoma"/>
                <w:b/>
              </w:rPr>
            </w:pPr>
          </w:p>
        </w:tc>
        <w:tc>
          <w:tcPr>
            <w:tcW w:w="2268" w:type="dxa"/>
          </w:tcPr>
          <w:p w:rsidR="00ED3D8D" w:rsidRDefault="002777DE" w:rsidP="007676A9">
            <w:pPr>
              <w:rPr>
                <w:rFonts w:ascii="Tahoma" w:hAnsi="Tahoma" w:cs="Tahoma"/>
                <w:b/>
              </w:rPr>
            </w:pPr>
            <w:r>
              <w:rPr>
                <w:rFonts w:ascii="Tahoma" w:hAnsi="Tahoma" w:cs="Tahoma"/>
                <w:b/>
              </w:rPr>
              <w:t>R1,400,000.00</w:t>
            </w:r>
          </w:p>
        </w:tc>
        <w:tc>
          <w:tcPr>
            <w:tcW w:w="2552" w:type="dxa"/>
          </w:tcPr>
          <w:p w:rsidR="00ED3D8D" w:rsidRDefault="002777DE" w:rsidP="007676A9">
            <w:pPr>
              <w:rPr>
                <w:rFonts w:ascii="Tahoma" w:hAnsi="Tahoma" w:cs="Tahoma"/>
              </w:rPr>
            </w:pPr>
            <w:r>
              <w:rPr>
                <w:rFonts w:ascii="Tahoma" w:hAnsi="Tahoma" w:cs="Tahoma"/>
              </w:rPr>
              <w:t>2012/13</w:t>
            </w:r>
          </w:p>
        </w:tc>
      </w:tr>
      <w:tr w:rsidR="00ED3D8D" w:rsidRPr="00BB5635" w:rsidTr="007676A9">
        <w:tc>
          <w:tcPr>
            <w:tcW w:w="2836" w:type="dxa"/>
          </w:tcPr>
          <w:p w:rsidR="00ED3D8D" w:rsidRPr="00BB5635" w:rsidRDefault="002777DE" w:rsidP="007676A9">
            <w:pPr>
              <w:rPr>
                <w:rFonts w:ascii="Tahoma" w:hAnsi="Tahoma" w:cs="Tahoma"/>
                <w:b/>
              </w:rPr>
            </w:pPr>
            <w:r>
              <w:rPr>
                <w:rFonts w:ascii="Tahoma" w:hAnsi="Tahoma" w:cs="Tahoma"/>
                <w:b/>
              </w:rPr>
              <w:t>REPAIRS AND RENOVATIONS</w:t>
            </w:r>
          </w:p>
        </w:tc>
        <w:tc>
          <w:tcPr>
            <w:tcW w:w="1134" w:type="dxa"/>
          </w:tcPr>
          <w:p w:rsidR="00ED3D8D" w:rsidRPr="00BB5635" w:rsidRDefault="00ED3D8D" w:rsidP="007676A9">
            <w:pPr>
              <w:tabs>
                <w:tab w:val="left" w:pos="1416"/>
              </w:tabs>
              <w:rPr>
                <w:rFonts w:ascii="Tahoma" w:hAnsi="Tahoma" w:cs="Tahoma"/>
              </w:rPr>
            </w:pPr>
          </w:p>
        </w:tc>
        <w:tc>
          <w:tcPr>
            <w:tcW w:w="4394" w:type="dxa"/>
          </w:tcPr>
          <w:p w:rsidR="00ED3D8D" w:rsidRDefault="002777DE" w:rsidP="007676A9">
            <w:pPr>
              <w:tabs>
                <w:tab w:val="left" w:pos="1416"/>
              </w:tabs>
              <w:rPr>
                <w:rFonts w:ascii="Tahoma" w:hAnsi="Tahoma" w:cs="Tahoma"/>
              </w:rPr>
            </w:pPr>
            <w:r>
              <w:rPr>
                <w:rFonts w:ascii="Tahoma" w:hAnsi="Tahoma" w:cs="Tahoma"/>
              </w:rPr>
              <w:t>Baduane P.S.</w:t>
            </w:r>
          </w:p>
        </w:tc>
        <w:tc>
          <w:tcPr>
            <w:tcW w:w="2268" w:type="dxa"/>
          </w:tcPr>
          <w:p w:rsidR="00ED3D8D" w:rsidRPr="00BB5635" w:rsidRDefault="00ED3D8D" w:rsidP="007676A9">
            <w:pPr>
              <w:rPr>
                <w:rFonts w:ascii="Tahoma" w:hAnsi="Tahoma" w:cs="Tahoma"/>
                <w:b/>
              </w:rPr>
            </w:pPr>
          </w:p>
        </w:tc>
        <w:tc>
          <w:tcPr>
            <w:tcW w:w="2268" w:type="dxa"/>
          </w:tcPr>
          <w:p w:rsidR="00ED3D8D" w:rsidRDefault="002777DE" w:rsidP="007676A9">
            <w:pPr>
              <w:rPr>
                <w:rFonts w:ascii="Tahoma" w:hAnsi="Tahoma" w:cs="Tahoma"/>
                <w:b/>
              </w:rPr>
            </w:pPr>
            <w:r>
              <w:rPr>
                <w:rFonts w:ascii="Tahoma" w:hAnsi="Tahoma" w:cs="Tahoma"/>
                <w:b/>
              </w:rPr>
              <w:t>R1,000,000.00</w:t>
            </w:r>
          </w:p>
        </w:tc>
        <w:tc>
          <w:tcPr>
            <w:tcW w:w="2552" w:type="dxa"/>
          </w:tcPr>
          <w:p w:rsidR="00ED3D8D" w:rsidRDefault="002777DE" w:rsidP="007676A9">
            <w:pPr>
              <w:rPr>
                <w:rFonts w:ascii="Tahoma" w:hAnsi="Tahoma" w:cs="Tahoma"/>
              </w:rPr>
            </w:pPr>
            <w:r>
              <w:rPr>
                <w:rFonts w:ascii="Tahoma" w:hAnsi="Tahoma" w:cs="Tahoma"/>
              </w:rPr>
              <w:t>2012/13</w:t>
            </w:r>
          </w:p>
        </w:tc>
      </w:tr>
      <w:tr w:rsidR="002777DE" w:rsidRPr="00BB5635" w:rsidTr="007676A9">
        <w:tc>
          <w:tcPr>
            <w:tcW w:w="2836" w:type="dxa"/>
          </w:tcPr>
          <w:p w:rsidR="002777DE" w:rsidRDefault="002777DE" w:rsidP="007676A9">
            <w:pPr>
              <w:rPr>
                <w:rFonts w:ascii="Tahoma" w:hAnsi="Tahoma" w:cs="Tahoma"/>
                <w:b/>
              </w:rPr>
            </w:pPr>
          </w:p>
        </w:tc>
        <w:tc>
          <w:tcPr>
            <w:tcW w:w="1134" w:type="dxa"/>
          </w:tcPr>
          <w:p w:rsidR="002777DE" w:rsidRPr="00BB5635" w:rsidRDefault="002777DE" w:rsidP="007676A9">
            <w:pPr>
              <w:tabs>
                <w:tab w:val="left" w:pos="1416"/>
              </w:tabs>
              <w:rPr>
                <w:rFonts w:ascii="Tahoma" w:hAnsi="Tahoma" w:cs="Tahoma"/>
              </w:rPr>
            </w:pPr>
          </w:p>
        </w:tc>
        <w:tc>
          <w:tcPr>
            <w:tcW w:w="4394" w:type="dxa"/>
          </w:tcPr>
          <w:p w:rsidR="002777DE" w:rsidRDefault="002777DE" w:rsidP="007676A9">
            <w:pPr>
              <w:tabs>
                <w:tab w:val="left" w:pos="1416"/>
              </w:tabs>
              <w:rPr>
                <w:rFonts w:ascii="Tahoma" w:hAnsi="Tahoma" w:cs="Tahoma"/>
              </w:rPr>
            </w:pPr>
            <w:r>
              <w:rPr>
                <w:rFonts w:ascii="Tahoma" w:hAnsi="Tahoma" w:cs="Tahoma"/>
              </w:rPr>
              <w:t>Batshweneng I.S.</w:t>
            </w:r>
          </w:p>
        </w:tc>
        <w:tc>
          <w:tcPr>
            <w:tcW w:w="2268" w:type="dxa"/>
          </w:tcPr>
          <w:p w:rsidR="002777DE" w:rsidRPr="00BB5635" w:rsidRDefault="002777DE" w:rsidP="007676A9">
            <w:pPr>
              <w:rPr>
                <w:rFonts w:ascii="Tahoma" w:hAnsi="Tahoma" w:cs="Tahoma"/>
                <w:b/>
              </w:rPr>
            </w:pPr>
          </w:p>
        </w:tc>
        <w:tc>
          <w:tcPr>
            <w:tcW w:w="2268" w:type="dxa"/>
          </w:tcPr>
          <w:p w:rsidR="002777DE" w:rsidRDefault="002777DE" w:rsidP="007676A9">
            <w:pPr>
              <w:rPr>
                <w:rFonts w:ascii="Tahoma" w:hAnsi="Tahoma" w:cs="Tahoma"/>
                <w:b/>
              </w:rPr>
            </w:pPr>
            <w:r>
              <w:rPr>
                <w:rFonts w:ascii="Tahoma" w:hAnsi="Tahoma" w:cs="Tahoma"/>
                <w:b/>
              </w:rPr>
              <w:t>R1,000,000.00</w:t>
            </w:r>
          </w:p>
        </w:tc>
        <w:tc>
          <w:tcPr>
            <w:tcW w:w="2552" w:type="dxa"/>
          </w:tcPr>
          <w:p w:rsidR="002777DE" w:rsidRDefault="002777DE" w:rsidP="007676A9">
            <w:pPr>
              <w:rPr>
                <w:rFonts w:ascii="Tahoma" w:hAnsi="Tahoma" w:cs="Tahoma"/>
              </w:rPr>
            </w:pPr>
            <w:r>
              <w:rPr>
                <w:rFonts w:ascii="Tahoma" w:hAnsi="Tahoma" w:cs="Tahoma"/>
              </w:rPr>
              <w:t>2012/13</w:t>
            </w:r>
          </w:p>
        </w:tc>
      </w:tr>
      <w:tr w:rsidR="002777DE" w:rsidRPr="00BB5635" w:rsidTr="007676A9">
        <w:tc>
          <w:tcPr>
            <w:tcW w:w="2836" w:type="dxa"/>
          </w:tcPr>
          <w:p w:rsidR="002777DE" w:rsidRDefault="00195654" w:rsidP="007676A9">
            <w:pPr>
              <w:rPr>
                <w:rFonts w:ascii="Tahoma" w:hAnsi="Tahoma" w:cs="Tahoma"/>
                <w:b/>
              </w:rPr>
            </w:pPr>
            <w:r>
              <w:rPr>
                <w:rFonts w:ascii="Tahoma" w:hAnsi="Tahoma" w:cs="Tahoma"/>
                <w:b/>
              </w:rPr>
              <w:t>FENCING</w:t>
            </w:r>
          </w:p>
        </w:tc>
        <w:tc>
          <w:tcPr>
            <w:tcW w:w="1134" w:type="dxa"/>
          </w:tcPr>
          <w:p w:rsidR="002777DE" w:rsidRPr="00BB5635" w:rsidRDefault="002777DE" w:rsidP="007676A9">
            <w:pPr>
              <w:tabs>
                <w:tab w:val="left" w:pos="1416"/>
              </w:tabs>
              <w:rPr>
                <w:rFonts w:ascii="Tahoma" w:hAnsi="Tahoma" w:cs="Tahoma"/>
              </w:rPr>
            </w:pPr>
          </w:p>
        </w:tc>
        <w:tc>
          <w:tcPr>
            <w:tcW w:w="4394" w:type="dxa"/>
          </w:tcPr>
          <w:p w:rsidR="002777DE" w:rsidRDefault="00195654" w:rsidP="007676A9">
            <w:pPr>
              <w:tabs>
                <w:tab w:val="left" w:pos="1416"/>
              </w:tabs>
              <w:rPr>
                <w:rFonts w:ascii="Tahoma" w:hAnsi="Tahoma" w:cs="Tahoma"/>
              </w:rPr>
            </w:pPr>
            <w:r>
              <w:rPr>
                <w:rFonts w:ascii="Tahoma" w:hAnsi="Tahoma" w:cs="Tahoma"/>
              </w:rPr>
              <w:t>Perth P.S.</w:t>
            </w:r>
          </w:p>
        </w:tc>
        <w:tc>
          <w:tcPr>
            <w:tcW w:w="2268" w:type="dxa"/>
          </w:tcPr>
          <w:p w:rsidR="002777DE" w:rsidRPr="00BB5635" w:rsidRDefault="002777DE" w:rsidP="007676A9">
            <w:pPr>
              <w:rPr>
                <w:rFonts w:ascii="Tahoma" w:hAnsi="Tahoma" w:cs="Tahoma"/>
                <w:b/>
              </w:rPr>
            </w:pPr>
          </w:p>
        </w:tc>
        <w:tc>
          <w:tcPr>
            <w:tcW w:w="2268" w:type="dxa"/>
          </w:tcPr>
          <w:p w:rsidR="002777DE" w:rsidRDefault="00195654" w:rsidP="007676A9">
            <w:pPr>
              <w:rPr>
                <w:rFonts w:ascii="Tahoma" w:hAnsi="Tahoma" w:cs="Tahoma"/>
                <w:b/>
              </w:rPr>
            </w:pPr>
            <w:r>
              <w:rPr>
                <w:rFonts w:ascii="Tahoma" w:hAnsi="Tahoma" w:cs="Tahoma"/>
                <w:b/>
              </w:rPr>
              <w:t>R750,000.00</w:t>
            </w:r>
          </w:p>
        </w:tc>
        <w:tc>
          <w:tcPr>
            <w:tcW w:w="2552" w:type="dxa"/>
          </w:tcPr>
          <w:p w:rsidR="002777DE" w:rsidRDefault="00004C52" w:rsidP="007676A9">
            <w:pPr>
              <w:rPr>
                <w:rFonts w:ascii="Tahoma" w:hAnsi="Tahoma" w:cs="Tahoma"/>
              </w:rPr>
            </w:pPr>
            <w:r>
              <w:rPr>
                <w:rFonts w:ascii="Tahoma" w:hAnsi="Tahoma" w:cs="Tahoma"/>
              </w:rPr>
              <w:t>2012/13</w:t>
            </w:r>
          </w:p>
        </w:tc>
      </w:tr>
      <w:tr w:rsidR="002777DE" w:rsidRPr="00BB5635" w:rsidTr="007676A9">
        <w:tc>
          <w:tcPr>
            <w:tcW w:w="2836" w:type="dxa"/>
          </w:tcPr>
          <w:p w:rsidR="002777DE" w:rsidRDefault="002777DE" w:rsidP="007676A9">
            <w:pPr>
              <w:rPr>
                <w:rFonts w:ascii="Tahoma" w:hAnsi="Tahoma" w:cs="Tahoma"/>
                <w:b/>
              </w:rPr>
            </w:pPr>
          </w:p>
        </w:tc>
        <w:tc>
          <w:tcPr>
            <w:tcW w:w="1134" w:type="dxa"/>
          </w:tcPr>
          <w:p w:rsidR="002777DE" w:rsidRPr="00BB5635" w:rsidRDefault="002777DE" w:rsidP="007676A9">
            <w:pPr>
              <w:tabs>
                <w:tab w:val="left" w:pos="1416"/>
              </w:tabs>
              <w:rPr>
                <w:rFonts w:ascii="Tahoma" w:hAnsi="Tahoma" w:cs="Tahoma"/>
              </w:rPr>
            </w:pPr>
          </w:p>
        </w:tc>
        <w:tc>
          <w:tcPr>
            <w:tcW w:w="4394" w:type="dxa"/>
          </w:tcPr>
          <w:p w:rsidR="002777DE" w:rsidRDefault="00195654" w:rsidP="007676A9">
            <w:pPr>
              <w:tabs>
                <w:tab w:val="left" w:pos="1416"/>
              </w:tabs>
              <w:rPr>
                <w:rFonts w:ascii="Tahoma" w:hAnsi="Tahoma" w:cs="Tahoma"/>
              </w:rPr>
            </w:pPr>
            <w:r>
              <w:rPr>
                <w:rFonts w:ascii="Tahoma" w:hAnsi="Tahoma" w:cs="Tahoma"/>
              </w:rPr>
              <w:t>Cardington P.S.</w:t>
            </w:r>
          </w:p>
        </w:tc>
        <w:tc>
          <w:tcPr>
            <w:tcW w:w="2268" w:type="dxa"/>
          </w:tcPr>
          <w:p w:rsidR="002777DE" w:rsidRPr="00BB5635" w:rsidRDefault="002777DE" w:rsidP="007676A9">
            <w:pPr>
              <w:rPr>
                <w:rFonts w:ascii="Tahoma" w:hAnsi="Tahoma" w:cs="Tahoma"/>
                <w:b/>
              </w:rPr>
            </w:pPr>
          </w:p>
        </w:tc>
        <w:tc>
          <w:tcPr>
            <w:tcW w:w="2268" w:type="dxa"/>
          </w:tcPr>
          <w:p w:rsidR="002777DE" w:rsidRDefault="00195654" w:rsidP="007676A9">
            <w:pPr>
              <w:rPr>
                <w:rFonts w:ascii="Tahoma" w:hAnsi="Tahoma" w:cs="Tahoma"/>
                <w:b/>
              </w:rPr>
            </w:pPr>
            <w:r>
              <w:rPr>
                <w:rFonts w:ascii="Tahoma" w:hAnsi="Tahoma" w:cs="Tahoma"/>
                <w:b/>
              </w:rPr>
              <w:t>R750,000.00</w:t>
            </w:r>
          </w:p>
        </w:tc>
        <w:tc>
          <w:tcPr>
            <w:tcW w:w="2552" w:type="dxa"/>
          </w:tcPr>
          <w:p w:rsidR="002777DE" w:rsidRDefault="00004C52" w:rsidP="007676A9">
            <w:pPr>
              <w:rPr>
                <w:rFonts w:ascii="Tahoma" w:hAnsi="Tahoma" w:cs="Tahoma"/>
              </w:rPr>
            </w:pPr>
            <w:r>
              <w:rPr>
                <w:rFonts w:ascii="Tahoma" w:hAnsi="Tahoma" w:cs="Tahoma"/>
              </w:rPr>
              <w:t>2012/13</w:t>
            </w:r>
          </w:p>
        </w:tc>
      </w:tr>
      <w:tr w:rsidR="00195654" w:rsidRPr="00BB5635" w:rsidTr="007676A9">
        <w:tc>
          <w:tcPr>
            <w:tcW w:w="2836" w:type="dxa"/>
          </w:tcPr>
          <w:p w:rsidR="00195654" w:rsidRDefault="00195654" w:rsidP="007676A9">
            <w:pPr>
              <w:rPr>
                <w:rFonts w:ascii="Tahoma" w:hAnsi="Tahoma" w:cs="Tahoma"/>
                <w:b/>
              </w:rPr>
            </w:pPr>
          </w:p>
        </w:tc>
        <w:tc>
          <w:tcPr>
            <w:tcW w:w="1134" w:type="dxa"/>
          </w:tcPr>
          <w:p w:rsidR="00195654" w:rsidRPr="00BB5635" w:rsidRDefault="00195654" w:rsidP="007676A9">
            <w:pPr>
              <w:tabs>
                <w:tab w:val="left" w:pos="1416"/>
              </w:tabs>
              <w:rPr>
                <w:rFonts w:ascii="Tahoma" w:hAnsi="Tahoma" w:cs="Tahoma"/>
              </w:rPr>
            </w:pPr>
          </w:p>
        </w:tc>
        <w:tc>
          <w:tcPr>
            <w:tcW w:w="4394" w:type="dxa"/>
          </w:tcPr>
          <w:p w:rsidR="00195654" w:rsidRDefault="00195654" w:rsidP="007676A9">
            <w:pPr>
              <w:tabs>
                <w:tab w:val="left" w:pos="1416"/>
              </w:tabs>
              <w:rPr>
                <w:rFonts w:ascii="Tahoma" w:hAnsi="Tahoma" w:cs="Tahoma"/>
              </w:rPr>
            </w:pPr>
            <w:r>
              <w:rPr>
                <w:rFonts w:ascii="Tahoma" w:hAnsi="Tahoma" w:cs="Tahoma"/>
              </w:rPr>
              <w:t>Mahikaneng P.S.</w:t>
            </w:r>
          </w:p>
        </w:tc>
        <w:tc>
          <w:tcPr>
            <w:tcW w:w="2268" w:type="dxa"/>
          </w:tcPr>
          <w:p w:rsidR="00195654" w:rsidRPr="00BB5635" w:rsidRDefault="00195654" w:rsidP="007676A9">
            <w:pPr>
              <w:rPr>
                <w:rFonts w:ascii="Tahoma" w:hAnsi="Tahoma" w:cs="Tahoma"/>
                <w:b/>
              </w:rPr>
            </w:pPr>
          </w:p>
        </w:tc>
        <w:tc>
          <w:tcPr>
            <w:tcW w:w="2268" w:type="dxa"/>
          </w:tcPr>
          <w:p w:rsidR="00195654" w:rsidRDefault="00195654" w:rsidP="007676A9">
            <w:pPr>
              <w:rPr>
                <w:rFonts w:ascii="Tahoma" w:hAnsi="Tahoma" w:cs="Tahoma"/>
                <w:b/>
              </w:rPr>
            </w:pPr>
            <w:r>
              <w:rPr>
                <w:rFonts w:ascii="Tahoma" w:hAnsi="Tahoma" w:cs="Tahoma"/>
                <w:b/>
              </w:rPr>
              <w:t>R750,000.00</w:t>
            </w:r>
          </w:p>
        </w:tc>
        <w:tc>
          <w:tcPr>
            <w:tcW w:w="2552" w:type="dxa"/>
          </w:tcPr>
          <w:p w:rsidR="00195654" w:rsidRDefault="00004C52" w:rsidP="007676A9">
            <w:pPr>
              <w:rPr>
                <w:rFonts w:ascii="Tahoma" w:hAnsi="Tahoma" w:cs="Tahoma"/>
              </w:rPr>
            </w:pPr>
            <w:r>
              <w:rPr>
                <w:rFonts w:ascii="Tahoma" w:hAnsi="Tahoma" w:cs="Tahoma"/>
              </w:rPr>
              <w:t>2012/13</w:t>
            </w:r>
          </w:p>
        </w:tc>
      </w:tr>
      <w:tr w:rsidR="00195654" w:rsidRPr="00BB5635" w:rsidTr="007676A9">
        <w:tc>
          <w:tcPr>
            <w:tcW w:w="2836" w:type="dxa"/>
          </w:tcPr>
          <w:p w:rsidR="00195654" w:rsidRDefault="00195654" w:rsidP="007676A9">
            <w:pPr>
              <w:rPr>
                <w:rFonts w:ascii="Tahoma" w:hAnsi="Tahoma" w:cs="Tahoma"/>
                <w:b/>
              </w:rPr>
            </w:pPr>
          </w:p>
        </w:tc>
        <w:tc>
          <w:tcPr>
            <w:tcW w:w="1134" w:type="dxa"/>
          </w:tcPr>
          <w:p w:rsidR="00195654" w:rsidRPr="00BB5635" w:rsidRDefault="00195654" w:rsidP="007676A9">
            <w:pPr>
              <w:tabs>
                <w:tab w:val="left" w:pos="1416"/>
              </w:tabs>
              <w:rPr>
                <w:rFonts w:ascii="Tahoma" w:hAnsi="Tahoma" w:cs="Tahoma"/>
              </w:rPr>
            </w:pPr>
          </w:p>
        </w:tc>
        <w:tc>
          <w:tcPr>
            <w:tcW w:w="4394" w:type="dxa"/>
          </w:tcPr>
          <w:p w:rsidR="00195654" w:rsidRDefault="00195654" w:rsidP="007676A9">
            <w:pPr>
              <w:tabs>
                <w:tab w:val="left" w:pos="1416"/>
              </w:tabs>
              <w:rPr>
                <w:rFonts w:ascii="Tahoma" w:hAnsi="Tahoma" w:cs="Tahoma"/>
              </w:rPr>
            </w:pPr>
            <w:r>
              <w:rPr>
                <w:rFonts w:ascii="Tahoma" w:hAnsi="Tahoma" w:cs="Tahoma"/>
              </w:rPr>
              <w:t>Logobate P.S.</w:t>
            </w:r>
          </w:p>
        </w:tc>
        <w:tc>
          <w:tcPr>
            <w:tcW w:w="2268" w:type="dxa"/>
          </w:tcPr>
          <w:p w:rsidR="00195654" w:rsidRPr="00BB5635" w:rsidRDefault="00195654" w:rsidP="007676A9">
            <w:pPr>
              <w:rPr>
                <w:rFonts w:ascii="Tahoma" w:hAnsi="Tahoma" w:cs="Tahoma"/>
                <w:b/>
              </w:rPr>
            </w:pPr>
          </w:p>
        </w:tc>
        <w:tc>
          <w:tcPr>
            <w:tcW w:w="2268" w:type="dxa"/>
          </w:tcPr>
          <w:p w:rsidR="00195654" w:rsidRDefault="00195654" w:rsidP="007676A9">
            <w:pPr>
              <w:rPr>
                <w:rFonts w:ascii="Tahoma" w:hAnsi="Tahoma" w:cs="Tahoma"/>
                <w:b/>
              </w:rPr>
            </w:pPr>
            <w:r>
              <w:rPr>
                <w:rFonts w:ascii="Tahoma" w:hAnsi="Tahoma" w:cs="Tahoma"/>
                <w:b/>
              </w:rPr>
              <w:t>R750,000.00</w:t>
            </w:r>
          </w:p>
        </w:tc>
        <w:tc>
          <w:tcPr>
            <w:tcW w:w="2552" w:type="dxa"/>
          </w:tcPr>
          <w:p w:rsidR="00195654" w:rsidRDefault="00004C52" w:rsidP="007676A9">
            <w:pPr>
              <w:rPr>
                <w:rFonts w:ascii="Tahoma" w:hAnsi="Tahoma" w:cs="Tahoma"/>
              </w:rPr>
            </w:pPr>
            <w:r>
              <w:rPr>
                <w:rFonts w:ascii="Tahoma" w:hAnsi="Tahoma" w:cs="Tahoma"/>
              </w:rPr>
              <w:t>2012/13</w:t>
            </w:r>
          </w:p>
        </w:tc>
      </w:tr>
      <w:tr w:rsidR="00195654" w:rsidRPr="00BB5635" w:rsidTr="007676A9">
        <w:tc>
          <w:tcPr>
            <w:tcW w:w="2836" w:type="dxa"/>
          </w:tcPr>
          <w:p w:rsidR="00195654" w:rsidRDefault="00195654" w:rsidP="007676A9">
            <w:pPr>
              <w:rPr>
                <w:rFonts w:ascii="Tahoma" w:hAnsi="Tahoma" w:cs="Tahoma"/>
                <w:b/>
              </w:rPr>
            </w:pPr>
          </w:p>
        </w:tc>
        <w:tc>
          <w:tcPr>
            <w:tcW w:w="1134" w:type="dxa"/>
          </w:tcPr>
          <w:p w:rsidR="00195654" w:rsidRPr="00BB5635" w:rsidRDefault="00195654" w:rsidP="007676A9">
            <w:pPr>
              <w:tabs>
                <w:tab w:val="left" w:pos="1416"/>
              </w:tabs>
              <w:rPr>
                <w:rFonts w:ascii="Tahoma" w:hAnsi="Tahoma" w:cs="Tahoma"/>
              </w:rPr>
            </w:pPr>
          </w:p>
        </w:tc>
        <w:tc>
          <w:tcPr>
            <w:tcW w:w="4394" w:type="dxa"/>
          </w:tcPr>
          <w:p w:rsidR="00195654" w:rsidRDefault="00195654" w:rsidP="007676A9">
            <w:pPr>
              <w:tabs>
                <w:tab w:val="left" w:pos="1416"/>
              </w:tabs>
              <w:rPr>
                <w:rFonts w:ascii="Tahoma" w:hAnsi="Tahoma" w:cs="Tahoma"/>
              </w:rPr>
            </w:pPr>
            <w:r>
              <w:rPr>
                <w:rFonts w:ascii="Tahoma" w:hAnsi="Tahoma" w:cs="Tahoma"/>
              </w:rPr>
              <w:t>Gatalwatlou P.S.</w:t>
            </w:r>
          </w:p>
        </w:tc>
        <w:tc>
          <w:tcPr>
            <w:tcW w:w="2268" w:type="dxa"/>
          </w:tcPr>
          <w:p w:rsidR="00195654" w:rsidRPr="00BB5635" w:rsidRDefault="00195654" w:rsidP="007676A9">
            <w:pPr>
              <w:rPr>
                <w:rFonts w:ascii="Tahoma" w:hAnsi="Tahoma" w:cs="Tahoma"/>
                <w:b/>
              </w:rPr>
            </w:pPr>
          </w:p>
        </w:tc>
        <w:tc>
          <w:tcPr>
            <w:tcW w:w="2268" w:type="dxa"/>
          </w:tcPr>
          <w:p w:rsidR="00195654" w:rsidRDefault="00195654" w:rsidP="007676A9">
            <w:pPr>
              <w:rPr>
                <w:rFonts w:ascii="Tahoma" w:hAnsi="Tahoma" w:cs="Tahoma"/>
                <w:b/>
              </w:rPr>
            </w:pPr>
            <w:r>
              <w:rPr>
                <w:rFonts w:ascii="Tahoma" w:hAnsi="Tahoma" w:cs="Tahoma"/>
                <w:b/>
              </w:rPr>
              <w:t>R750,000.00</w:t>
            </w:r>
          </w:p>
        </w:tc>
        <w:tc>
          <w:tcPr>
            <w:tcW w:w="2552" w:type="dxa"/>
          </w:tcPr>
          <w:p w:rsidR="00195654" w:rsidRDefault="00004C52" w:rsidP="007676A9">
            <w:pPr>
              <w:rPr>
                <w:rFonts w:ascii="Tahoma" w:hAnsi="Tahoma" w:cs="Tahoma"/>
              </w:rPr>
            </w:pPr>
            <w:r>
              <w:rPr>
                <w:rFonts w:ascii="Tahoma" w:hAnsi="Tahoma" w:cs="Tahoma"/>
              </w:rPr>
              <w:t>2012/13</w:t>
            </w:r>
          </w:p>
        </w:tc>
      </w:tr>
      <w:tr w:rsidR="00195654" w:rsidRPr="00BB5635" w:rsidTr="007676A9">
        <w:tc>
          <w:tcPr>
            <w:tcW w:w="2836" w:type="dxa"/>
          </w:tcPr>
          <w:p w:rsidR="00195654" w:rsidRDefault="00195654" w:rsidP="007676A9">
            <w:pPr>
              <w:rPr>
                <w:rFonts w:ascii="Tahoma" w:hAnsi="Tahoma" w:cs="Tahoma"/>
                <w:b/>
              </w:rPr>
            </w:pPr>
          </w:p>
        </w:tc>
        <w:tc>
          <w:tcPr>
            <w:tcW w:w="1134" w:type="dxa"/>
          </w:tcPr>
          <w:p w:rsidR="00195654" w:rsidRPr="00BB5635" w:rsidRDefault="00195654" w:rsidP="007676A9">
            <w:pPr>
              <w:tabs>
                <w:tab w:val="left" w:pos="1416"/>
              </w:tabs>
              <w:rPr>
                <w:rFonts w:ascii="Tahoma" w:hAnsi="Tahoma" w:cs="Tahoma"/>
              </w:rPr>
            </w:pPr>
          </w:p>
        </w:tc>
        <w:tc>
          <w:tcPr>
            <w:tcW w:w="4394" w:type="dxa"/>
          </w:tcPr>
          <w:p w:rsidR="00195654" w:rsidRDefault="00195654" w:rsidP="007676A9">
            <w:pPr>
              <w:tabs>
                <w:tab w:val="left" w:pos="1416"/>
              </w:tabs>
              <w:rPr>
                <w:rFonts w:ascii="Tahoma" w:hAnsi="Tahoma" w:cs="Tahoma"/>
              </w:rPr>
            </w:pPr>
            <w:r>
              <w:rPr>
                <w:rFonts w:ascii="Tahoma" w:hAnsi="Tahoma" w:cs="Tahoma"/>
              </w:rPr>
              <w:t>Itekeleng P.S.</w:t>
            </w:r>
          </w:p>
        </w:tc>
        <w:tc>
          <w:tcPr>
            <w:tcW w:w="2268" w:type="dxa"/>
          </w:tcPr>
          <w:p w:rsidR="00195654" w:rsidRPr="00BB5635" w:rsidRDefault="00195654" w:rsidP="007676A9">
            <w:pPr>
              <w:rPr>
                <w:rFonts w:ascii="Tahoma" w:hAnsi="Tahoma" w:cs="Tahoma"/>
                <w:b/>
              </w:rPr>
            </w:pPr>
          </w:p>
        </w:tc>
        <w:tc>
          <w:tcPr>
            <w:tcW w:w="2268" w:type="dxa"/>
          </w:tcPr>
          <w:p w:rsidR="00195654" w:rsidRDefault="0037079A" w:rsidP="007676A9">
            <w:pPr>
              <w:rPr>
                <w:rFonts w:ascii="Tahoma" w:hAnsi="Tahoma" w:cs="Tahoma"/>
                <w:b/>
              </w:rPr>
            </w:pPr>
            <w:r>
              <w:rPr>
                <w:rFonts w:ascii="Tahoma" w:hAnsi="Tahoma" w:cs="Tahoma"/>
                <w:b/>
              </w:rPr>
              <w:t>R750,000.00</w:t>
            </w:r>
          </w:p>
        </w:tc>
        <w:tc>
          <w:tcPr>
            <w:tcW w:w="2552" w:type="dxa"/>
          </w:tcPr>
          <w:p w:rsidR="00195654" w:rsidRDefault="00004C52" w:rsidP="007676A9">
            <w:pPr>
              <w:rPr>
                <w:rFonts w:ascii="Tahoma" w:hAnsi="Tahoma" w:cs="Tahoma"/>
              </w:rPr>
            </w:pPr>
            <w:r>
              <w:rPr>
                <w:rFonts w:ascii="Tahoma" w:hAnsi="Tahoma" w:cs="Tahoma"/>
              </w:rPr>
              <w:t>2012/13</w:t>
            </w:r>
          </w:p>
        </w:tc>
      </w:tr>
      <w:tr w:rsidR="000C1391" w:rsidRPr="00BB5635" w:rsidTr="007676A9">
        <w:tc>
          <w:tcPr>
            <w:tcW w:w="2836" w:type="dxa"/>
          </w:tcPr>
          <w:p w:rsidR="000C1391" w:rsidRPr="00BB5635" w:rsidRDefault="00004C52" w:rsidP="007676A9">
            <w:pPr>
              <w:rPr>
                <w:rFonts w:ascii="Tahoma" w:hAnsi="Tahoma" w:cs="Tahoma"/>
                <w:b/>
              </w:rPr>
            </w:pPr>
            <w:r>
              <w:rPr>
                <w:rFonts w:ascii="Tahoma" w:hAnsi="Tahoma" w:cs="Tahoma"/>
                <w:b/>
              </w:rPr>
              <w:t>SASA</w:t>
            </w: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Default="000C1391" w:rsidP="007676A9">
            <w:pPr>
              <w:tabs>
                <w:tab w:val="left" w:pos="1416"/>
              </w:tabs>
              <w:rPr>
                <w:rFonts w:ascii="Tahoma" w:hAnsi="Tahoma" w:cs="Tahoma"/>
              </w:rPr>
            </w:pPr>
            <w:r w:rsidRPr="00BB5635">
              <w:rPr>
                <w:rFonts w:ascii="Tahoma" w:hAnsi="Tahoma" w:cs="Tahoma"/>
              </w:rPr>
              <w:t>.</w:t>
            </w:r>
            <w:r w:rsidR="00004C52">
              <w:rPr>
                <w:rFonts w:ascii="Tahoma" w:hAnsi="Tahoma" w:cs="Tahoma"/>
              </w:rPr>
              <w:t>600 Chairswere donated  to be utilised by beneficiaries durin</w:t>
            </w:r>
            <w:r w:rsidR="003273E2">
              <w:rPr>
                <w:rFonts w:ascii="Tahoma" w:hAnsi="Tahoma" w:cs="Tahoma"/>
              </w:rPr>
              <w:t>g pension payout  to:</w:t>
            </w:r>
          </w:p>
          <w:p w:rsidR="003273E2" w:rsidRDefault="003273E2" w:rsidP="00FD32B5">
            <w:pPr>
              <w:pStyle w:val="ListParagraph"/>
              <w:numPr>
                <w:ilvl w:val="0"/>
                <w:numId w:val="52"/>
              </w:numPr>
              <w:tabs>
                <w:tab w:val="left" w:pos="1416"/>
              </w:tabs>
              <w:rPr>
                <w:rFonts w:ascii="Tahoma" w:hAnsi="Tahoma" w:cs="Tahoma"/>
              </w:rPr>
            </w:pPr>
            <w:r>
              <w:rPr>
                <w:rFonts w:ascii="Tahoma" w:hAnsi="Tahoma" w:cs="Tahoma"/>
              </w:rPr>
              <w:t>Bendel</w:t>
            </w:r>
            <w:proofErr w:type="gramStart"/>
            <w:r>
              <w:rPr>
                <w:rFonts w:ascii="Tahoma" w:hAnsi="Tahoma" w:cs="Tahoma"/>
              </w:rPr>
              <w:t>,Kikahela,Manyeding,Cassel,Penryn</w:t>
            </w:r>
            <w:proofErr w:type="gramEnd"/>
            <w:r>
              <w:rPr>
                <w:rFonts w:ascii="Tahoma" w:hAnsi="Tahoma" w:cs="Tahoma"/>
              </w:rPr>
              <w:t xml:space="preserve"> and Madularanch.</w:t>
            </w:r>
          </w:p>
          <w:p w:rsidR="003273E2" w:rsidRDefault="003273E2" w:rsidP="00FD32B5">
            <w:pPr>
              <w:pStyle w:val="ListParagraph"/>
              <w:numPr>
                <w:ilvl w:val="0"/>
                <w:numId w:val="52"/>
              </w:numPr>
              <w:tabs>
                <w:tab w:val="left" w:pos="1416"/>
              </w:tabs>
              <w:rPr>
                <w:rFonts w:ascii="Tahoma" w:hAnsi="Tahoma" w:cs="Tahoma"/>
              </w:rPr>
            </w:pPr>
            <w:r>
              <w:rPr>
                <w:rFonts w:ascii="Tahoma" w:hAnsi="Tahoma" w:cs="Tahoma"/>
              </w:rPr>
              <w:t>The region has targeted 40 paypoints to be improved.</w:t>
            </w:r>
          </w:p>
          <w:p w:rsidR="006D6449" w:rsidRDefault="006D6449" w:rsidP="00FD32B5">
            <w:pPr>
              <w:pStyle w:val="ListParagraph"/>
              <w:numPr>
                <w:ilvl w:val="0"/>
                <w:numId w:val="52"/>
              </w:numPr>
              <w:tabs>
                <w:tab w:val="left" w:pos="1416"/>
              </w:tabs>
              <w:rPr>
                <w:rFonts w:ascii="Tahoma" w:hAnsi="Tahoma" w:cs="Tahoma"/>
              </w:rPr>
            </w:pPr>
            <w:r>
              <w:rPr>
                <w:rFonts w:ascii="Tahoma" w:hAnsi="Tahoma" w:cs="Tahoma"/>
              </w:rPr>
              <w:t>Number of people  accessing social services through ICROP:4500</w:t>
            </w:r>
          </w:p>
          <w:p w:rsidR="006D6449" w:rsidRPr="003273E2" w:rsidRDefault="006D6449" w:rsidP="00FD32B5">
            <w:pPr>
              <w:pStyle w:val="ListParagraph"/>
              <w:numPr>
                <w:ilvl w:val="0"/>
                <w:numId w:val="52"/>
              </w:numPr>
              <w:tabs>
                <w:tab w:val="left" w:pos="1416"/>
              </w:tabs>
              <w:rPr>
                <w:rFonts w:ascii="Tahoma" w:hAnsi="Tahoma" w:cs="Tahoma"/>
              </w:rPr>
            </w:pPr>
            <w:r>
              <w:rPr>
                <w:rFonts w:ascii="Tahoma" w:hAnsi="Tahoma" w:cs="Tahoma"/>
              </w:rPr>
              <w:t xml:space="preserve">Number of identified poverty wards </w:t>
            </w:r>
            <w:proofErr w:type="gramStart"/>
            <w:r>
              <w:rPr>
                <w:rFonts w:ascii="Tahoma" w:hAnsi="Tahoma" w:cs="Tahoma"/>
              </w:rPr>
              <w:t>targeted  through</w:t>
            </w:r>
            <w:proofErr w:type="gramEnd"/>
            <w:r>
              <w:rPr>
                <w:rFonts w:ascii="Tahoma" w:hAnsi="Tahoma" w:cs="Tahoma"/>
              </w:rPr>
              <w:t xml:space="preserve"> </w:t>
            </w:r>
            <w:r w:rsidR="0023004B">
              <w:rPr>
                <w:rFonts w:ascii="Tahoma" w:hAnsi="Tahoma" w:cs="Tahoma"/>
              </w:rPr>
              <w:t>ICROP:33 pover</w:t>
            </w:r>
            <w:r w:rsidR="00256896">
              <w:rPr>
                <w:rFonts w:ascii="Tahoma" w:hAnsi="Tahoma" w:cs="Tahoma"/>
              </w:rPr>
              <w:t>ty  wards targeted.</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0C1391" w:rsidP="007676A9">
            <w:pPr>
              <w:rPr>
                <w:rFonts w:ascii="Tahoma" w:hAnsi="Tahoma" w:cs="Tahoma"/>
                <w:b/>
              </w:rPr>
            </w:pP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3273E2" w:rsidP="007676A9">
            <w:pPr>
              <w:tabs>
                <w:tab w:val="left" w:pos="1416"/>
              </w:tabs>
              <w:rPr>
                <w:rFonts w:ascii="Tahoma" w:hAnsi="Tahoma" w:cs="Tahoma"/>
              </w:rPr>
            </w:pPr>
            <w:r>
              <w:rPr>
                <w:rFonts w:ascii="Tahoma" w:hAnsi="Tahoma" w:cs="Tahoma"/>
              </w:rPr>
              <w:t>Number of old age grant in payment:3033</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3273E2" w:rsidP="007676A9">
            <w:pPr>
              <w:rPr>
                <w:rFonts w:ascii="Tahoma" w:hAnsi="Tahoma" w:cs="Tahoma"/>
                <w:b/>
              </w:rPr>
            </w:pPr>
            <w:r>
              <w:rPr>
                <w:rFonts w:ascii="Tahoma" w:hAnsi="Tahoma" w:cs="Tahoma"/>
                <w:b/>
              </w:rPr>
              <w:t>R3,639,6</w:t>
            </w:r>
            <w:r w:rsidR="00AD1A5B">
              <w:rPr>
                <w:rFonts w:ascii="Tahoma" w:hAnsi="Tahoma" w:cs="Tahoma"/>
                <w:b/>
              </w:rPr>
              <w:t>00.00</w:t>
            </w: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AD1A5B" w:rsidP="007676A9">
            <w:pPr>
              <w:tabs>
                <w:tab w:val="left" w:pos="1416"/>
              </w:tabs>
              <w:rPr>
                <w:rFonts w:ascii="Tahoma" w:hAnsi="Tahoma" w:cs="Tahoma"/>
              </w:rPr>
            </w:pPr>
            <w:r>
              <w:rPr>
                <w:rFonts w:ascii="Tahoma" w:hAnsi="Tahoma" w:cs="Tahoma"/>
              </w:rPr>
              <w:t>Number of war veteran: 6</w:t>
            </w:r>
            <w:r w:rsidR="000C1391" w:rsidRPr="00BB5635">
              <w:rPr>
                <w:rFonts w:ascii="Tahoma" w:hAnsi="Tahoma" w:cs="Tahoma"/>
              </w:rPr>
              <w:t>.</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AD1A5B" w:rsidP="007676A9">
            <w:pPr>
              <w:rPr>
                <w:rFonts w:ascii="Tahoma" w:hAnsi="Tahoma" w:cs="Tahoma"/>
                <w:b/>
              </w:rPr>
            </w:pPr>
            <w:r>
              <w:rPr>
                <w:rFonts w:ascii="Tahoma" w:hAnsi="Tahoma" w:cs="Tahoma"/>
                <w:b/>
              </w:rPr>
              <w:t>R7,</w:t>
            </w:r>
            <w:r w:rsidR="00C05406">
              <w:rPr>
                <w:rFonts w:ascii="Tahoma" w:hAnsi="Tahoma" w:cs="Tahoma"/>
                <w:b/>
              </w:rPr>
              <w:t>320.00</w:t>
            </w: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0C1391" w:rsidP="007676A9">
            <w:pPr>
              <w:tabs>
                <w:tab w:val="left" w:pos="1416"/>
              </w:tabs>
              <w:rPr>
                <w:rFonts w:ascii="Tahoma" w:hAnsi="Tahoma" w:cs="Tahoma"/>
              </w:rPr>
            </w:pPr>
            <w:r w:rsidRPr="00BB5635">
              <w:rPr>
                <w:rFonts w:ascii="Tahoma" w:hAnsi="Tahoma" w:cs="Tahoma"/>
              </w:rPr>
              <w:t xml:space="preserve"> </w:t>
            </w:r>
            <w:r w:rsidR="00AD1A5B">
              <w:rPr>
                <w:rFonts w:ascii="Tahoma" w:hAnsi="Tahoma" w:cs="Tahoma"/>
              </w:rPr>
              <w:t>Number of Grants in  AIDS: 166</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AD1A5B" w:rsidP="007676A9">
            <w:pPr>
              <w:rPr>
                <w:rFonts w:ascii="Tahoma" w:hAnsi="Tahoma" w:cs="Tahoma"/>
                <w:b/>
              </w:rPr>
            </w:pPr>
            <w:r>
              <w:rPr>
                <w:rFonts w:ascii="Tahoma" w:hAnsi="Tahoma" w:cs="Tahoma"/>
                <w:b/>
              </w:rPr>
              <w:t>R46,480</w:t>
            </w:r>
            <w:r w:rsidR="00C05406">
              <w:rPr>
                <w:rFonts w:ascii="Tahoma" w:hAnsi="Tahoma" w:cs="Tahoma"/>
                <w:b/>
              </w:rPr>
              <w:t>.00</w:t>
            </w: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7919D3" w:rsidP="007676A9">
            <w:pPr>
              <w:tabs>
                <w:tab w:val="left" w:pos="1416"/>
              </w:tabs>
              <w:rPr>
                <w:rFonts w:ascii="Tahoma" w:hAnsi="Tahoma" w:cs="Tahoma"/>
              </w:rPr>
            </w:pPr>
            <w:r>
              <w:rPr>
                <w:rFonts w:ascii="Tahoma" w:hAnsi="Tahoma" w:cs="Tahoma"/>
              </w:rPr>
              <w:t>Number of disability Grant;2662</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7919D3" w:rsidP="007676A9">
            <w:pPr>
              <w:rPr>
                <w:rFonts w:ascii="Tahoma" w:hAnsi="Tahoma" w:cs="Tahoma"/>
                <w:b/>
              </w:rPr>
            </w:pPr>
            <w:r>
              <w:rPr>
                <w:rFonts w:ascii="Tahoma" w:hAnsi="Tahoma" w:cs="Tahoma"/>
                <w:b/>
              </w:rPr>
              <w:t>R3,194,400.00</w:t>
            </w: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7919D3" w:rsidP="007676A9">
            <w:pPr>
              <w:tabs>
                <w:tab w:val="left" w:pos="1416"/>
              </w:tabs>
              <w:rPr>
                <w:rFonts w:ascii="Tahoma" w:hAnsi="Tahoma" w:cs="Tahoma"/>
              </w:rPr>
            </w:pPr>
            <w:r>
              <w:rPr>
                <w:rFonts w:ascii="Tahoma" w:hAnsi="Tahoma" w:cs="Tahoma"/>
              </w:rPr>
              <w:t>Number of care dependency: 246</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7919D3" w:rsidP="007676A9">
            <w:pPr>
              <w:rPr>
                <w:rFonts w:ascii="Tahoma" w:hAnsi="Tahoma" w:cs="Tahoma"/>
                <w:b/>
              </w:rPr>
            </w:pPr>
            <w:r>
              <w:rPr>
                <w:rFonts w:ascii="Tahoma" w:hAnsi="Tahoma" w:cs="Tahoma"/>
                <w:b/>
              </w:rPr>
              <w:t>R295,200.00</w:t>
            </w:r>
          </w:p>
        </w:tc>
        <w:tc>
          <w:tcPr>
            <w:tcW w:w="2552" w:type="dxa"/>
          </w:tcPr>
          <w:p w:rsidR="000C1391" w:rsidRPr="00BB5635" w:rsidRDefault="000C1391" w:rsidP="007676A9">
            <w:pPr>
              <w:rPr>
                <w:rFonts w:ascii="Tahoma" w:hAnsi="Tahoma" w:cs="Tahoma"/>
              </w:rPr>
            </w:pPr>
          </w:p>
        </w:tc>
      </w:tr>
      <w:tr w:rsidR="000C1391" w:rsidRPr="00BB5635" w:rsidTr="007676A9">
        <w:tc>
          <w:tcPr>
            <w:tcW w:w="2836" w:type="dxa"/>
          </w:tcPr>
          <w:p w:rsidR="000C1391" w:rsidRPr="00BB5635" w:rsidRDefault="000C1391" w:rsidP="007676A9">
            <w:pPr>
              <w:rPr>
                <w:rFonts w:ascii="Tahoma" w:hAnsi="Tahoma" w:cs="Tahoma"/>
                <w:b/>
              </w:rPr>
            </w:pPr>
          </w:p>
        </w:tc>
        <w:tc>
          <w:tcPr>
            <w:tcW w:w="1134" w:type="dxa"/>
          </w:tcPr>
          <w:p w:rsidR="000C1391" w:rsidRPr="00BB5635" w:rsidRDefault="000C1391" w:rsidP="007676A9">
            <w:pPr>
              <w:tabs>
                <w:tab w:val="left" w:pos="1416"/>
              </w:tabs>
              <w:rPr>
                <w:rFonts w:ascii="Tahoma" w:hAnsi="Tahoma" w:cs="Tahoma"/>
              </w:rPr>
            </w:pPr>
          </w:p>
        </w:tc>
        <w:tc>
          <w:tcPr>
            <w:tcW w:w="4394" w:type="dxa"/>
          </w:tcPr>
          <w:p w:rsidR="000C1391" w:rsidRPr="00BB5635" w:rsidRDefault="007919D3" w:rsidP="007676A9">
            <w:pPr>
              <w:tabs>
                <w:tab w:val="left" w:pos="1416"/>
              </w:tabs>
              <w:rPr>
                <w:rFonts w:ascii="Tahoma" w:hAnsi="Tahoma" w:cs="Tahoma"/>
              </w:rPr>
            </w:pPr>
            <w:r>
              <w:rPr>
                <w:rFonts w:ascii="Tahoma" w:hAnsi="Tahoma" w:cs="Tahoma"/>
              </w:rPr>
              <w:t>Number of child support grant:5796</w:t>
            </w:r>
          </w:p>
        </w:tc>
        <w:tc>
          <w:tcPr>
            <w:tcW w:w="2268" w:type="dxa"/>
          </w:tcPr>
          <w:p w:rsidR="000C1391" w:rsidRPr="00BB5635" w:rsidRDefault="000C1391" w:rsidP="007676A9">
            <w:pPr>
              <w:rPr>
                <w:rFonts w:ascii="Tahoma" w:hAnsi="Tahoma" w:cs="Tahoma"/>
                <w:b/>
              </w:rPr>
            </w:pPr>
          </w:p>
        </w:tc>
        <w:tc>
          <w:tcPr>
            <w:tcW w:w="2268" w:type="dxa"/>
          </w:tcPr>
          <w:p w:rsidR="000C1391" w:rsidRPr="00BB5635" w:rsidRDefault="007919D3" w:rsidP="007676A9">
            <w:pPr>
              <w:rPr>
                <w:rFonts w:ascii="Tahoma" w:hAnsi="Tahoma" w:cs="Tahoma"/>
                <w:b/>
              </w:rPr>
            </w:pPr>
            <w:r>
              <w:rPr>
                <w:rFonts w:ascii="Tahoma" w:hAnsi="Tahoma" w:cs="Tahoma"/>
                <w:b/>
              </w:rPr>
              <w:t>R1,622,880.00</w:t>
            </w:r>
          </w:p>
        </w:tc>
        <w:tc>
          <w:tcPr>
            <w:tcW w:w="2552" w:type="dxa"/>
          </w:tcPr>
          <w:p w:rsidR="000C1391" w:rsidRPr="00BB5635" w:rsidRDefault="000C1391" w:rsidP="007676A9">
            <w:pPr>
              <w:rPr>
                <w:rFonts w:ascii="Tahoma" w:hAnsi="Tahoma" w:cs="Tahoma"/>
              </w:rPr>
            </w:pPr>
          </w:p>
        </w:tc>
      </w:tr>
    </w:tbl>
    <w:p w:rsidR="009A0C95" w:rsidRDefault="009A0C95" w:rsidP="000C1391"/>
    <w:p w:rsidR="000C1391" w:rsidRPr="009A0C95" w:rsidRDefault="00415911" w:rsidP="000C1391">
      <w:pPr>
        <w:rPr>
          <w:b/>
          <w:sz w:val="24"/>
          <w:szCs w:val="24"/>
        </w:rPr>
      </w:pPr>
      <w:r w:rsidRPr="009A0C95">
        <w:rPr>
          <w:b/>
          <w:sz w:val="24"/>
          <w:szCs w:val="24"/>
        </w:rPr>
        <w:t>CASP PROJECTS :( R17 700 000)</w:t>
      </w:r>
    </w:p>
    <w:tbl>
      <w:tblPr>
        <w:tblStyle w:val="TableGrid"/>
        <w:tblW w:w="14000" w:type="dxa"/>
        <w:tblLook w:val="04A0"/>
      </w:tblPr>
      <w:tblGrid>
        <w:gridCol w:w="2135"/>
        <w:gridCol w:w="1505"/>
        <w:gridCol w:w="2185"/>
        <w:gridCol w:w="6079"/>
        <w:gridCol w:w="2096"/>
      </w:tblGrid>
      <w:tr w:rsidR="00370A2C" w:rsidTr="00370A2C">
        <w:tc>
          <w:tcPr>
            <w:tcW w:w="2196" w:type="dxa"/>
          </w:tcPr>
          <w:p w:rsidR="00370A2C" w:rsidRDefault="00370A2C" w:rsidP="000C1391">
            <w:r>
              <w:t>PROJECT</w:t>
            </w:r>
          </w:p>
        </w:tc>
        <w:tc>
          <w:tcPr>
            <w:tcW w:w="1173" w:type="dxa"/>
          </w:tcPr>
          <w:p w:rsidR="00370A2C" w:rsidRDefault="00370A2C" w:rsidP="000C1391">
            <w:r>
              <w:t>BUDGET</w:t>
            </w:r>
          </w:p>
        </w:tc>
        <w:tc>
          <w:tcPr>
            <w:tcW w:w="2268" w:type="dxa"/>
          </w:tcPr>
          <w:p w:rsidR="00370A2C" w:rsidRDefault="00370A2C" w:rsidP="000C1391">
            <w:r>
              <w:t>PROJECT  TYPE</w:t>
            </w:r>
          </w:p>
        </w:tc>
        <w:tc>
          <w:tcPr>
            <w:tcW w:w="6237" w:type="dxa"/>
          </w:tcPr>
          <w:p w:rsidR="00370A2C" w:rsidRDefault="00370A2C" w:rsidP="000C1391">
            <w:r>
              <w:t>PROJECT ACTIVITIES</w:t>
            </w:r>
          </w:p>
        </w:tc>
        <w:tc>
          <w:tcPr>
            <w:tcW w:w="2126" w:type="dxa"/>
          </w:tcPr>
          <w:p w:rsidR="00370A2C" w:rsidRDefault="00370A2C" w:rsidP="000C1391">
            <w:r>
              <w:t>JOB CREATION</w:t>
            </w:r>
            <w:r w:rsidR="00FC5217">
              <w:t xml:space="preserve"> &amp; BENEFICIARIES</w:t>
            </w:r>
          </w:p>
        </w:tc>
      </w:tr>
      <w:tr w:rsidR="00370A2C" w:rsidTr="00370A2C">
        <w:tc>
          <w:tcPr>
            <w:tcW w:w="2196" w:type="dxa"/>
          </w:tcPr>
          <w:p w:rsidR="00370A2C" w:rsidRDefault="00370A2C" w:rsidP="000C1391">
            <w:r>
              <w:t>Heuningvlei bulk water supply</w:t>
            </w:r>
          </w:p>
        </w:tc>
        <w:tc>
          <w:tcPr>
            <w:tcW w:w="1173" w:type="dxa"/>
          </w:tcPr>
          <w:p w:rsidR="00370A2C" w:rsidRDefault="00370A2C" w:rsidP="000C1391">
            <w:r>
              <w:t>R8,200 000</w:t>
            </w:r>
          </w:p>
        </w:tc>
        <w:tc>
          <w:tcPr>
            <w:tcW w:w="2268" w:type="dxa"/>
          </w:tcPr>
          <w:p w:rsidR="00370A2C" w:rsidRDefault="00370A2C" w:rsidP="000C1391">
            <w:r>
              <w:t>Water infrastructure for livestock</w:t>
            </w:r>
          </w:p>
        </w:tc>
        <w:tc>
          <w:tcPr>
            <w:tcW w:w="6237" w:type="dxa"/>
          </w:tcPr>
          <w:p w:rsidR="00370A2C" w:rsidRDefault="00370A2C" w:rsidP="00FD32B5">
            <w:pPr>
              <w:pStyle w:val="ListParagraph"/>
              <w:numPr>
                <w:ilvl w:val="0"/>
                <w:numId w:val="53"/>
              </w:numPr>
            </w:pPr>
            <w:r>
              <w:t xml:space="preserve">Water </w:t>
            </w:r>
            <w:proofErr w:type="gramStart"/>
            <w:r>
              <w:t>infrastructure(</w:t>
            </w:r>
            <w:proofErr w:type="gramEnd"/>
            <w:r>
              <w:t>resevoirs,pipelines,drinking troughs)on Darnal Harrow,Ashfield.</w:t>
            </w:r>
          </w:p>
          <w:p w:rsidR="00370A2C" w:rsidRDefault="00370A2C" w:rsidP="00FD32B5">
            <w:pPr>
              <w:pStyle w:val="ListParagraph"/>
              <w:numPr>
                <w:ilvl w:val="0"/>
                <w:numId w:val="53"/>
              </w:numPr>
            </w:pPr>
            <w:r>
              <w:t>Testing of boreholes (7) at</w:t>
            </w:r>
            <w:proofErr w:type="gramStart"/>
            <w:r>
              <w:t>:Darnal,Dekruis,Occedental</w:t>
            </w:r>
            <w:proofErr w:type="gramEnd"/>
            <w:r>
              <w:t xml:space="preserve"> Ranch9,Manaaneng 2,Greewhich </w:t>
            </w:r>
            <w:r w:rsidR="004E41EB">
              <w:t>,</w:t>
            </w:r>
            <w:r>
              <w:t>and Upton.</w:t>
            </w:r>
          </w:p>
          <w:p w:rsidR="00370A2C" w:rsidRDefault="00370A2C" w:rsidP="00FD32B5">
            <w:pPr>
              <w:pStyle w:val="ListParagraph"/>
              <w:numPr>
                <w:ilvl w:val="0"/>
                <w:numId w:val="53"/>
              </w:numPr>
            </w:pPr>
            <w:r>
              <w:t xml:space="preserve">Sightings for boreholes(9) </w:t>
            </w:r>
            <w:r w:rsidR="004E41EB">
              <w:t>at Leeds,Sydney,Taunton,CliftonGasport,Burford Leeds,Berwich,</w:t>
            </w:r>
            <w:r w:rsidR="00FC5217">
              <w:t>and  Tyne</w:t>
            </w:r>
          </w:p>
          <w:p w:rsidR="00FC5217" w:rsidRDefault="00FC5217" w:rsidP="00FD32B5">
            <w:pPr>
              <w:pStyle w:val="ListParagraph"/>
              <w:numPr>
                <w:ilvl w:val="0"/>
                <w:numId w:val="53"/>
              </w:numPr>
            </w:pPr>
            <w:r>
              <w:t>Line shaft pumps (3) at Harrow 1,Harrow 2 and Dekruis</w:t>
            </w:r>
            <w:r w:rsidR="008B1F95">
              <w:t xml:space="preserve"> </w:t>
            </w:r>
          </w:p>
        </w:tc>
        <w:tc>
          <w:tcPr>
            <w:tcW w:w="2126" w:type="dxa"/>
          </w:tcPr>
          <w:p w:rsidR="00370A2C" w:rsidRDefault="00FC5217" w:rsidP="000C1391">
            <w:r>
              <w:t>40 jobs</w:t>
            </w:r>
          </w:p>
          <w:p w:rsidR="00FC5217" w:rsidRDefault="00FC5217" w:rsidP="000C1391">
            <w:r>
              <w:t>Beneficiaries=150</w:t>
            </w:r>
          </w:p>
          <w:p w:rsidR="00FC5217" w:rsidRDefault="00FC5217" w:rsidP="000C1391">
            <w:r>
              <w:t>M=100,F=25,Y=25</w:t>
            </w:r>
          </w:p>
        </w:tc>
      </w:tr>
      <w:tr w:rsidR="008B1F95" w:rsidTr="00370A2C">
        <w:tc>
          <w:tcPr>
            <w:tcW w:w="2196" w:type="dxa"/>
          </w:tcPr>
          <w:p w:rsidR="008B1F95" w:rsidRDefault="008B1F95" w:rsidP="000C1391">
            <w:r>
              <w:t>Madibeng  Stockwater</w:t>
            </w:r>
          </w:p>
        </w:tc>
        <w:tc>
          <w:tcPr>
            <w:tcW w:w="1173" w:type="dxa"/>
          </w:tcPr>
          <w:p w:rsidR="008B1F95" w:rsidRDefault="008B1F95" w:rsidP="000C1391">
            <w:r>
              <w:t>R4,000,000.00</w:t>
            </w:r>
          </w:p>
        </w:tc>
        <w:tc>
          <w:tcPr>
            <w:tcW w:w="2268" w:type="dxa"/>
          </w:tcPr>
          <w:p w:rsidR="008B1F95" w:rsidRDefault="008B1F95" w:rsidP="000C1391">
            <w:r>
              <w:t>Water and fencing infrastructure for  livestock</w:t>
            </w:r>
          </w:p>
        </w:tc>
        <w:tc>
          <w:tcPr>
            <w:tcW w:w="6237" w:type="dxa"/>
          </w:tcPr>
          <w:p w:rsidR="004E62BB" w:rsidRDefault="008B1F95" w:rsidP="00FD32B5">
            <w:pPr>
              <w:pStyle w:val="ListParagraph"/>
              <w:numPr>
                <w:ilvl w:val="0"/>
                <w:numId w:val="53"/>
              </w:numPr>
            </w:pPr>
            <w:r>
              <w:t>Water infrastructure on the farms Leister,Abbey,Tweed,:sighting and drilling of boreholes (8) and equipping  of boreholes (3) pipeline (</w:t>
            </w:r>
            <w:r w:rsidR="004E62BB">
              <w:t>16</w:t>
            </w:r>
            <w:r>
              <w:t xml:space="preserve">km </w:t>
            </w:r>
            <w:r w:rsidR="004E62BB">
              <w:t>)</w:t>
            </w:r>
          </w:p>
          <w:p w:rsidR="008B1F95" w:rsidRDefault="004E62BB" w:rsidP="00FD32B5">
            <w:pPr>
              <w:pStyle w:val="ListParagraph"/>
              <w:numPr>
                <w:ilvl w:val="0"/>
                <w:numId w:val="53"/>
              </w:numPr>
            </w:pPr>
            <w:r>
              <w:t xml:space="preserve">Fencing </w:t>
            </w:r>
            <w:proofErr w:type="gramStart"/>
            <w:r>
              <w:t>infrastructure(</w:t>
            </w:r>
            <w:proofErr w:type="gramEnd"/>
            <w:r>
              <w:t>57km boundary fences) on the farms Leinster,Abbey,Tweed, Hull and Esher.</w:t>
            </w:r>
          </w:p>
        </w:tc>
        <w:tc>
          <w:tcPr>
            <w:tcW w:w="2126" w:type="dxa"/>
          </w:tcPr>
          <w:p w:rsidR="008B1F95" w:rsidRDefault="00702828" w:rsidP="000C1391">
            <w:r>
              <w:t>Jobs=30</w:t>
            </w:r>
          </w:p>
          <w:p w:rsidR="00702828" w:rsidRDefault="00702828" w:rsidP="000C1391">
            <w:r>
              <w:t>M=18,F=3 Y=9</w:t>
            </w:r>
          </w:p>
        </w:tc>
      </w:tr>
      <w:tr w:rsidR="004E62BB" w:rsidTr="00370A2C">
        <w:tc>
          <w:tcPr>
            <w:tcW w:w="2196" w:type="dxa"/>
          </w:tcPr>
          <w:p w:rsidR="004E62BB" w:rsidRDefault="004E62BB" w:rsidP="000C1391">
            <w:r>
              <w:t>Loopeng fencing and stock water project</w:t>
            </w:r>
          </w:p>
        </w:tc>
        <w:tc>
          <w:tcPr>
            <w:tcW w:w="1173" w:type="dxa"/>
          </w:tcPr>
          <w:p w:rsidR="004E62BB" w:rsidRDefault="004E62BB" w:rsidP="000C1391">
            <w:r>
              <w:t>R5 500 000</w:t>
            </w:r>
          </w:p>
        </w:tc>
        <w:tc>
          <w:tcPr>
            <w:tcW w:w="2268" w:type="dxa"/>
          </w:tcPr>
          <w:p w:rsidR="004E62BB" w:rsidRDefault="004E62BB" w:rsidP="000C1391">
            <w:r>
              <w:t>Water and fencing infrastructure for  livestock</w:t>
            </w:r>
          </w:p>
        </w:tc>
        <w:tc>
          <w:tcPr>
            <w:tcW w:w="6237" w:type="dxa"/>
          </w:tcPr>
          <w:p w:rsidR="004E62BB" w:rsidRDefault="004E62BB" w:rsidP="00FD32B5">
            <w:pPr>
              <w:pStyle w:val="ListParagraph"/>
              <w:numPr>
                <w:ilvl w:val="0"/>
                <w:numId w:val="53"/>
              </w:numPr>
            </w:pPr>
            <w:r>
              <w:t>Water infrastructure sighting(6) on the farms sighting and drilling of boreholes (3) and equipping  of boreholes (3) pipeline (5km )stock water system (3)</w:t>
            </w:r>
          </w:p>
          <w:p w:rsidR="004E62BB" w:rsidRDefault="004E62BB" w:rsidP="00FD32B5">
            <w:pPr>
              <w:pStyle w:val="ListParagraph"/>
              <w:numPr>
                <w:ilvl w:val="0"/>
                <w:numId w:val="53"/>
              </w:numPr>
            </w:pPr>
            <w:r>
              <w:t xml:space="preserve">Fencing </w:t>
            </w:r>
            <w:proofErr w:type="gramStart"/>
            <w:r>
              <w:t>infrastructure(</w:t>
            </w:r>
            <w:proofErr w:type="gramEnd"/>
            <w:r>
              <w:t>32km boundary fences</w:t>
            </w:r>
            <w:r w:rsidR="00702828">
              <w:t xml:space="preserve"> and 43km internal fences) on the farms Magonate,Bunhill and Ganap/kelso.</w:t>
            </w:r>
          </w:p>
        </w:tc>
        <w:tc>
          <w:tcPr>
            <w:tcW w:w="2126" w:type="dxa"/>
          </w:tcPr>
          <w:p w:rsidR="004E62BB" w:rsidRDefault="00702828" w:rsidP="000C1391">
            <w:r>
              <w:t>Jobs =40</w:t>
            </w:r>
          </w:p>
        </w:tc>
      </w:tr>
      <w:tr w:rsidR="00702828" w:rsidTr="00370A2C">
        <w:tc>
          <w:tcPr>
            <w:tcW w:w="2196" w:type="dxa"/>
          </w:tcPr>
          <w:p w:rsidR="00702828" w:rsidRDefault="00702828" w:rsidP="000C1391">
            <w:r>
              <w:t>Heuningvlei invader control</w:t>
            </w:r>
          </w:p>
        </w:tc>
        <w:tc>
          <w:tcPr>
            <w:tcW w:w="1173" w:type="dxa"/>
          </w:tcPr>
          <w:p w:rsidR="00702828" w:rsidRDefault="00702828" w:rsidP="000C1391">
            <w:r>
              <w:t>R120,000.00</w:t>
            </w:r>
          </w:p>
        </w:tc>
        <w:tc>
          <w:tcPr>
            <w:tcW w:w="2268" w:type="dxa"/>
          </w:tcPr>
          <w:p w:rsidR="00702828" w:rsidRDefault="00702828" w:rsidP="000C1391">
            <w:r>
              <w:t>Control of invader plants</w:t>
            </w:r>
          </w:p>
        </w:tc>
        <w:tc>
          <w:tcPr>
            <w:tcW w:w="6237" w:type="dxa"/>
          </w:tcPr>
          <w:p w:rsidR="00702828" w:rsidRDefault="00702828" w:rsidP="00FD32B5">
            <w:pPr>
              <w:pStyle w:val="ListParagraph"/>
              <w:numPr>
                <w:ilvl w:val="0"/>
                <w:numId w:val="53"/>
              </w:numPr>
            </w:pPr>
            <w:r>
              <w:t>Control 650 ha  invader plants</w:t>
            </w:r>
          </w:p>
        </w:tc>
        <w:tc>
          <w:tcPr>
            <w:tcW w:w="2126" w:type="dxa"/>
          </w:tcPr>
          <w:p w:rsidR="00702828" w:rsidRDefault="00702828" w:rsidP="000C1391">
            <w:r>
              <w:t>Jobs=50</w:t>
            </w:r>
          </w:p>
          <w:p w:rsidR="00702828" w:rsidRDefault="00702828" w:rsidP="000C1391">
            <w:r>
              <w:t>Beneficiaries</w:t>
            </w:r>
          </w:p>
          <w:p w:rsidR="00702828" w:rsidRDefault="00702828" w:rsidP="000C1391">
            <w:r>
              <w:t>M59,F=19,Y=5</w:t>
            </w:r>
          </w:p>
        </w:tc>
      </w:tr>
      <w:tr w:rsidR="00702828" w:rsidTr="00370A2C">
        <w:tc>
          <w:tcPr>
            <w:tcW w:w="2196" w:type="dxa"/>
          </w:tcPr>
          <w:p w:rsidR="00702828" w:rsidRDefault="00702828" w:rsidP="000C1391">
            <w:r>
              <w:t>Ba Ga Bareki farm development</w:t>
            </w:r>
          </w:p>
        </w:tc>
        <w:tc>
          <w:tcPr>
            <w:tcW w:w="1173" w:type="dxa"/>
          </w:tcPr>
          <w:p w:rsidR="00702828" w:rsidRDefault="00702828" w:rsidP="000C1391">
            <w:r>
              <w:t>R6,000,000.00</w:t>
            </w:r>
          </w:p>
        </w:tc>
        <w:tc>
          <w:tcPr>
            <w:tcW w:w="2268" w:type="dxa"/>
          </w:tcPr>
          <w:p w:rsidR="00702828" w:rsidRDefault="00702828" w:rsidP="000C1391">
            <w:r>
              <w:t>fencing infrastructure for  livestock</w:t>
            </w:r>
          </w:p>
        </w:tc>
        <w:tc>
          <w:tcPr>
            <w:tcW w:w="6237" w:type="dxa"/>
          </w:tcPr>
          <w:p w:rsidR="00702828" w:rsidRDefault="00702828" w:rsidP="00FD32B5">
            <w:pPr>
              <w:pStyle w:val="ListParagraph"/>
              <w:numPr>
                <w:ilvl w:val="0"/>
                <w:numId w:val="53"/>
              </w:numPr>
            </w:pPr>
            <w:r>
              <w:t xml:space="preserve">On the farms : Ashfield </w:t>
            </w:r>
            <w:r w:rsidR="00F255FB">
              <w:t>,Darnal and Harrow  ( 76 km boundary and  114 km internal fence)</w:t>
            </w:r>
          </w:p>
        </w:tc>
        <w:tc>
          <w:tcPr>
            <w:tcW w:w="2126" w:type="dxa"/>
          </w:tcPr>
          <w:p w:rsidR="00702828" w:rsidRDefault="00F255FB" w:rsidP="000C1391">
            <w:r>
              <w:t>Jobs=40</w:t>
            </w:r>
          </w:p>
          <w:p w:rsidR="00F255FB" w:rsidRDefault="00F255FB" w:rsidP="000C1391">
            <w:r>
              <w:t>Beneficiaries=27</w:t>
            </w:r>
          </w:p>
          <w:p w:rsidR="00F255FB" w:rsidRDefault="00F255FB" w:rsidP="000C1391">
            <w:r>
              <w:t>(F=2,M=20,Y=5)</w:t>
            </w:r>
          </w:p>
        </w:tc>
      </w:tr>
      <w:tr w:rsidR="00F255FB" w:rsidTr="00370A2C">
        <w:tc>
          <w:tcPr>
            <w:tcW w:w="2196" w:type="dxa"/>
          </w:tcPr>
          <w:p w:rsidR="00F255FB" w:rsidRDefault="00F255FB" w:rsidP="000C1391">
            <w:r>
              <w:t>FOOD SECURITY</w:t>
            </w:r>
          </w:p>
          <w:p w:rsidR="00F255FB" w:rsidRDefault="00F255FB" w:rsidP="000C1391">
            <w:r>
              <w:t>Ikageng  vegetable project(Bendel)</w:t>
            </w:r>
          </w:p>
        </w:tc>
        <w:tc>
          <w:tcPr>
            <w:tcW w:w="1173" w:type="dxa"/>
          </w:tcPr>
          <w:p w:rsidR="00F255FB" w:rsidRDefault="00602FC1" w:rsidP="000C1391">
            <w:r>
              <w:t>R300 000</w:t>
            </w:r>
          </w:p>
        </w:tc>
        <w:tc>
          <w:tcPr>
            <w:tcW w:w="2268" w:type="dxa"/>
          </w:tcPr>
          <w:p w:rsidR="00F255FB" w:rsidRDefault="00602FC1" w:rsidP="000C1391">
            <w:r>
              <w:t>Water and fencing infrastructure</w:t>
            </w:r>
            <w:r w:rsidR="00707A4C">
              <w:t xml:space="preserve"> for vegetable project</w:t>
            </w:r>
          </w:p>
        </w:tc>
        <w:tc>
          <w:tcPr>
            <w:tcW w:w="6237" w:type="dxa"/>
          </w:tcPr>
          <w:p w:rsidR="00707A4C" w:rsidRDefault="00707A4C" w:rsidP="00FD32B5">
            <w:pPr>
              <w:pStyle w:val="ListParagraph"/>
              <w:numPr>
                <w:ilvl w:val="0"/>
                <w:numId w:val="53"/>
              </w:numPr>
            </w:pPr>
            <w:r>
              <w:t xml:space="preserve">Testing of borehole  and equipping borehole with windmill ;receilling  of existing  dam upgrading of foodplot fence </w:t>
            </w:r>
          </w:p>
        </w:tc>
        <w:tc>
          <w:tcPr>
            <w:tcW w:w="2126" w:type="dxa"/>
          </w:tcPr>
          <w:p w:rsidR="00F255FB" w:rsidRDefault="00707A4C" w:rsidP="000C1391">
            <w:r>
              <w:t>Jobs=6</w:t>
            </w:r>
          </w:p>
          <w:p w:rsidR="009345CE" w:rsidRDefault="009345CE" w:rsidP="000C1391">
            <w:r>
              <w:t>Beneficiary=6</w:t>
            </w:r>
          </w:p>
          <w:p w:rsidR="009345CE" w:rsidRDefault="009345CE" w:rsidP="000C1391">
            <w:r>
              <w:t>M=1,F=5</w:t>
            </w:r>
          </w:p>
        </w:tc>
      </w:tr>
      <w:tr w:rsidR="009345CE" w:rsidTr="00370A2C">
        <w:tc>
          <w:tcPr>
            <w:tcW w:w="2196" w:type="dxa"/>
          </w:tcPr>
          <w:p w:rsidR="009345CE" w:rsidRDefault="009345CE" w:rsidP="000C1391">
            <w:r>
              <w:t>Boitumelo Broiler</w:t>
            </w:r>
          </w:p>
          <w:p w:rsidR="009345CE" w:rsidRDefault="009345CE" w:rsidP="000C1391">
            <w:r>
              <w:t>(Cardington)</w:t>
            </w:r>
          </w:p>
        </w:tc>
        <w:tc>
          <w:tcPr>
            <w:tcW w:w="1173" w:type="dxa"/>
          </w:tcPr>
          <w:p w:rsidR="009345CE" w:rsidRDefault="009345CE" w:rsidP="000C1391">
            <w:r>
              <w:t>R160 000</w:t>
            </w:r>
          </w:p>
        </w:tc>
        <w:tc>
          <w:tcPr>
            <w:tcW w:w="2268" w:type="dxa"/>
          </w:tcPr>
          <w:p w:rsidR="009345CE" w:rsidRDefault="009345CE" w:rsidP="000C1391">
            <w:r>
              <w:t>Production inputs for broiler  project</w:t>
            </w:r>
          </w:p>
        </w:tc>
        <w:tc>
          <w:tcPr>
            <w:tcW w:w="6237" w:type="dxa"/>
          </w:tcPr>
          <w:p w:rsidR="009345CE" w:rsidRDefault="009345CE" w:rsidP="00FD32B5">
            <w:pPr>
              <w:pStyle w:val="ListParagraph"/>
              <w:numPr>
                <w:ilvl w:val="0"/>
                <w:numId w:val="53"/>
              </w:numPr>
            </w:pPr>
            <w:r>
              <w:t xml:space="preserve"> Production inputs:Day old chickens,feeds,broiler curtains</w:t>
            </w:r>
          </w:p>
        </w:tc>
        <w:tc>
          <w:tcPr>
            <w:tcW w:w="2126" w:type="dxa"/>
          </w:tcPr>
          <w:p w:rsidR="009345CE" w:rsidRDefault="009345CE" w:rsidP="000C1391">
            <w:r>
              <w:t>Jobs=15</w:t>
            </w:r>
          </w:p>
          <w:p w:rsidR="009345CE" w:rsidRDefault="009345CE" w:rsidP="000C1391">
            <w:r>
              <w:t>Beneficiarie= 10</w:t>
            </w:r>
          </w:p>
          <w:p w:rsidR="009345CE" w:rsidRDefault="009345CE" w:rsidP="000C1391">
            <w:r>
              <w:t>F=10</w:t>
            </w:r>
          </w:p>
        </w:tc>
      </w:tr>
      <w:tr w:rsidR="009345CE" w:rsidTr="00370A2C">
        <w:tc>
          <w:tcPr>
            <w:tcW w:w="2196" w:type="dxa"/>
          </w:tcPr>
          <w:p w:rsidR="009345CE" w:rsidRDefault="009345CE" w:rsidP="000C1391">
            <w:r>
              <w:t xml:space="preserve"> A Ga Mmele</w:t>
            </w:r>
          </w:p>
        </w:tc>
        <w:tc>
          <w:tcPr>
            <w:tcW w:w="1173" w:type="dxa"/>
          </w:tcPr>
          <w:p w:rsidR="009345CE" w:rsidRDefault="009345CE" w:rsidP="000C1391">
            <w:r>
              <w:t>R200</w:t>
            </w:r>
            <w:r w:rsidR="00434ED2">
              <w:t>,000.00</w:t>
            </w:r>
          </w:p>
        </w:tc>
        <w:tc>
          <w:tcPr>
            <w:tcW w:w="2268" w:type="dxa"/>
          </w:tcPr>
          <w:p w:rsidR="009345CE" w:rsidRDefault="00434ED2" w:rsidP="000C1391">
            <w:r>
              <w:t>Water infrastructure and production inputs  for vegetable projects</w:t>
            </w:r>
          </w:p>
        </w:tc>
        <w:tc>
          <w:tcPr>
            <w:tcW w:w="6237" w:type="dxa"/>
          </w:tcPr>
          <w:p w:rsidR="009345CE" w:rsidRDefault="00434ED2" w:rsidP="00FD32B5">
            <w:pPr>
              <w:pStyle w:val="ListParagraph"/>
              <w:numPr>
                <w:ilvl w:val="0"/>
                <w:numId w:val="53"/>
              </w:numPr>
            </w:pPr>
            <w:r>
              <w:t>Instalation of 2 water tanks,mono pump and water reticulation</w:t>
            </w:r>
          </w:p>
        </w:tc>
        <w:tc>
          <w:tcPr>
            <w:tcW w:w="2126" w:type="dxa"/>
          </w:tcPr>
          <w:p w:rsidR="009345CE" w:rsidRDefault="00434ED2" w:rsidP="000C1391">
            <w:r>
              <w:t>Jobs= 15</w:t>
            </w:r>
          </w:p>
          <w:p w:rsidR="00434ED2" w:rsidRDefault="00434ED2" w:rsidP="000C1391">
            <w:r>
              <w:t>Beneficiaries=15</w:t>
            </w:r>
          </w:p>
          <w:p w:rsidR="00434ED2" w:rsidRDefault="00434ED2" w:rsidP="000C1391">
            <w:r>
              <w:t>M=4,F=11</w:t>
            </w:r>
          </w:p>
        </w:tc>
      </w:tr>
    </w:tbl>
    <w:p w:rsidR="000D3448" w:rsidRPr="007E72AE" w:rsidRDefault="000D3448" w:rsidP="000C1391"/>
    <w:p w:rsidR="000C1391" w:rsidRDefault="000C1391" w:rsidP="000C1391"/>
    <w:p w:rsidR="000C1391" w:rsidRDefault="000C1391" w:rsidP="000C1391"/>
    <w:p w:rsidR="00E05AB7" w:rsidRDefault="009A0C95" w:rsidP="00E05AB7">
      <w:pPr>
        <w:rPr>
          <w:b/>
          <w:sz w:val="28"/>
          <w:szCs w:val="28"/>
        </w:rPr>
      </w:pPr>
      <w:r w:rsidRPr="009A0C95">
        <w:rPr>
          <w:b/>
          <w:sz w:val="28"/>
          <w:szCs w:val="28"/>
        </w:rPr>
        <w:t>BHP BILLITON</w:t>
      </w:r>
      <w:r>
        <w:rPr>
          <w:b/>
          <w:sz w:val="28"/>
          <w:szCs w:val="28"/>
        </w:rPr>
        <w:t xml:space="preserve"> </w:t>
      </w:r>
    </w:p>
    <w:p w:rsidR="009A0C95" w:rsidRPr="009A0C95" w:rsidRDefault="009A0C95" w:rsidP="00E05AB7">
      <w:pPr>
        <w:rPr>
          <w:b/>
          <w:sz w:val="24"/>
          <w:szCs w:val="24"/>
        </w:rPr>
      </w:pPr>
      <w:r>
        <w:rPr>
          <w:b/>
          <w:sz w:val="24"/>
          <w:szCs w:val="24"/>
        </w:rPr>
        <w:t xml:space="preserve">COMMUNITY INVESTMENT </w:t>
      </w:r>
      <w:proofErr w:type="gramStart"/>
      <w:r>
        <w:rPr>
          <w:b/>
          <w:sz w:val="24"/>
          <w:szCs w:val="24"/>
        </w:rPr>
        <w:t>PROJECTS  FOR</w:t>
      </w:r>
      <w:proofErr w:type="gramEnd"/>
      <w:r>
        <w:rPr>
          <w:b/>
          <w:sz w:val="24"/>
          <w:szCs w:val="24"/>
        </w:rPr>
        <w:t xml:space="preserve"> 2012/13 FY</w:t>
      </w:r>
    </w:p>
    <w:tbl>
      <w:tblPr>
        <w:tblStyle w:val="TableGrid"/>
        <w:tblW w:w="0" w:type="auto"/>
        <w:tblLook w:val="04A0"/>
      </w:tblPr>
      <w:tblGrid>
        <w:gridCol w:w="4392"/>
        <w:gridCol w:w="4392"/>
        <w:gridCol w:w="4392"/>
      </w:tblGrid>
      <w:tr w:rsidR="009A0C95" w:rsidTr="009A0C95">
        <w:tc>
          <w:tcPr>
            <w:tcW w:w="4392" w:type="dxa"/>
          </w:tcPr>
          <w:p w:rsidR="009A0C95" w:rsidRDefault="009A0C95" w:rsidP="00E05AB7">
            <w:r>
              <w:t>PROJECT       NAME</w:t>
            </w:r>
          </w:p>
        </w:tc>
        <w:tc>
          <w:tcPr>
            <w:tcW w:w="4392" w:type="dxa"/>
          </w:tcPr>
          <w:p w:rsidR="009A0C95" w:rsidRDefault="009A0C95" w:rsidP="00E05AB7">
            <w:r>
              <w:t>OBJECTIVE</w:t>
            </w:r>
          </w:p>
        </w:tc>
        <w:tc>
          <w:tcPr>
            <w:tcW w:w="4392" w:type="dxa"/>
          </w:tcPr>
          <w:p w:rsidR="009A0C95" w:rsidRDefault="009A0C95" w:rsidP="00E05AB7">
            <w:r>
              <w:t>APPROVED  BUDGET</w:t>
            </w:r>
          </w:p>
        </w:tc>
      </w:tr>
      <w:tr w:rsidR="009A0C95" w:rsidTr="009A0C95">
        <w:tc>
          <w:tcPr>
            <w:tcW w:w="4392" w:type="dxa"/>
          </w:tcPr>
          <w:p w:rsidR="009A0C95" w:rsidRDefault="009A0C95" w:rsidP="00E05AB7">
            <w:r>
              <w:t>Maths and science educator development</w:t>
            </w:r>
          </w:p>
        </w:tc>
        <w:tc>
          <w:tcPr>
            <w:tcW w:w="4392" w:type="dxa"/>
          </w:tcPr>
          <w:p w:rsidR="009A0C95" w:rsidRDefault="009A0C95" w:rsidP="009A0C95">
            <w:r>
              <w:t>Education  development</w:t>
            </w:r>
          </w:p>
        </w:tc>
        <w:tc>
          <w:tcPr>
            <w:tcW w:w="4392" w:type="dxa"/>
          </w:tcPr>
          <w:p w:rsidR="009A0C95" w:rsidRDefault="009A0C95" w:rsidP="00E05AB7">
            <w:r>
              <w:t xml:space="preserve"> R10 287  500</w:t>
            </w:r>
          </w:p>
        </w:tc>
      </w:tr>
      <w:tr w:rsidR="009A0C95" w:rsidTr="009A0C95">
        <w:tc>
          <w:tcPr>
            <w:tcW w:w="4392" w:type="dxa"/>
          </w:tcPr>
          <w:p w:rsidR="009A0C95" w:rsidRDefault="009A0C95" w:rsidP="00E05AB7">
            <w:r>
              <w:t>Saturday School  - learner  support (site 1 &amp; 2)</w:t>
            </w:r>
          </w:p>
        </w:tc>
        <w:tc>
          <w:tcPr>
            <w:tcW w:w="4392" w:type="dxa"/>
          </w:tcPr>
          <w:p w:rsidR="009A0C95" w:rsidRDefault="009A0C95" w:rsidP="00E05AB7">
            <w:r>
              <w:t>Education  Development</w:t>
            </w:r>
          </w:p>
        </w:tc>
        <w:tc>
          <w:tcPr>
            <w:tcW w:w="4392" w:type="dxa"/>
          </w:tcPr>
          <w:p w:rsidR="009A0C95" w:rsidRDefault="009A0C95" w:rsidP="00E05AB7">
            <w:r>
              <w:t>R9  072 220</w:t>
            </w:r>
          </w:p>
        </w:tc>
      </w:tr>
      <w:tr w:rsidR="009A0C95" w:rsidTr="009A0C95">
        <w:tc>
          <w:tcPr>
            <w:tcW w:w="4392" w:type="dxa"/>
          </w:tcPr>
          <w:p w:rsidR="009A0C95" w:rsidRDefault="009A0C95" w:rsidP="00E05AB7">
            <w:r>
              <w:t>School Chess programme</w:t>
            </w:r>
          </w:p>
        </w:tc>
        <w:tc>
          <w:tcPr>
            <w:tcW w:w="4392" w:type="dxa"/>
          </w:tcPr>
          <w:p w:rsidR="009A0C95" w:rsidRDefault="009A0C95" w:rsidP="00E05AB7">
            <w:r>
              <w:t>Primary Enrichment</w:t>
            </w:r>
          </w:p>
        </w:tc>
        <w:tc>
          <w:tcPr>
            <w:tcW w:w="4392" w:type="dxa"/>
          </w:tcPr>
          <w:p w:rsidR="009A0C95" w:rsidRDefault="009A0C95" w:rsidP="00E05AB7">
            <w:r>
              <w:t>R1 500 000</w:t>
            </w:r>
          </w:p>
        </w:tc>
      </w:tr>
      <w:tr w:rsidR="009A0C95" w:rsidTr="009A0C95">
        <w:tc>
          <w:tcPr>
            <w:tcW w:w="4392" w:type="dxa"/>
          </w:tcPr>
          <w:p w:rsidR="009A0C95" w:rsidRDefault="009A0C95" w:rsidP="00E05AB7">
            <w:r>
              <w:t>Hotazel  College</w:t>
            </w:r>
          </w:p>
        </w:tc>
        <w:tc>
          <w:tcPr>
            <w:tcW w:w="4392" w:type="dxa"/>
          </w:tcPr>
          <w:p w:rsidR="009A0C95" w:rsidRDefault="009A0C95" w:rsidP="00E05AB7">
            <w:r>
              <w:t>Capacity building</w:t>
            </w:r>
          </w:p>
        </w:tc>
        <w:tc>
          <w:tcPr>
            <w:tcW w:w="4392" w:type="dxa"/>
          </w:tcPr>
          <w:p w:rsidR="009A0C95" w:rsidRDefault="009A0C95" w:rsidP="00E05AB7">
            <w:r>
              <w:t>R14 456 631</w:t>
            </w:r>
          </w:p>
        </w:tc>
      </w:tr>
      <w:tr w:rsidR="009A0C95" w:rsidTr="009A0C95">
        <w:tc>
          <w:tcPr>
            <w:tcW w:w="4392" w:type="dxa"/>
          </w:tcPr>
          <w:p w:rsidR="009A0C95" w:rsidRDefault="009A0C95" w:rsidP="00E05AB7">
            <w:r>
              <w:t>Hotazel  Combined</w:t>
            </w:r>
          </w:p>
        </w:tc>
        <w:tc>
          <w:tcPr>
            <w:tcW w:w="4392" w:type="dxa"/>
          </w:tcPr>
          <w:p w:rsidR="009A0C95" w:rsidRDefault="009A0C95" w:rsidP="00E05AB7">
            <w:r>
              <w:t>Capacity building</w:t>
            </w:r>
          </w:p>
        </w:tc>
        <w:tc>
          <w:tcPr>
            <w:tcW w:w="4392" w:type="dxa"/>
          </w:tcPr>
          <w:p w:rsidR="009A0C95" w:rsidRDefault="009A0C95" w:rsidP="00AA45BA">
            <w:r>
              <w:t>R5 095 773</w:t>
            </w:r>
          </w:p>
        </w:tc>
      </w:tr>
      <w:tr w:rsidR="009A0C95" w:rsidTr="009A0C95">
        <w:tc>
          <w:tcPr>
            <w:tcW w:w="4392" w:type="dxa"/>
          </w:tcPr>
          <w:p w:rsidR="009A0C95" w:rsidRDefault="009A0C95" w:rsidP="00E05AB7">
            <w:r>
              <w:t>Rearata Primary school</w:t>
            </w:r>
          </w:p>
        </w:tc>
        <w:tc>
          <w:tcPr>
            <w:tcW w:w="4392" w:type="dxa"/>
          </w:tcPr>
          <w:p w:rsidR="009A0C95" w:rsidRDefault="009A0C95" w:rsidP="00E05AB7">
            <w:r>
              <w:t>Infrastructure Development</w:t>
            </w:r>
          </w:p>
        </w:tc>
        <w:tc>
          <w:tcPr>
            <w:tcW w:w="4392" w:type="dxa"/>
          </w:tcPr>
          <w:p w:rsidR="009A0C95" w:rsidRDefault="009A0C95" w:rsidP="00AA45BA">
            <w:r>
              <w:t>R4 500 000</w:t>
            </w:r>
          </w:p>
        </w:tc>
      </w:tr>
      <w:tr w:rsidR="009A0C95" w:rsidTr="009A0C95">
        <w:tc>
          <w:tcPr>
            <w:tcW w:w="4392" w:type="dxa"/>
          </w:tcPr>
          <w:p w:rsidR="009A0C95" w:rsidRDefault="009A0C95" w:rsidP="00E05AB7">
            <w:r>
              <w:t>Tsineng Road (Phase 1 &amp; 2 )</w:t>
            </w:r>
          </w:p>
        </w:tc>
        <w:tc>
          <w:tcPr>
            <w:tcW w:w="4392" w:type="dxa"/>
          </w:tcPr>
          <w:p w:rsidR="009A0C95" w:rsidRDefault="009A0C95" w:rsidP="00E05AB7">
            <w:r>
              <w:t>Infrastructure Development</w:t>
            </w:r>
          </w:p>
        </w:tc>
        <w:tc>
          <w:tcPr>
            <w:tcW w:w="4392" w:type="dxa"/>
          </w:tcPr>
          <w:p w:rsidR="009A0C95" w:rsidRDefault="009A0C95" w:rsidP="00AA45BA">
            <w:r>
              <w:t xml:space="preserve"> R22 254 651</w:t>
            </w:r>
          </w:p>
        </w:tc>
      </w:tr>
      <w:tr w:rsidR="009A0C95" w:rsidTr="009A0C95">
        <w:tc>
          <w:tcPr>
            <w:tcW w:w="4392" w:type="dxa"/>
          </w:tcPr>
          <w:p w:rsidR="009A0C95" w:rsidRDefault="009A0C95" w:rsidP="00E05AB7">
            <w:r>
              <w:t>Kuruman Hotazel Road</w:t>
            </w:r>
          </w:p>
        </w:tc>
        <w:tc>
          <w:tcPr>
            <w:tcW w:w="4392" w:type="dxa"/>
          </w:tcPr>
          <w:p w:rsidR="009A0C95" w:rsidRDefault="009A0C95" w:rsidP="00E05AB7">
            <w:r>
              <w:t>Infrastructure development</w:t>
            </w:r>
          </w:p>
        </w:tc>
        <w:tc>
          <w:tcPr>
            <w:tcW w:w="4392" w:type="dxa"/>
          </w:tcPr>
          <w:p w:rsidR="009A0C95" w:rsidRDefault="009A0C95" w:rsidP="00AA45BA">
            <w:r>
              <w:t>R20 000 000</w:t>
            </w:r>
          </w:p>
        </w:tc>
      </w:tr>
      <w:tr w:rsidR="009A0C95" w:rsidTr="009A0C95">
        <w:tc>
          <w:tcPr>
            <w:tcW w:w="4392" w:type="dxa"/>
          </w:tcPr>
          <w:p w:rsidR="009A0C95" w:rsidRDefault="009A0C95" w:rsidP="00E05AB7">
            <w:r>
              <w:t>Youth HIV and AIDS</w:t>
            </w:r>
          </w:p>
        </w:tc>
        <w:tc>
          <w:tcPr>
            <w:tcW w:w="4392" w:type="dxa"/>
          </w:tcPr>
          <w:p w:rsidR="009A0C95" w:rsidRDefault="00B73DB8" w:rsidP="00E05AB7">
            <w:r>
              <w:t>Supplementary Health</w:t>
            </w:r>
          </w:p>
        </w:tc>
        <w:tc>
          <w:tcPr>
            <w:tcW w:w="4392" w:type="dxa"/>
          </w:tcPr>
          <w:p w:rsidR="009A0C95" w:rsidRDefault="00B73DB8" w:rsidP="00AA45BA">
            <w:r>
              <w:t>R3 420 000</w:t>
            </w:r>
          </w:p>
        </w:tc>
      </w:tr>
      <w:tr w:rsidR="00B73DB8" w:rsidTr="009A0C95">
        <w:tc>
          <w:tcPr>
            <w:tcW w:w="4392" w:type="dxa"/>
          </w:tcPr>
          <w:p w:rsidR="00B73DB8" w:rsidRDefault="00B73DB8" w:rsidP="00E05AB7">
            <w:r>
              <w:t>Business  incubation centre</w:t>
            </w:r>
          </w:p>
        </w:tc>
        <w:tc>
          <w:tcPr>
            <w:tcW w:w="4392" w:type="dxa"/>
          </w:tcPr>
          <w:p w:rsidR="00B73DB8" w:rsidRDefault="00B73DB8" w:rsidP="00E05AB7">
            <w:r>
              <w:t>Capacity Development</w:t>
            </w:r>
          </w:p>
        </w:tc>
        <w:tc>
          <w:tcPr>
            <w:tcW w:w="4392" w:type="dxa"/>
          </w:tcPr>
          <w:p w:rsidR="00B73DB8" w:rsidRDefault="00B73DB8" w:rsidP="00AA45BA">
            <w:r>
              <w:t>R5 000 000</w:t>
            </w:r>
          </w:p>
        </w:tc>
      </w:tr>
      <w:tr w:rsidR="00B73DB8" w:rsidTr="009A0C95">
        <w:tc>
          <w:tcPr>
            <w:tcW w:w="4392" w:type="dxa"/>
          </w:tcPr>
          <w:p w:rsidR="00B73DB8" w:rsidRDefault="00B73DB8" w:rsidP="00E05AB7">
            <w:r>
              <w:t>Surprise Cattle farm</w:t>
            </w:r>
          </w:p>
        </w:tc>
        <w:tc>
          <w:tcPr>
            <w:tcW w:w="4392" w:type="dxa"/>
          </w:tcPr>
          <w:p w:rsidR="00B73DB8" w:rsidRDefault="00B73DB8" w:rsidP="00E05AB7">
            <w:r>
              <w:t>Agric  farming</w:t>
            </w:r>
          </w:p>
        </w:tc>
        <w:tc>
          <w:tcPr>
            <w:tcW w:w="4392" w:type="dxa"/>
          </w:tcPr>
          <w:p w:rsidR="00B73DB8" w:rsidRDefault="00B73DB8" w:rsidP="00AA45BA">
            <w:r>
              <w:t>R6 350 000</w:t>
            </w:r>
          </w:p>
        </w:tc>
      </w:tr>
      <w:tr w:rsidR="00B73DB8" w:rsidTr="009A0C95">
        <w:tc>
          <w:tcPr>
            <w:tcW w:w="4392" w:type="dxa"/>
          </w:tcPr>
          <w:p w:rsidR="00B73DB8" w:rsidRDefault="00B73DB8" w:rsidP="00E05AB7">
            <w:r>
              <w:t>Gamorona Sand mine project</w:t>
            </w:r>
          </w:p>
        </w:tc>
        <w:tc>
          <w:tcPr>
            <w:tcW w:w="4392" w:type="dxa"/>
          </w:tcPr>
          <w:p w:rsidR="00B73DB8" w:rsidRDefault="00B73DB8" w:rsidP="00E05AB7">
            <w:r>
              <w:t>Small miners</w:t>
            </w:r>
          </w:p>
        </w:tc>
        <w:tc>
          <w:tcPr>
            <w:tcW w:w="4392" w:type="dxa"/>
          </w:tcPr>
          <w:p w:rsidR="00B73DB8" w:rsidRDefault="00B73DB8" w:rsidP="00AA45BA">
            <w:r>
              <w:t>R6 200 000</w:t>
            </w:r>
          </w:p>
        </w:tc>
      </w:tr>
    </w:tbl>
    <w:p w:rsidR="009A0C95" w:rsidRPr="009A0C95" w:rsidRDefault="009A0C95" w:rsidP="00E05AB7"/>
    <w:p w:rsidR="007F7840" w:rsidRDefault="007F7840" w:rsidP="007F7840">
      <w:pPr>
        <w:spacing w:after="0" w:line="360" w:lineRule="auto"/>
        <w:rPr>
          <w:rFonts w:asciiTheme="majorHAnsi" w:hAnsiTheme="majorHAnsi" w:cs="Arial"/>
          <w:bCs/>
          <w:sz w:val="24"/>
          <w:szCs w:val="24"/>
        </w:rPr>
      </w:pPr>
    </w:p>
    <w:p w:rsidR="00D8787F" w:rsidRDefault="00D8787F" w:rsidP="007F7840">
      <w:pPr>
        <w:spacing w:after="0" w:line="360" w:lineRule="auto"/>
        <w:rPr>
          <w:rFonts w:asciiTheme="majorHAnsi" w:hAnsiTheme="majorHAnsi" w:cs="Arial"/>
          <w:bCs/>
          <w:sz w:val="24"/>
          <w:szCs w:val="24"/>
        </w:rPr>
      </w:pPr>
    </w:p>
    <w:tbl>
      <w:tblPr>
        <w:tblpPr w:leftFromText="180" w:rightFromText="180" w:vertAnchor="page" w:horzAnchor="margin" w:tblpY="54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053"/>
        <w:gridCol w:w="4053"/>
      </w:tblGrid>
      <w:tr w:rsidR="00D8787F" w:rsidRPr="0031233A" w:rsidTr="00BF5C10">
        <w:trPr>
          <w:trHeight w:val="558"/>
        </w:trPr>
        <w:tc>
          <w:tcPr>
            <w:tcW w:w="1924"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rPr>
                <w:b/>
                <w:sz w:val="24"/>
                <w:szCs w:val="24"/>
              </w:rPr>
            </w:pPr>
            <w:r w:rsidRPr="0031233A">
              <w:rPr>
                <w:b/>
                <w:sz w:val="24"/>
                <w:szCs w:val="24"/>
              </w:rPr>
              <w:t>PROJECT NAME</w:t>
            </w:r>
          </w:p>
        </w:tc>
        <w:tc>
          <w:tcPr>
            <w:tcW w:w="1538"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spacing w:after="0" w:line="240" w:lineRule="auto"/>
              <w:rPr>
                <w:b/>
                <w:sz w:val="24"/>
                <w:szCs w:val="24"/>
              </w:rPr>
            </w:pPr>
            <w:r w:rsidRPr="0031233A">
              <w:rPr>
                <w:b/>
                <w:sz w:val="24"/>
                <w:szCs w:val="24"/>
              </w:rPr>
              <w:t>PUBLIC BENEFIT AREA</w:t>
            </w:r>
          </w:p>
        </w:tc>
        <w:tc>
          <w:tcPr>
            <w:tcW w:w="1538"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spacing w:after="0" w:line="240" w:lineRule="auto"/>
              <w:rPr>
                <w:b/>
                <w:sz w:val="24"/>
                <w:szCs w:val="24"/>
              </w:rPr>
            </w:pPr>
            <w:r w:rsidRPr="0031233A">
              <w:rPr>
                <w:b/>
                <w:sz w:val="24"/>
                <w:szCs w:val="24"/>
              </w:rPr>
              <w:t>PROJECT VALUE</w:t>
            </w:r>
          </w:p>
        </w:tc>
      </w:tr>
      <w:tr w:rsidR="00D8787F" w:rsidRPr="0031233A" w:rsidTr="00BF5C10">
        <w:trPr>
          <w:trHeight w:val="842"/>
        </w:trPr>
        <w:tc>
          <w:tcPr>
            <w:tcW w:w="1924"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rPr>
                <w:sz w:val="24"/>
                <w:szCs w:val="24"/>
              </w:rPr>
            </w:pPr>
            <w:r w:rsidRPr="0031233A">
              <w:rPr>
                <w:sz w:val="24"/>
                <w:szCs w:val="24"/>
              </w:rPr>
              <w:t>Curriculum Teacher development and learner support - Sangari</w:t>
            </w:r>
          </w:p>
        </w:tc>
        <w:tc>
          <w:tcPr>
            <w:tcW w:w="1538" w:type="pct"/>
            <w:tcBorders>
              <w:top w:val="single" w:sz="4" w:space="0" w:color="auto"/>
              <w:left w:val="single" w:sz="4" w:space="0" w:color="auto"/>
              <w:bottom w:val="single" w:sz="4" w:space="0" w:color="auto"/>
              <w:right w:val="single" w:sz="4" w:space="0" w:color="auto"/>
            </w:tcBorders>
          </w:tcPr>
          <w:p w:rsidR="00D8787F" w:rsidRPr="00EB099D" w:rsidRDefault="00D8787F" w:rsidP="00BF5C10">
            <w:pPr>
              <w:spacing w:after="0" w:line="240" w:lineRule="auto"/>
              <w:rPr>
                <w:rFonts w:cs="Calibri"/>
                <w:sz w:val="24"/>
                <w:szCs w:val="24"/>
              </w:rPr>
            </w:pPr>
            <w:r w:rsidRPr="00EB099D">
              <w:rPr>
                <w:rFonts w:cs="Calibri"/>
                <w:sz w:val="24"/>
                <w:szCs w:val="24"/>
              </w:rPr>
              <w:t xml:space="preserve">Education and Skills Development </w:t>
            </w:r>
          </w:p>
        </w:tc>
        <w:tc>
          <w:tcPr>
            <w:tcW w:w="1538"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spacing w:after="0" w:line="240" w:lineRule="auto"/>
              <w:rPr>
                <w:sz w:val="24"/>
                <w:szCs w:val="24"/>
              </w:rPr>
            </w:pPr>
            <w:r w:rsidRPr="0031233A">
              <w:rPr>
                <w:sz w:val="24"/>
                <w:szCs w:val="24"/>
              </w:rPr>
              <w:t>R15 402 397.50</w:t>
            </w:r>
            <w:r>
              <w:rPr>
                <w:sz w:val="24"/>
                <w:szCs w:val="24"/>
              </w:rPr>
              <w:t>( JTG DEV. TRUST )</w:t>
            </w:r>
          </w:p>
        </w:tc>
      </w:tr>
      <w:tr w:rsidR="00D8787F" w:rsidRPr="0031233A" w:rsidTr="00BF5C10">
        <w:tc>
          <w:tcPr>
            <w:tcW w:w="1924"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rPr>
                <w:sz w:val="24"/>
                <w:szCs w:val="24"/>
              </w:rPr>
            </w:pPr>
            <w:r w:rsidRPr="0031233A">
              <w:rPr>
                <w:sz w:val="24"/>
                <w:szCs w:val="24"/>
              </w:rPr>
              <w:t>Schools maths and Science – Augment Skills</w:t>
            </w:r>
          </w:p>
        </w:tc>
        <w:tc>
          <w:tcPr>
            <w:tcW w:w="1538" w:type="pct"/>
            <w:tcBorders>
              <w:top w:val="single" w:sz="4" w:space="0" w:color="auto"/>
              <w:left w:val="single" w:sz="4" w:space="0" w:color="auto"/>
              <w:bottom w:val="single" w:sz="4" w:space="0" w:color="auto"/>
              <w:right w:val="single" w:sz="4" w:space="0" w:color="auto"/>
            </w:tcBorders>
          </w:tcPr>
          <w:p w:rsidR="00D8787F" w:rsidRPr="00EB099D" w:rsidRDefault="00D8787F" w:rsidP="00BF5C10">
            <w:pPr>
              <w:spacing w:after="0" w:line="240" w:lineRule="auto"/>
              <w:rPr>
                <w:rFonts w:cs="Calibri"/>
                <w:sz w:val="24"/>
                <w:szCs w:val="24"/>
              </w:rPr>
            </w:pPr>
            <w:r w:rsidRPr="00EB099D">
              <w:rPr>
                <w:rFonts w:cs="Calibri"/>
                <w:sz w:val="24"/>
                <w:szCs w:val="24"/>
              </w:rPr>
              <w:t xml:space="preserve">Education and Skills Development </w:t>
            </w:r>
          </w:p>
        </w:tc>
        <w:tc>
          <w:tcPr>
            <w:tcW w:w="1538"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spacing w:after="0" w:line="240" w:lineRule="auto"/>
              <w:rPr>
                <w:sz w:val="24"/>
                <w:szCs w:val="24"/>
              </w:rPr>
            </w:pPr>
            <w:r w:rsidRPr="0031233A">
              <w:rPr>
                <w:sz w:val="24"/>
                <w:szCs w:val="24"/>
              </w:rPr>
              <w:t>R18 180 307.00</w:t>
            </w:r>
            <w:r>
              <w:rPr>
                <w:sz w:val="24"/>
                <w:szCs w:val="24"/>
              </w:rPr>
              <w:t>(JTG DEV. TRUST)</w:t>
            </w:r>
          </w:p>
        </w:tc>
      </w:tr>
      <w:tr w:rsidR="00D8787F" w:rsidRPr="0031233A" w:rsidTr="00BF5C10">
        <w:trPr>
          <w:trHeight w:val="676"/>
        </w:trPr>
        <w:tc>
          <w:tcPr>
            <w:tcW w:w="1924"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rPr>
                <w:sz w:val="24"/>
                <w:szCs w:val="24"/>
              </w:rPr>
            </w:pPr>
            <w:r w:rsidRPr="0031233A">
              <w:rPr>
                <w:sz w:val="24"/>
                <w:szCs w:val="24"/>
              </w:rPr>
              <w:t>District Infrastructure Improvement project</w:t>
            </w:r>
          </w:p>
          <w:p w:rsidR="00D8787F" w:rsidRPr="0031233A" w:rsidRDefault="00D8787F" w:rsidP="00BF5C10">
            <w:pPr>
              <w:rPr>
                <w:sz w:val="24"/>
                <w:szCs w:val="24"/>
              </w:rPr>
            </w:pPr>
          </w:p>
        </w:tc>
        <w:tc>
          <w:tcPr>
            <w:tcW w:w="1538" w:type="pct"/>
            <w:tcBorders>
              <w:top w:val="single" w:sz="4" w:space="0" w:color="auto"/>
              <w:left w:val="single" w:sz="4" w:space="0" w:color="auto"/>
              <w:bottom w:val="single" w:sz="4" w:space="0" w:color="auto"/>
              <w:right w:val="single" w:sz="4" w:space="0" w:color="auto"/>
            </w:tcBorders>
          </w:tcPr>
          <w:p w:rsidR="00D8787F" w:rsidRPr="00EB099D" w:rsidRDefault="00D8787F" w:rsidP="00BF5C10">
            <w:pPr>
              <w:spacing w:after="0" w:line="240" w:lineRule="auto"/>
              <w:rPr>
                <w:rFonts w:cs="Calibri"/>
                <w:sz w:val="24"/>
                <w:szCs w:val="24"/>
              </w:rPr>
            </w:pPr>
            <w:r w:rsidRPr="00EB099D">
              <w:rPr>
                <w:rFonts w:cs="Calibri"/>
                <w:sz w:val="24"/>
                <w:szCs w:val="24"/>
              </w:rPr>
              <w:t xml:space="preserve">Education and Skills Development </w:t>
            </w:r>
          </w:p>
        </w:tc>
        <w:tc>
          <w:tcPr>
            <w:tcW w:w="1538" w:type="pct"/>
            <w:tcBorders>
              <w:top w:val="single" w:sz="4" w:space="0" w:color="auto"/>
              <w:left w:val="single" w:sz="4" w:space="0" w:color="auto"/>
              <w:bottom w:val="single" w:sz="4" w:space="0" w:color="auto"/>
              <w:right w:val="single" w:sz="4" w:space="0" w:color="auto"/>
            </w:tcBorders>
          </w:tcPr>
          <w:p w:rsidR="00D8787F" w:rsidRPr="0031233A" w:rsidRDefault="00D8787F" w:rsidP="00BF5C10">
            <w:pPr>
              <w:spacing w:after="0" w:line="240" w:lineRule="auto"/>
              <w:rPr>
                <w:sz w:val="24"/>
                <w:szCs w:val="24"/>
              </w:rPr>
            </w:pPr>
            <w:r w:rsidRPr="0031233A">
              <w:rPr>
                <w:sz w:val="24"/>
                <w:szCs w:val="24"/>
              </w:rPr>
              <w:t>R18 000 000.00</w:t>
            </w:r>
            <w:r>
              <w:rPr>
                <w:sz w:val="24"/>
                <w:szCs w:val="24"/>
              </w:rPr>
              <w:t>(JTG DEV.TRUST)</w:t>
            </w:r>
          </w:p>
        </w:tc>
      </w:tr>
      <w:tr w:rsidR="00D8787F" w:rsidRPr="00947F7C" w:rsidTr="00BF5C10">
        <w:tc>
          <w:tcPr>
            <w:tcW w:w="1924" w:type="pct"/>
            <w:tcBorders>
              <w:top w:val="single" w:sz="4" w:space="0" w:color="auto"/>
              <w:left w:val="single" w:sz="4" w:space="0" w:color="auto"/>
              <w:bottom w:val="single" w:sz="4" w:space="0" w:color="auto"/>
              <w:right w:val="single" w:sz="4" w:space="0" w:color="auto"/>
            </w:tcBorders>
          </w:tcPr>
          <w:p w:rsidR="00D8787F" w:rsidRPr="00EB099D" w:rsidRDefault="00D8787F" w:rsidP="00BF5C10">
            <w:pPr>
              <w:spacing w:after="0" w:line="240" w:lineRule="auto"/>
              <w:rPr>
                <w:rFonts w:cs="Calibri"/>
                <w:sz w:val="24"/>
                <w:szCs w:val="24"/>
              </w:rPr>
            </w:pPr>
            <w:r w:rsidRPr="00EB099D">
              <w:rPr>
                <w:rFonts w:cs="Calibri"/>
                <w:sz w:val="24"/>
                <w:szCs w:val="24"/>
              </w:rPr>
              <w:t xml:space="preserve">Health Quality Improvement Plan </w:t>
            </w:r>
          </w:p>
        </w:tc>
        <w:tc>
          <w:tcPr>
            <w:tcW w:w="1538" w:type="pct"/>
            <w:tcBorders>
              <w:top w:val="single" w:sz="4" w:space="0" w:color="auto"/>
              <w:left w:val="single" w:sz="4" w:space="0" w:color="auto"/>
              <w:bottom w:val="single" w:sz="4" w:space="0" w:color="auto"/>
              <w:right w:val="single" w:sz="4" w:space="0" w:color="auto"/>
            </w:tcBorders>
          </w:tcPr>
          <w:p w:rsidR="00D8787F" w:rsidRPr="00EB099D" w:rsidRDefault="00D8787F" w:rsidP="00BF5C10">
            <w:pPr>
              <w:spacing w:after="0" w:line="240" w:lineRule="auto"/>
              <w:rPr>
                <w:rFonts w:cs="Calibri"/>
                <w:sz w:val="24"/>
                <w:szCs w:val="24"/>
              </w:rPr>
            </w:pPr>
            <w:r>
              <w:rPr>
                <w:rFonts w:cs="Calibri"/>
                <w:sz w:val="24"/>
                <w:szCs w:val="24"/>
              </w:rPr>
              <w:t>Health Care</w:t>
            </w:r>
            <w:r w:rsidRPr="00EB099D">
              <w:rPr>
                <w:rFonts w:cs="Calibri"/>
                <w:sz w:val="24"/>
                <w:szCs w:val="24"/>
              </w:rPr>
              <w:t xml:space="preserve"> </w:t>
            </w:r>
          </w:p>
        </w:tc>
        <w:tc>
          <w:tcPr>
            <w:tcW w:w="1538" w:type="pct"/>
            <w:tcBorders>
              <w:top w:val="single" w:sz="4" w:space="0" w:color="auto"/>
              <w:left w:val="single" w:sz="4" w:space="0" w:color="auto"/>
              <w:bottom w:val="single" w:sz="4" w:space="0" w:color="auto"/>
              <w:right w:val="single" w:sz="4" w:space="0" w:color="auto"/>
            </w:tcBorders>
          </w:tcPr>
          <w:p w:rsidR="00D8787F" w:rsidRPr="00947F7C" w:rsidRDefault="00D8787F" w:rsidP="00BF5C10">
            <w:pPr>
              <w:spacing w:after="0" w:line="240" w:lineRule="auto"/>
              <w:rPr>
                <w:rFonts w:cs="Calibri"/>
                <w:sz w:val="24"/>
                <w:szCs w:val="24"/>
              </w:rPr>
            </w:pPr>
            <w:r w:rsidRPr="00947F7C">
              <w:rPr>
                <w:rFonts w:cs="Calibri"/>
                <w:sz w:val="24"/>
                <w:szCs w:val="24"/>
              </w:rPr>
              <w:t>R 22 000 000.00</w:t>
            </w:r>
            <w:r>
              <w:rPr>
                <w:rFonts w:cs="Calibri"/>
                <w:sz w:val="24"/>
                <w:szCs w:val="24"/>
              </w:rPr>
              <w:t xml:space="preserve"> (JTG DEV. TRUST)</w:t>
            </w:r>
          </w:p>
        </w:tc>
      </w:tr>
    </w:tbl>
    <w:p w:rsidR="00D8787F" w:rsidRDefault="00D8787F" w:rsidP="007F7840">
      <w:pPr>
        <w:spacing w:after="0" w:line="360" w:lineRule="auto"/>
        <w:rPr>
          <w:rFonts w:asciiTheme="majorHAnsi" w:hAnsiTheme="majorHAnsi" w:cs="Arial"/>
          <w:bCs/>
          <w:sz w:val="24"/>
          <w:szCs w:val="24"/>
        </w:rPr>
      </w:pPr>
    </w:p>
    <w:p w:rsidR="006B4617" w:rsidRDefault="006B4617" w:rsidP="006B4617">
      <w:pPr>
        <w:spacing w:after="0" w:line="240" w:lineRule="auto"/>
        <w:rPr>
          <w:rFonts w:ascii="Arial" w:hAnsi="Arial" w:cs="Arial"/>
          <w:b/>
          <w:u w:val="single"/>
        </w:rPr>
      </w:pPr>
    </w:p>
    <w:p w:rsidR="006B4617" w:rsidRDefault="006B4617" w:rsidP="006B4617">
      <w:pPr>
        <w:spacing w:after="0" w:line="240" w:lineRule="auto"/>
        <w:rPr>
          <w:rFonts w:ascii="Arial" w:hAnsi="Arial" w:cs="Arial"/>
          <w:b/>
          <w:u w:val="single"/>
        </w:rPr>
      </w:pPr>
      <w:r w:rsidRPr="00353FDF">
        <w:rPr>
          <w:rFonts w:ascii="Arial" w:hAnsi="Arial" w:cs="Arial"/>
          <w:b/>
          <w:u w:val="single"/>
        </w:rPr>
        <w:t xml:space="preserve">                                         </w:t>
      </w:r>
      <w:r>
        <w:rPr>
          <w:rFonts w:ascii="Arial" w:hAnsi="Arial" w:cs="Arial"/>
        </w:rPr>
        <w:t>DEPARTMENT OF SOCIAL DEVELOPMENT</w:t>
      </w:r>
      <w:r w:rsidRPr="00353FDF">
        <w:rPr>
          <w:rFonts w:ascii="Arial" w:hAnsi="Arial" w:cs="Arial"/>
          <w:b/>
          <w:u w:val="singl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2552"/>
        <w:gridCol w:w="1869"/>
        <w:gridCol w:w="1452"/>
        <w:gridCol w:w="1718"/>
        <w:gridCol w:w="3039"/>
      </w:tblGrid>
      <w:tr w:rsidR="006B4617" w:rsidRPr="00F64584" w:rsidTr="006B4617">
        <w:tc>
          <w:tcPr>
            <w:tcW w:w="36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PROJECT</w:t>
            </w:r>
          </w:p>
        </w:tc>
        <w:tc>
          <w:tcPr>
            <w:tcW w:w="25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ACTIVITIES</w:t>
            </w:r>
          </w:p>
        </w:tc>
        <w:tc>
          <w:tcPr>
            <w:tcW w:w="1869"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BUDGET</w:t>
            </w:r>
          </w:p>
        </w:tc>
        <w:tc>
          <w:tcPr>
            <w:tcW w:w="14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PROGRESS</w:t>
            </w:r>
          </w:p>
        </w:tc>
        <w:tc>
          <w:tcPr>
            <w:tcW w:w="1718"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KEY CHALLENGES</w:t>
            </w:r>
          </w:p>
        </w:tc>
        <w:tc>
          <w:tcPr>
            <w:tcW w:w="3039"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RESPONSIBLE PERSONS/</w:t>
            </w:r>
          </w:p>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ORGANISATION</w:t>
            </w:r>
          </w:p>
        </w:tc>
      </w:tr>
      <w:tr w:rsidR="006B4617" w:rsidRPr="00F64584" w:rsidTr="006B4617">
        <w:tc>
          <w:tcPr>
            <w:tcW w:w="3652" w:type="dxa"/>
            <w:shd w:val="clear" w:color="auto" w:fill="auto"/>
          </w:tcPr>
          <w:p w:rsidR="006B4617" w:rsidRDefault="006B4617" w:rsidP="006B4617">
            <w:pPr>
              <w:numPr>
                <w:ilvl w:val="0"/>
                <w:numId w:val="54"/>
              </w:numPr>
              <w:spacing w:after="0" w:line="240" w:lineRule="auto"/>
              <w:rPr>
                <w:rFonts w:ascii="Arial" w:hAnsi="Arial" w:cs="Arial"/>
              </w:rPr>
            </w:pPr>
            <w:r w:rsidRPr="00F64584">
              <w:rPr>
                <w:rFonts w:ascii="Arial" w:hAnsi="Arial" w:cs="Arial"/>
              </w:rPr>
              <w:t>Construction of 5 x Early Childhood Development (ECD) centers in five villages</w:t>
            </w:r>
          </w:p>
          <w:p w:rsidR="006B4617" w:rsidRDefault="006B4617" w:rsidP="006B4617">
            <w:pPr>
              <w:spacing w:after="0" w:line="240" w:lineRule="auto"/>
              <w:ind w:left="720"/>
              <w:rPr>
                <w:rFonts w:ascii="Arial" w:hAnsi="Arial" w:cs="Arial"/>
              </w:rPr>
            </w:pPr>
            <w:r>
              <w:rPr>
                <w:rFonts w:ascii="Arial" w:hAnsi="Arial" w:cs="Arial"/>
              </w:rPr>
              <w:t>-Segwaneng</w:t>
            </w:r>
          </w:p>
          <w:p w:rsidR="006B4617" w:rsidRDefault="006B4617" w:rsidP="006B4617">
            <w:pPr>
              <w:spacing w:after="0" w:line="240" w:lineRule="auto"/>
              <w:ind w:left="720"/>
              <w:rPr>
                <w:rFonts w:ascii="Arial" w:hAnsi="Arial" w:cs="Arial"/>
              </w:rPr>
            </w:pPr>
            <w:r>
              <w:rPr>
                <w:rFonts w:ascii="Arial" w:hAnsi="Arial" w:cs="Arial"/>
              </w:rPr>
              <w:t>-Maphinick</w:t>
            </w:r>
          </w:p>
          <w:p w:rsidR="006B4617" w:rsidRDefault="006B4617" w:rsidP="006B4617">
            <w:pPr>
              <w:spacing w:after="0" w:line="240" w:lineRule="auto"/>
              <w:ind w:left="720"/>
              <w:rPr>
                <w:rFonts w:ascii="Arial" w:hAnsi="Arial" w:cs="Arial"/>
              </w:rPr>
            </w:pPr>
            <w:r>
              <w:rPr>
                <w:rFonts w:ascii="Arial" w:hAnsi="Arial" w:cs="Arial"/>
              </w:rPr>
              <w:t>-Ncweng</w:t>
            </w:r>
          </w:p>
          <w:p w:rsidR="006B4617" w:rsidRDefault="006B4617" w:rsidP="006B4617">
            <w:pPr>
              <w:spacing w:after="0" w:line="240" w:lineRule="auto"/>
              <w:ind w:left="720"/>
              <w:rPr>
                <w:rFonts w:ascii="Arial" w:hAnsi="Arial" w:cs="Arial"/>
              </w:rPr>
            </w:pPr>
            <w:r>
              <w:rPr>
                <w:rFonts w:ascii="Arial" w:hAnsi="Arial" w:cs="Arial"/>
              </w:rPr>
              <w:t>-Churchill</w:t>
            </w:r>
          </w:p>
          <w:p w:rsidR="006B4617" w:rsidRPr="00F64584" w:rsidRDefault="006B4617" w:rsidP="006B4617">
            <w:pPr>
              <w:spacing w:after="0" w:line="240" w:lineRule="auto"/>
              <w:ind w:left="720"/>
              <w:rPr>
                <w:rFonts w:ascii="Arial" w:hAnsi="Arial" w:cs="Arial"/>
              </w:rPr>
            </w:pPr>
            <w:r>
              <w:rPr>
                <w:rFonts w:ascii="Arial" w:hAnsi="Arial" w:cs="Arial"/>
              </w:rPr>
              <w:t>-Kagung</w:t>
            </w:r>
          </w:p>
        </w:tc>
        <w:tc>
          <w:tcPr>
            <w:tcW w:w="2552" w:type="dxa"/>
            <w:shd w:val="clear" w:color="auto" w:fill="auto"/>
          </w:tcPr>
          <w:p w:rsidR="006B4617" w:rsidRPr="00F64584" w:rsidRDefault="006B4617" w:rsidP="006B4617">
            <w:pPr>
              <w:numPr>
                <w:ilvl w:val="0"/>
                <w:numId w:val="55"/>
              </w:numPr>
              <w:spacing w:after="0" w:line="240" w:lineRule="auto"/>
              <w:rPr>
                <w:rFonts w:ascii="Arial" w:hAnsi="Arial" w:cs="Arial"/>
              </w:rPr>
            </w:pPr>
            <w:r w:rsidRPr="00F64584">
              <w:rPr>
                <w:rFonts w:ascii="Arial" w:hAnsi="Arial" w:cs="Arial"/>
              </w:rPr>
              <w:t>Construction of concrete structure</w:t>
            </w:r>
          </w:p>
          <w:p w:rsidR="006B4617" w:rsidRPr="00F64584" w:rsidRDefault="006B4617" w:rsidP="006B4617">
            <w:pPr>
              <w:numPr>
                <w:ilvl w:val="0"/>
                <w:numId w:val="55"/>
              </w:numPr>
              <w:spacing w:after="0" w:line="240" w:lineRule="auto"/>
              <w:rPr>
                <w:rFonts w:ascii="Arial" w:hAnsi="Arial" w:cs="Arial"/>
              </w:rPr>
            </w:pPr>
            <w:r w:rsidRPr="00F64584">
              <w:rPr>
                <w:rFonts w:ascii="Arial" w:hAnsi="Arial" w:cs="Arial"/>
              </w:rPr>
              <w:t>Completion date is the end of June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R9.6 million(Funded by JTG Developmental Trust</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80% complete</w:t>
            </w:r>
          </w:p>
        </w:tc>
        <w:tc>
          <w:tcPr>
            <w:tcW w:w="1718" w:type="dxa"/>
            <w:shd w:val="clear" w:color="auto" w:fill="auto"/>
          </w:tcPr>
          <w:p w:rsidR="006B4617" w:rsidRPr="00F64584" w:rsidRDefault="006B4617" w:rsidP="006B4617">
            <w:pPr>
              <w:spacing w:after="0" w:line="240" w:lineRule="auto"/>
              <w:rPr>
                <w:rFonts w:ascii="Arial" w:hAnsi="Arial" w:cs="Arial"/>
              </w:rPr>
            </w:pPr>
            <w:r>
              <w:rPr>
                <w:rFonts w:ascii="Arial" w:hAnsi="Arial" w:cs="Arial"/>
              </w:rPr>
              <w:t>None</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JTG Developmental Trust</w:t>
            </w:r>
          </w:p>
        </w:tc>
      </w:tr>
      <w:tr w:rsidR="006B4617" w:rsidRPr="00F64584" w:rsidTr="006B4617">
        <w:tc>
          <w:tcPr>
            <w:tcW w:w="3652" w:type="dxa"/>
            <w:shd w:val="clear" w:color="auto" w:fill="auto"/>
          </w:tcPr>
          <w:p w:rsidR="006B4617" w:rsidRDefault="006B4617" w:rsidP="006B4617">
            <w:pPr>
              <w:numPr>
                <w:ilvl w:val="0"/>
                <w:numId w:val="54"/>
              </w:numPr>
              <w:spacing w:after="0" w:line="240" w:lineRule="auto"/>
              <w:rPr>
                <w:rFonts w:ascii="Arial" w:hAnsi="Arial" w:cs="Arial"/>
              </w:rPr>
            </w:pPr>
            <w:r w:rsidRPr="00F64584">
              <w:rPr>
                <w:rFonts w:ascii="Arial" w:hAnsi="Arial" w:cs="Arial"/>
              </w:rPr>
              <w:t>Construction of 5 x Home Communitiy Based Care (HCBC) centers in five villages</w:t>
            </w:r>
          </w:p>
          <w:p w:rsidR="006B4617" w:rsidRDefault="006B4617" w:rsidP="006B4617">
            <w:pPr>
              <w:spacing w:after="0" w:line="240" w:lineRule="auto"/>
              <w:ind w:left="720"/>
              <w:rPr>
                <w:rFonts w:ascii="Arial" w:hAnsi="Arial" w:cs="Arial"/>
              </w:rPr>
            </w:pPr>
            <w:r>
              <w:rPr>
                <w:rFonts w:ascii="Arial" w:hAnsi="Arial" w:cs="Arial"/>
              </w:rPr>
              <w:t>-Cassel</w:t>
            </w:r>
          </w:p>
          <w:p w:rsidR="006B4617" w:rsidRDefault="006B4617" w:rsidP="006B4617">
            <w:pPr>
              <w:spacing w:after="0" w:line="240" w:lineRule="auto"/>
              <w:ind w:left="720"/>
              <w:rPr>
                <w:rFonts w:ascii="Arial" w:hAnsi="Arial" w:cs="Arial"/>
              </w:rPr>
            </w:pPr>
            <w:r>
              <w:rPr>
                <w:rFonts w:ascii="Arial" w:hAnsi="Arial" w:cs="Arial"/>
              </w:rPr>
              <w:t>-Esperenza</w:t>
            </w:r>
          </w:p>
          <w:p w:rsidR="006B4617" w:rsidRDefault="006B4617" w:rsidP="006B4617">
            <w:pPr>
              <w:spacing w:after="0" w:line="240" w:lineRule="auto"/>
              <w:ind w:left="720"/>
              <w:rPr>
                <w:rFonts w:ascii="Arial" w:hAnsi="Arial" w:cs="Arial"/>
              </w:rPr>
            </w:pPr>
            <w:r>
              <w:rPr>
                <w:rFonts w:ascii="Arial" w:hAnsi="Arial" w:cs="Arial"/>
              </w:rPr>
              <w:t>-Dithakong</w:t>
            </w:r>
          </w:p>
          <w:p w:rsidR="006B4617" w:rsidRDefault="006B4617" w:rsidP="006B4617">
            <w:pPr>
              <w:spacing w:after="0" w:line="240" w:lineRule="auto"/>
              <w:ind w:left="720"/>
              <w:rPr>
                <w:rFonts w:ascii="Arial" w:hAnsi="Arial" w:cs="Arial"/>
              </w:rPr>
            </w:pPr>
            <w:r>
              <w:rPr>
                <w:rFonts w:ascii="Arial" w:hAnsi="Arial" w:cs="Arial"/>
              </w:rPr>
              <w:t>-Kanana</w:t>
            </w:r>
          </w:p>
          <w:p w:rsidR="006B4617" w:rsidRDefault="006B4617" w:rsidP="006B4617">
            <w:pPr>
              <w:spacing w:after="0" w:line="240" w:lineRule="auto"/>
              <w:ind w:left="720"/>
              <w:rPr>
                <w:rFonts w:ascii="Arial" w:hAnsi="Arial" w:cs="Arial"/>
              </w:rPr>
            </w:pPr>
            <w:r>
              <w:rPr>
                <w:rFonts w:ascii="Arial" w:hAnsi="Arial" w:cs="Arial"/>
              </w:rPr>
              <w:t>-Seoding</w:t>
            </w: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Pr="00F64584" w:rsidRDefault="006B4617" w:rsidP="006B4617">
            <w:pPr>
              <w:spacing w:after="0" w:line="240" w:lineRule="auto"/>
              <w:ind w:left="720"/>
              <w:rPr>
                <w:rFonts w:ascii="Arial" w:hAnsi="Arial" w:cs="Arial"/>
              </w:rPr>
            </w:pPr>
          </w:p>
        </w:tc>
        <w:tc>
          <w:tcPr>
            <w:tcW w:w="2552" w:type="dxa"/>
            <w:shd w:val="clear" w:color="auto" w:fill="auto"/>
          </w:tcPr>
          <w:p w:rsidR="006B4617" w:rsidRPr="00F64584" w:rsidRDefault="006B4617" w:rsidP="006B4617">
            <w:pPr>
              <w:numPr>
                <w:ilvl w:val="0"/>
                <w:numId w:val="56"/>
              </w:numPr>
              <w:spacing w:after="0" w:line="240" w:lineRule="auto"/>
              <w:rPr>
                <w:rFonts w:ascii="Arial" w:hAnsi="Arial" w:cs="Arial"/>
              </w:rPr>
            </w:pPr>
            <w:r w:rsidRPr="00F64584">
              <w:rPr>
                <w:rFonts w:ascii="Arial" w:hAnsi="Arial" w:cs="Arial"/>
              </w:rPr>
              <w:t>Construction concrete structure</w:t>
            </w:r>
          </w:p>
          <w:p w:rsidR="006B4617" w:rsidRPr="00F64584" w:rsidRDefault="006B4617" w:rsidP="006B4617">
            <w:pPr>
              <w:numPr>
                <w:ilvl w:val="0"/>
                <w:numId w:val="56"/>
              </w:numPr>
              <w:spacing w:after="0" w:line="240" w:lineRule="auto"/>
              <w:rPr>
                <w:rFonts w:ascii="Arial" w:hAnsi="Arial" w:cs="Arial"/>
              </w:rPr>
            </w:pPr>
            <w:r w:rsidRPr="00F64584">
              <w:rPr>
                <w:rFonts w:ascii="Arial" w:hAnsi="Arial" w:cs="Arial"/>
              </w:rPr>
              <w:t>Completion date is the end of June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R6.9 million(Funded by JTG Developmental Trust</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70 %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None</w:t>
            </w:r>
          </w:p>
          <w:p w:rsidR="006B4617" w:rsidRPr="00F64584" w:rsidRDefault="006B4617" w:rsidP="006B4617">
            <w:pPr>
              <w:jc w:val="center"/>
              <w:rPr>
                <w:rFonts w:ascii="Arial" w:hAnsi="Arial" w:cs="Arial"/>
              </w:rPr>
            </w:pP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JTG Developmental Trust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 xml:space="preserve">Construction of Dithakong </w:t>
            </w:r>
          </w:p>
          <w:p w:rsidR="006B4617" w:rsidRPr="00F64584" w:rsidRDefault="006B4617" w:rsidP="006B4617">
            <w:pPr>
              <w:spacing w:after="0" w:line="240" w:lineRule="auto"/>
              <w:ind w:left="720"/>
              <w:rPr>
                <w:rFonts w:ascii="Arial" w:hAnsi="Arial" w:cs="Arial"/>
              </w:rPr>
            </w:pPr>
            <w:r w:rsidRPr="00F64584">
              <w:rPr>
                <w:rFonts w:ascii="Arial" w:hAnsi="Arial" w:cs="Arial"/>
              </w:rPr>
              <w:t>Sub-Office</w:t>
            </w:r>
          </w:p>
        </w:tc>
        <w:tc>
          <w:tcPr>
            <w:tcW w:w="2552" w:type="dxa"/>
            <w:shd w:val="clear" w:color="auto" w:fill="auto"/>
          </w:tcPr>
          <w:p w:rsidR="006B4617" w:rsidRPr="00F64584" w:rsidRDefault="006B4617" w:rsidP="006B4617">
            <w:pPr>
              <w:numPr>
                <w:ilvl w:val="0"/>
                <w:numId w:val="57"/>
              </w:numPr>
              <w:spacing w:after="0" w:line="240" w:lineRule="auto"/>
              <w:rPr>
                <w:rFonts w:ascii="Arial" w:hAnsi="Arial" w:cs="Arial"/>
              </w:rPr>
            </w:pPr>
            <w:r w:rsidRPr="00F64584">
              <w:rPr>
                <w:rFonts w:ascii="Arial" w:hAnsi="Arial" w:cs="Arial"/>
              </w:rPr>
              <w:t xml:space="preserve">Construction of </w:t>
            </w:r>
            <w:r>
              <w:rPr>
                <w:rFonts w:ascii="Arial" w:hAnsi="Arial" w:cs="Arial"/>
              </w:rPr>
              <w:t>pre-fabricated structure</w:t>
            </w:r>
          </w:p>
          <w:p w:rsidR="006B4617" w:rsidRPr="00F64584" w:rsidRDefault="006B4617" w:rsidP="006B4617">
            <w:pPr>
              <w:numPr>
                <w:ilvl w:val="0"/>
                <w:numId w:val="57"/>
              </w:numPr>
              <w:spacing w:after="0" w:line="240" w:lineRule="auto"/>
              <w:rPr>
                <w:rFonts w:ascii="Arial" w:hAnsi="Arial" w:cs="Arial"/>
              </w:rPr>
            </w:pPr>
            <w:r w:rsidRPr="00F64584">
              <w:rPr>
                <w:rFonts w:ascii="Arial" w:hAnsi="Arial" w:cs="Arial"/>
              </w:rPr>
              <w:t xml:space="preserve">Completion date is </w:t>
            </w:r>
            <w:r>
              <w:rPr>
                <w:rFonts w:ascii="Arial" w:hAnsi="Arial" w:cs="Arial"/>
              </w:rPr>
              <w:t>June</w:t>
            </w:r>
            <w:r w:rsidRPr="00F64584">
              <w:rPr>
                <w:rFonts w:ascii="Arial" w:hAnsi="Arial" w:cs="Arial"/>
              </w:rPr>
              <w:t xml:space="preserv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R2.1 million</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85%</w:t>
            </w:r>
            <w:r>
              <w:rPr>
                <w:rFonts w:ascii="Arial" w:hAnsi="Arial" w:cs="Arial"/>
              </w:rPr>
              <w:t xml:space="preserve">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The department is struggling to get Eskom to commit on the date for electricity connection to the building</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Dept. of Public Works and Dept. of Social Development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Establishment/construction of youth service centre in Bendel Village</w:t>
            </w:r>
          </w:p>
        </w:tc>
        <w:tc>
          <w:tcPr>
            <w:tcW w:w="2552" w:type="dxa"/>
            <w:shd w:val="clear" w:color="auto" w:fill="auto"/>
          </w:tcPr>
          <w:p w:rsidR="006B4617" w:rsidRPr="00F64584" w:rsidRDefault="006B4617" w:rsidP="006B4617">
            <w:pPr>
              <w:numPr>
                <w:ilvl w:val="0"/>
                <w:numId w:val="58"/>
              </w:numPr>
              <w:spacing w:after="0" w:line="240" w:lineRule="auto"/>
              <w:rPr>
                <w:rFonts w:ascii="Arial" w:hAnsi="Arial" w:cs="Arial"/>
              </w:rPr>
            </w:pPr>
            <w:r w:rsidRPr="00F64584">
              <w:rPr>
                <w:rFonts w:ascii="Arial" w:hAnsi="Arial" w:cs="Arial"/>
              </w:rPr>
              <w:t>P</w:t>
            </w:r>
            <w:r>
              <w:rPr>
                <w:rFonts w:ascii="Arial" w:hAnsi="Arial" w:cs="Arial"/>
              </w:rPr>
              <w:t>rocurement</w:t>
            </w:r>
            <w:r w:rsidRPr="00F64584">
              <w:rPr>
                <w:rFonts w:ascii="Arial" w:hAnsi="Arial" w:cs="Arial"/>
              </w:rPr>
              <w:t xml:space="preserve"> and renovation of the building to be used as a</w:t>
            </w:r>
            <w:r>
              <w:rPr>
                <w:rFonts w:ascii="Arial" w:hAnsi="Arial" w:cs="Arial"/>
              </w:rPr>
              <w:t>ccommodation for the</w:t>
            </w:r>
            <w:r w:rsidRPr="00F64584">
              <w:rPr>
                <w:rFonts w:ascii="Arial" w:hAnsi="Arial" w:cs="Arial"/>
              </w:rPr>
              <w:t xml:space="preserve"> centre  </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R200 000</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30%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The dept. encountered some challenges to acquire </w:t>
            </w:r>
            <w:r>
              <w:rPr>
                <w:rFonts w:ascii="Arial" w:hAnsi="Arial" w:cs="Arial"/>
              </w:rPr>
              <w:t xml:space="preserve">a </w:t>
            </w:r>
            <w:r w:rsidRPr="00F64584">
              <w:rPr>
                <w:rFonts w:ascii="Arial" w:hAnsi="Arial" w:cs="Arial"/>
              </w:rPr>
              <w:t>building in Bendel Village hence the delay to kickstart the project</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Dept. of Social Development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Establishment of Vegetables Gardens(Klein Neira Village and Ncwaneng Village)</w:t>
            </w:r>
          </w:p>
        </w:tc>
        <w:tc>
          <w:tcPr>
            <w:tcW w:w="2552" w:type="dxa"/>
            <w:shd w:val="clear" w:color="auto" w:fill="auto"/>
          </w:tcPr>
          <w:p w:rsidR="006B4617" w:rsidRDefault="006B4617" w:rsidP="006B4617">
            <w:pPr>
              <w:numPr>
                <w:ilvl w:val="0"/>
                <w:numId w:val="59"/>
              </w:numPr>
              <w:spacing w:after="0" w:line="240" w:lineRule="auto"/>
              <w:rPr>
                <w:rFonts w:ascii="Arial" w:hAnsi="Arial" w:cs="Arial"/>
              </w:rPr>
            </w:pPr>
            <w:r w:rsidRPr="00F64584">
              <w:rPr>
                <w:rFonts w:ascii="Arial" w:hAnsi="Arial" w:cs="Arial"/>
              </w:rPr>
              <w:t>Fencing of gardens</w:t>
            </w:r>
          </w:p>
          <w:p w:rsidR="006B4617" w:rsidRPr="00F64584" w:rsidRDefault="006B4617" w:rsidP="006B4617">
            <w:pPr>
              <w:numPr>
                <w:ilvl w:val="0"/>
                <w:numId w:val="59"/>
              </w:numPr>
              <w:spacing w:after="0" w:line="240" w:lineRule="auto"/>
              <w:rPr>
                <w:rFonts w:ascii="Arial" w:hAnsi="Arial" w:cs="Arial"/>
              </w:rPr>
            </w:pPr>
            <w:r>
              <w:rPr>
                <w:rFonts w:ascii="Arial" w:hAnsi="Arial" w:cs="Arial"/>
              </w:rPr>
              <w:t>Construction of storeroom</w:t>
            </w:r>
          </w:p>
          <w:p w:rsidR="006B4617" w:rsidRPr="00F64584" w:rsidRDefault="006B4617" w:rsidP="006B4617">
            <w:pPr>
              <w:numPr>
                <w:ilvl w:val="0"/>
                <w:numId w:val="59"/>
              </w:numPr>
              <w:spacing w:after="0" w:line="240" w:lineRule="auto"/>
              <w:rPr>
                <w:rFonts w:ascii="Arial" w:hAnsi="Arial" w:cs="Arial"/>
              </w:rPr>
            </w:pPr>
            <w:r w:rsidRPr="00F64584">
              <w:rPr>
                <w:rFonts w:ascii="Arial" w:hAnsi="Arial" w:cs="Arial"/>
              </w:rPr>
              <w:t>P</w:t>
            </w:r>
            <w:r>
              <w:rPr>
                <w:rFonts w:ascii="Arial" w:hAnsi="Arial" w:cs="Arial"/>
              </w:rPr>
              <w:t>rocurement of</w:t>
            </w:r>
            <w:r w:rsidRPr="00F64584">
              <w:rPr>
                <w:rFonts w:ascii="Arial" w:hAnsi="Arial" w:cs="Arial"/>
              </w:rPr>
              <w:t xml:space="preserve"> garden</w:t>
            </w:r>
            <w:r>
              <w:rPr>
                <w:rFonts w:ascii="Arial" w:hAnsi="Arial" w:cs="Arial"/>
              </w:rPr>
              <w:t>ing</w:t>
            </w:r>
            <w:r w:rsidRPr="00F64584">
              <w:rPr>
                <w:rFonts w:ascii="Arial" w:hAnsi="Arial" w:cs="Arial"/>
              </w:rPr>
              <w:t xml:space="preserve"> equipments</w:t>
            </w:r>
          </w:p>
          <w:p w:rsidR="006B4617" w:rsidRDefault="006B4617" w:rsidP="006B4617">
            <w:pPr>
              <w:numPr>
                <w:ilvl w:val="0"/>
                <w:numId w:val="59"/>
              </w:numPr>
              <w:spacing w:after="0" w:line="240" w:lineRule="auto"/>
              <w:rPr>
                <w:rFonts w:ascii="Arial" w:hAnsi="Arial" w:cs="Arial"/>
              </w:rPr>
            </w:pPr>
            <w:r w:rsidRPr="00F64584">
              <w:rPr>
                <w:rFonts w:ascii="Arial" w:hAnsi="Arial" w:cs="Arial"/>
              </w:rPr>
              <w:t>Cultivation of vegetables</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c>
          <w:tcPr>
            <w:tcW w:w="1869" w:type="dxa"/>
            <w:shd w:val="clear" w:color="auto" w:fill="auto"/>
          </w:tcPr>
          <w:p w:rsidR="006B4617" w:rsidRPr="00010033" w:rsidRDefault="006B4617" w:rsidP="006B4617">
            <w:pPr>
              <w:spacing w:after="0" w:line="240" w:lineRule="auto"/>
              <w:rPr>
                <w:rFonts w:ascii="Arial" w:hAnsi="Arial" w:cs="Arial"/>
                <w:u w:val="single"/>
              </w:rPr>
            </w:pPr>
            <w:r w:rsidRPr="00010033">
              <w:rPr>
                <w:rFonts w:ascii="Arial" w:hAnsi="Arial" w:cs="Arial"/>
                <w:u w:val="single"/>
              </w:rPr>
              <w:t xml:space="preserve">Ncwaneng </w:t>
            </w:r>
          </w:p>
          <w:p w:rsidR="006B4617" w:rsidRDefault="006B4617" w:rsidP="006B4617">
            <w:pPr>
              <w:spacing w:after="0" w:line="240" w:lineRule="auto"/>
              <w:rPr>
                <w:rFonts w:ascii="Arial" w:hAnsi="Arial" w:cs="Arial"/>
              </w:rPr>
            </w:pPr>
            <w:r w:rsidRPr="00F64584">
              <w:rPr>
                <w:rFonts w:ascii="Arial" w:hAnsi="Arial" w:cs="Arial"/>
              </w:rPr>
              <w:t>R</w:t>
            </w:r>
            <w:r>
              <w:rPr>
                <w:rFonts w:ascii="Arial" w:hAnsi="Arial" w:cs="Arial"/>
              </w:rPr>
              <w:t>584 </w:t>
            </w:r>
            <w:r w:rsidRPr="00F64584">
              <w:rPr>
                <w:rFonts w:ascii="Arial" w:hAnsi="Arial" w:cs="Arial"/>
              </w:rPr>
              <w:t>000</w:t>
            </w:r>
          </w:p>
          <w:p w:rsidR="006B4617" w:rsidRDefault="006B4617" w:rsidP="006B4617">
            <w:pPr>
              <w:spacing w:after="0" w:line="240" w:lineRule="auto"/>
              <w:rPr>
                <w:rFonts w:ascii="Arial" w:hAnsi="Arial" w:cs="Arial"/>
              </w:rPr>
            </w:pPr>
          </w:p>
          <w:p w:rsidR="006B4617" w:rsidRPr="00010033" w:rsidRDefault="006B4617" w:rsidP="006B4617">
            <w:pPr>
              <w:spacing w:after="0" w:line="240" w:lineRule="auto"/>
              <w:rPr>
                <w:rFonts w:ascii="Arial" w:hAnsi="Arial" w:cs="Arial"/>
                <w:u w:val="single"/>
              </w:rPr>
            </w:pPr>
            <w:r w:rsidRPr="00010033">
              <w:rPr>
                <w:rFonts w:ascii="Arial" w:hAnsi="Arial" w:cs="Arial"/>
                <w:u w:val="single"/>
              </w:rPr>
              <w:t>Klein Neira</w:t>
            </w:r>
          </w:p>
          <w:p w:rsidR="006B4617" w:rsidRPr="00F64584" w:rsidRDefault="006B4617" w:rsidP="006B4617">
            <w:pPr>
              <w:spacing w:after="0" w:line="240" w:lineRule="auto"/>
              <w:rPr>
                <w:rFonts w:ascii="Arial" w:hAnsi="Arial" w:cs="Arial"/>
              </w:rPr>
            </w:pPr>
            <w:r>
              <w:rPr>
                <w:rFonts w:ascii="Arial" w:hAnsi="Arial" w:cs="Arial"/>
              </w:rPr>
              <w:t>R150 000</w:t>
            </w:r>
          </w:p>
        </w:tc>
        <w:tc>
          <w:tcPr>
            <w:tcW w:w="1452" w:type="dxa"/>
            <w:shd w:val="clear" w:color="auto" w:fill="auto"/>
          </w:tcPr>
          <w:p w:rsidR="006B4617" w:rsidRPr="00F64584" w:rsidRDefault="006B4617" w:rsidP="006B4617">
            <w:pPr>
              <w:spacing w:after="0" w:line="240" w:lineRule="auto"/>
              <w:rPr>
                <w:rFonts w:ascii="Arial" w:hAnsi="Arial" w:cs="Arial"/>
              </w:rPr>
            </w:pPr>
            <w:r>
              <w:rPr>
                <w:rFonts w:ascii="Arial" w:hAnsi="Arial" w:cs="Arial"/>
              </w:rPr>
              <w:t>20</w:t>
            </w:r>
            <w:r w:rsidRPr="00F64584">
              <w:rPr>
                <w:rFonts w:ascii="Arial" w:hAnsi="Arial" w:cs="Arial"/>
              </w:rPr>
              <w:t>%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The projects are still at the set-up stage(i.e fencing of the gardens</w:t>
            </w:r>
            <w:r>
              <w:rPr>
                <w:rFonts w:ascii="Arial" w:hAnsi="Arial" w:cs="Arial"/>
              </w:rPr>
              <w:t xml:space="preserve"> e.t.c</w:t>
            </w:r>
            <w:r w:rsidRPr="00F64584">
              <w:rPr>
                <w:rFonts w:ascii="Arial" w:hAnsi="Arial" w:cs="Arial"/>
              </w:rPr>
              <w:t>)</w:t>
            </w:r>
          </w:p>
        </w:tc>
        <w:tc>
          <w:tcPr>
            <w:tcW w:w="3039" w:type="dxa"/>
            <w:shd w:val="clear" w:color="auto" w:fill="auto"/>
          </w:tcPr>
          <w:p w:rsidR="006B4617" w:rsidRDefault="006B4617" w:rsidP="006B4617">
            <w:pPr>
              <w:spacing w:after="0" w:line="240" w:lineRule="auto"/>
              <w:rPr>
                <w:rFonts w:ascii="Arial" w:hAnsi="Arial" w:cs="Arial"/>
              </w:rPr>
            </w:pPr>
            <w:r w:rsidRPr="00F64584">
              <w:rPr>
                <w:rFonts w:ascii="Arial" w:hAnsi="Arial" w:cs="Arial"/>
              </w:rPr>
              <w:t xml:space="preserve">Dept. of Social </w:t>
            </w:r>
            <w:r>
              <w:rPr>
                <w:rFonts w:ascii="Arial" w:hAnsi="Arial" w:cs="Arial"/>
              </w:rPr>
              <w:t>Development</w:t>
            </w: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Pr>
                <w:rFonts w:ascii="Arial" w:hAnsi="Arial" w:cs="Arial"/>
              </w:rPr>
              <w:t>BHPBilliton</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Balelapa Household Profiling</w:t>
            </w:r>
          </w:p>
        </w:tc>
        <w:tc>
          <w:tcPr>
            <w:tcW w:w="2552" w:type="dxa"/>
            <w:shd w:val="clear" w:color="auto" w:fill="auto"/>
          </w:tcPr>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Household profiling</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 xml:space="preserve">Capturing of profiles </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Generate Referrals(To be referred to relevant departments for service delivery intervention, for e,g if we find that many children in a certain village do not have birth certificates, home affairs is notified in the form of referrals to intervene by ensuring that outreach is conducted in that village to assist the children to apply for birth certificates)</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 xml:space="preserve">War Room meetings sit on monthly basis to </w:t>
            </w:r>
            <w:r>
              <w:rPr>
                <w:rFonts w:ascii="Arial" w:hAnsi="Arial" w:cs="Arial"/>
              </w:rPr>
              <w:t>engage</w:t>
            </w:r>
            <w:r w:rsidRPr="00F64584">
              <w:rPr>
                <w:rFonts w:ascii="Arial" w:hAnsi="Arial" w:cs="Arial"/>
              </w:rPr>
              <w:t xml:space="preserve"> </w:t>
            </w:r>
            <w:r>
              <w:rPr>
                <w:rFonts w:ascii="Arial" w:hAnsi="Arial" w:cs="Arial"/>
              </w:rPr>
              <w:t xml:space="preserve">service delivery intervention </w:t>
            </w:r>
            <w:r w:rsidRPr="00F64584">
              <w:rPr>
                <w:rFonts w:ascii="Arial" w:hAnsi="Arial" w:cs="Arial"/>
              </w:rPr>
              <w:t xml:space="preserve">reports </w:t>
            </w:r>
            <w:r>
              <w:rPr>
                <w:rFonts w:ascii="Arial" w:hAnsi="Arial" w:cs="Arial"/>
              </w:rPr>
              <w:t>submitted by various departments</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R100 000</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70%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Household Profilling finalized. The process to profile took longer than planned due to transport challenges. </w:t>
            </w:r>
            <w:r>
              <w:rPr>
                <w:rFonts w:ascii="Arial" w:hAnsi="Arial" w:cs="Arial"/>
              </w:rPr>
              <w:t>Only 55</w:t>
            </w:r>
            <w:r w:rsidRPr="00F64584">
              <w:rPr>
                <w:rFonts w:ascii="Arial" w:hAnsi="Arial" w:cs="Arial"/>
              </w:rPr>
              <w:t>% of the profiles are captured in our system, the rest will be done before the end of June 2012.</w:t>
            </w:r>
          </w:p>
        </w:tc>
        <w:tc>
          <w:tcPr>
            <w:tcW w:w="3039" w:type="dxa"/>
            <w:shd w:val="clear" w:color="auto" w:fill="auto"/>
          </w:tcPr>
          <w:p w:rsidR="006B4617" w:rsidRDefault="006B4617" w:rsidP="006B4617">
            <w:pPr>
              <w:spacing w:after="0" w:line="240" w:lineRule="auto"/>
              <w:rPr>
                <w:rFonts w:ascii="Arial" w:hAnsi="Arial" w:cs="Arial"/>
              </w:rPr>
            </w:pPr>
            <w:r w:rsidRPr="00F64584">
              <w:rPr>
                <w:rFonts w:ascii="Arial" w:hAnsi="Arial" w:cs="Arial"/>
              </w:rPr>
              <w:t>Dept. of Social Development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All Government Departments</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NGOs</w:t>
            </w: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“Taking DSD to Communities” Project.</w:t>
            </w:r>
          </w:p>
          <w:p w:rsidR="006B4617" w:rsidRDefault="006B4617" w:rsidP="006B4617">
            <w:pPr>
              <w:spacing w:after="0" w:line="240" w:lineRule="auto"/>
              <w:ind w:left="720"/>
              <w:rPr>
                <w:rFonts w:ascii="Arial" w:hAnsi="Arial" w:cs="Arial"/>
              </w:rPr>
            </w:pPr>
          </w:p>
          <w:p w:rsidR="006B4617" w:rsidRPr="00F64584" w:rsidRDefault="006B4617" w:rsidP="006B4617">
            <w:pPr>
              <w:spacing w:after="0" w:line="240" w:lineRule="auto"/>
              <w:ind w:left="720"/>
              <w:rPr>
                <w:rFonts w:ascii="Arial" w:hAnsi="Arial" w:cs="Arial"/>
              </w:rPr>
            </w:pPr>
            <w:r w:rsidRPr="00F64584">
              <w:rPr>
                <w:rFonts w:ascii="Arial" w:hAnsi="Arial" w:cs="Arial"/>
              </w:rPr>
              <w:t xml:space="preserve">(Note: This is a project spearheaded by office of the Deputy Minister: Social Development. It is aimed at targeting one town or village in each province and </w:t>
            </w:r>
            <w:proofErr w:type="gramStart"/>
            <w:r w:rsidRPr="00F64584">
              <w:rPr>
                <w:rFonts w:ascii="Arial" w:hAnsi="Arial" w:cs="Arial"/>
              </w:rPr>
              <w:t>develop</w:t>
            </w:r>
            <w:proofErr w:type="gramEnd"/>
            <w:r w:rsidRPr="00F64584">
              <w:rPr>
                <w:rFonts w:ascii="Arial" w:hAnsi="Arial" w:cs="Arial"/>
              </w:rPr>
              <w:t xml:space="preserve"> it with the assistance of other stakeholders to make a difference to socio-economic conditions of that community. Cassel Village has been identified in the Northern Cape as the focal point for this project) </w:t>
            </w:r>
          </w:p>
        </w:tc>
        <w:tc>
          <w:tcPr>
            <w:tcW w:w="2552" w:type="dxa"/>
            <w:shd w:val="clear" w:color="auto" w:fill="auto"/>
          </w:tcPr>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Meeting with the traditional leadership and community</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Identification of community change agents and household change agents</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Do a community profile.</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Determine what projects are suitable for the development of the area and what measures to put in place to alleviate poverty and decrease unemployment.</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 xml:space="preserve">Develop a Community Based </w:t>
            </w:r>
            <w:proofErr w:type="gramStart"/>
            <w:r w:rsidRPr="00F64584">
              <w:rPr>
                <w:rFonts w:ascii="Arial" w:hAnsi="Arial" w:cs="Arial"/>
              </w:rPr>
              <w:t>Plan(</w:t>
            </w:r>
            <w:proofErr w:type="gramEnd"/>
            <w:r w:rsidRPr="00F64584">
              <w:rPr>
                <w:rFonts w:ascii="Arial" w:hAnsi="Arial" w:cs="Arial"/>
              </w:rPr>
              <w:t>CBP). The CBP is a document which clearly outlines development plans for the area with clear targets and timeframes.</w:t>
            </w:r>
          </w:p>
          <w:p w:rsidR="006B4617" w:rsidRPr="00F64584" w:rsidRDefault="006B4617" w:rsidP="006B4617">
            <w:pPr>
              <w:spacing w:after="0" w:line="240" w:lineRule="auto"/>
              <w:ind w:left="360"/>
              <w:rPr>
                <w:rFonts w:ascii="Arial" w:hAnsi="Arial" w:cs="Arial"/>
              </w:rPr>
            </w:pPr>
          </w:p>
        </w:tc>
        <w:tc>
          <w:tcPr>
            <w:tcW w:w="1869" w:type="dxa"/>
            <w:shd w:val="clear" w:color="auto" w:fill="auto"/>
          </w:tcPr>
          <w:p w:rsidR="006B4617" w:rsidRDefault="006B4617" w:rsidP="006B4617">
            <w:pPr>
              <w:spacing w:after="0" w:line="240" w:lineRule="auto"/>
              <w:rPr>
                <w:rFonts w:ascii="Arial" w:hAnsi="Arial" w:cs="Arial"/>
              </w:rPr>
            </w:pPr>
            <w:r>
              <w:rPr>
                <w:rFonts w:ascii="Arial" w:hAnsi="Arial" w:cs="Arial"/>
              </w:rPr>
              <w:t xml:space="preserve">-Leather Glove </w:t>
            </w:r>
          </w:p>
          <w:p w:rsidR="006B4617" w:rsidRDefault="006B4617" w:rsidP="006B4617">
            <w:pPr>
              <w:spacing w:after="0" w:line="240" w:lineRule="auto"/>
              <w:rPr>
                <w:rFonts w:ascii="Arial" w:hAnsi="Arial" w:cs="Arial"/>
              </w:rPr>
            </w:pPr>
            <w:r>
              <w:rPr>
                <w:rFonts w:ascii="Arial" w:hAnsi="Arial" w:cs="Arial"/>
              </w:rPr>
              <w:t xml:space="preserve"> Making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-Sewing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-Create a </w:t>
            </w:r>
          </w:p>
          <w:p w:rsidR="006B4617" w:rsidRDefault="006B4617" w:rsidP="006B4617">
            <w:pPr>
              <w:spacing w:after="0" w:line="240" w:lineRule="auto"/>
              <w:rPr>
                <w:rFonts w:ascii="Arial" w:hAnsi="Arial" w:cs="Arial"/>
              </w:rPr>
            </w:pPr>
            <w:r>
              <w:rPr>
                <w:rFonts w:ascii="Arial" w:hAnsi="Arial" w:cs="Arial"/>
              </w:rPr>
              <w:t xml:space="preserve"> Leader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-Electrical </w:t>
            </w:r>
          </w:p>
          <w:p w:rsidR="006B4617" w:rsidRDefault="006B4617" w:rsidP="006B4617">
            <w:pPr>
              <w:spacing w:after="0" w:line="240" w:lineRule="auto"/>
              <w:rPr>
                <w:rFonts w:ascii="Arial" w:hAnsi="Arial" w:cs="Arial"/>
              </w:rPr>
            </w:pPr>
            <w:r>
              <w:rPr>
                <w:rFonts w:ascii="Arial" w:hAnsi="Arial" w:cs="Arial"/>
              </w:rPr>
              <w:t xml:space="preserve"> Apprenticeship </w:t>
            </w:r>
          </w:p>
          <w:p w:rsidR="006B4617" w:rsidRDefault="006B4617" w:rsidP="006B4617">
            <w:pPr>
              <w:spacing w:after="0" w:line="240" w:lineRule="auto"/>
              <w:rPr>
                <w:rFonts w:ascii="Arial" w:hAnsi="Arial" w:cs="Arial"/>
              </w:rPr>
            </w:pPr>
            <w:r>
              <w:rPr>
                <w:rFonts w:ascii="Arial" w:hAnsi="Arial" w:cs="Arial"/>
              </w:rPr>
              <w:t xml:space="preserve"> Programme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-Old Age Home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-Youth Service </w:t>
            </w:r>
          </w:p>
          <w:p w:rsidR="006B4617" w:rsidRDefault="006B4617" w:rsidP="006B4617">
            <w:pPr>
              <w:spacing w:after="0" w:line="240" w:lineRule="auto"/>
              <w:rPr>
                <w:rFonts w:ascii="Arial" w:hAnsi="Arial" w:cs="Arial"/>
              </w:rPr>
            </w:pPr>
            <w:r>
              <w:rPr>
                <w:rFonts w:ascii="Arial" w:hAnsi="Arial" w:cs="Arial"/>
              </w:rPr>
              <w:t xml:space="preserve">  Centre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Community Profile done</w:t>
            </w:r>
          </w:p>
          <w:p w:rsidR="006B4617" w:rsidRPr="00F64584"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sidRPr="00F64584">
              <w:rPr>
                <w:rFonts w:ascii="Arial" w:hAnsi="Arial" w:cs="Arial"/>
              </w:rPr>
              <w:t>Community Based Plan done</w:t>
            </w:r>
          </w:p>
          <w:p w:rsidR="006B4617" w:rsidRPr="00F64584"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Pr>
                <w:rFonts w:ascii="Arial" w:hAnsi="Arial" w:cs="Arial"/>
              </w:rPr>
              <w:t xml:space="preserve">Income generating </w:t>
            </w:r>
            <w:r w:rsidRPr="00F64584">
              <w:rPr>
                <w:rFonts w:ascii="Arial" w:hAnsi="Arial" w:cs="Arial"/>
              </w:rPr>
              <w:t xml:space="preserve">projects </w:t>
            </w:r>
            <w:r>
              <w:rPr>
                <w:rFonts w:ascii="Arial" w:hAnsi="Arial" w:cs="Arial"/>
              </w:rPr>
              <w:t xml:space="preserve">already </w:t>
            </w:r>
            <w:r w:rsidRPr="00F64584">
              <w:rPr>
                <w:rFonts w:ascii="Arial" w:hAnsi="Arial" w:cs="Arial"/>
              </w:rPr>
              <w:t>identified</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The dept. has managed to get companies to partner with community members to kickstart some income generating projects. The challenge however, is that we need to get seed funding to kickstart some of the projects. The other challenge is that we are struggling to acquire an unused building situated in Cassel Village owned by the North West Development Coorporation to use it to accommodate the identified projects since the village does not have infrastructure that can accommodate the said projects. The dept. will also need funds to renovate the building as it is currently in a </w:t>
            </w:r>
            <w:r>
              <w:rPr>
                <w:rFonts w:ascii="Arial" w:hAnsi="Arial" w:cs="Arial"/>
              </w:rPr>
              <w:t xml:space="preserve">very </w:t>
            </w:r>
            <w:r w:rsidRPr="00F64584">
              <w:rPr>
                <w:rFonts w:ascii="Arial" w:hAnsi="Arial" w:cs="Arial"/>
              </w:rPr>
              <w:t xml:space="preserve">bad </w:t>
            </w:r>
            <w:r>
              <w:rPr>
                <w:rFonts w:ascii="Arial" w:hAnsi="Arial" w:cs="Arial"/>
              </w:rPr>
              <w:t xml:space="preserve">delapitated </w:t>
            </w:r>
            <w:r w:rsidRPr="00F64584">
              <w:rPr>
                <w:rFonts w:ascii="Arial" w:hAnsi="Arial" w:cs="Arial"/>
              </w:rPr>
              <w:t>condition.</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Community members themselves, Traditional Council, </w:t>
            </w:r>
            <w:r>
              <w:rPr>
                <w:rFonts w:ascii="Arial" w:hAnsi="Arial" w:cs="Arial"/>
              </w:rPr>
              <w:t>Government Departments,</w:t>
            </w:r>
            <w:r w:rsidRPr="00F64584">
              <w:rPr>
                <w:rFonts w:ascii="Arial" w:hAnsi="Arial" w:cs="Arial"/>
              </w:rPr>
              <w:t xml:space="preserve"> </w:t>
            </w:r>
            <w:r>
              <w:rPr>
                <w:rFonts w:ascii="Arial" w:hAnsi="Arial" w:cs="Arial"/>
              </w:rPr>
              <w:t>M</w:t>
            </w:r>
            <w:r w:rsidRPr="00F64584">
              <w:rPr>
                <w:rFonts w:ascii="Arial" w:hAnsi="Arial" w:cs="Arial"/>
              </w:rPr>
              <w:t xml:space="preserve">unicipalities, JTG Developmental Trust, </w:t>
            </w:r>
            <w:r>
              <w:rPr>
                <w:rFonts w:ascii="Arial" w:hAnsi="Arial" w:cs="Arial"/>
              </w:rPr>
              <w:t>M</w:t>
            </w:r>
            <w:r w:rsidRPr="00F64584">
              <w:rPr>
                <w:rFonts w:ascii="Arial" w:hAnsi="Arial" w:cs="Arial"/>
              </w:rPr>
              <w:t xml:space="preserve">ining </w:t>
            </w:r>
            <w:r>
              <w:rPr>
                <w:rFonts w:ascii="Arial" w:hAnsi="Arial" w:cs="Arial"/>
              </w:rPr>
              <w:t>H</w:t>
            </w:r>
            <w:r w:rsidRPr="00F64584">
              <w:rPr>
                <w:rFonts w:ascii="Arial" w:hAnsi="Arial" w:cs="Arial"/>
              </w:rPr>
              <w:t xml:space="preserve">ouses, SEDA,  and other stakeholders. </w:t>
            </w:r>
          </w:p>
        </w:tc>
      </w:tr>
    </w:tbl>
    <w:p w:rsidR="006B4617" w:rsidRPr="00353FDF" w:rsidRDefault="006B4617" w:rsidP="006B4617">
      <w:pPr>
        <w:spacing w:after="0" w:line="240" w:lineRule="auto"/>
        <w:rPr>
          <w:rFonts w:ascii="Arial" w:hAnsi="Arial" w:cs="Arial"/>
          <w:b/>
          <w:u w:val="single"/>
        </w:rPr>
      </w:pPr>
    </w:p>
    <w:p w:rsidR="006B4617" w:rsidRDefault="006B4617" w:rsidP="006B4617">
      <w:pPr>
        <w:spacing w:after="0" w:line="240" w:lineRule="auto"/>
        <w:rPr>
          <w:rFonts w:ascii="Arial" w:hAnsi="Arial" w:cs="Arial"/>
          <w:b/>
          <w:u w:val="single"/>
        </w:rPr>
      </w:pPr>
    </w:p>
    <w:p w:rsidR="006B4617" w:rsidRPr="006B4617" w:rsidRDefault="006B4617" w:rsidP="006B4617">
      <w:pPr>
        <w:spacing w:after="0" w:line="240" w:lineRule="auto"/>
        <w:rPr>
          <w:rFonts w:ascii="Arial" w:hAnsi="Arial" w:cs="Arial"/>
          <w:b/>
          <w:sz w:val="28"/>
          <w:szCs w:val="28"/>
          <w:u w:val="single"/>
        </w:rPr>
      </w:pPr>
      <w:r w:rsidRPr="00353FDF">
        <w:rPr>
          <w:rFonts w:ascii="Arial" w:hAnsi="Arial" w:cs="Arial"/>
          <w:b/>
          <w:u w:val="single"/>
        </w:rPr>
        <w:t xml:space="preserve">                                         </w:t>
      </w:r>
      <w:r w:rsidRPr="006B4617">
        <w:rPr>
          <w:rFonts w:ascii="Arial" w:hAnsi="Arial" w:cs="Arial"/>
          <w:b/>
          <w:sz w:val="28"/>
          <w:szCs w:val="28"/>
        </w:rPr>
        <w:t>DEPARTMENT OF SOCIAL DEVELOPMENT</w:t>
      </w:r>
      <w:r w:rsidRPr="006B4617">
        <w:rPr>
          <w:rFonts w:ascii="Arial" w:hAnsi="Arial" w:cs="Arial"/>
          <w:b/>
          <w:sz w:val="28"/>
          <w:szCs w:val="28"/>
          <w:u w:val="singl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2552"/>
        <w:gridCol w:w="1869"/>
        <w:gridCol w:w="1452"/>
        <w:gridCol w:w="1718"/>
        <w:gridCol w:w="3039"/>
      </w:tblGrid>
      <w:tr w:rsidR="006B4617" w:rsidRPr="00F64584" w:rsidTr="006B4617">
        <w:tc>
          <w:tcPr>
            <w:tcW w:w="36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PROJECT</w:t>
            </w:r>
          </w:p>
        </w:tc>
        <w:tc>
          <w:tcPr>
            <w:tcW w:w="25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ACTIVITIES</w:t>
            </w:r>
          </w:p>
        </w:tc>
        <w:tc>
          <w:tcPr>
            <w:tcW w:w="1869"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BUDGET</w:t>
            </w:r>
          </w:p>
        </w:tc>
        <w:tc>
          <w:tcPr>
            <w:tcW w:w="1452"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PROGRESS</w:t>
            </w:r>
          </w:p>
        </w:tc>
        <w:tc>
          <w:tcPr>
            <w:tcW w:w="1718"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KEY CHALLENGES</w:t>
            </w:r>
          </w:p>
        </w:tc>
        <w:tc>
          <w:tcPr>
            <w:tcW w:w="3039" w:type="dxa"/>
            <w:shd w:val="clear" w:color="auto" w:fill="auto"/>
          </w:tcPr>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RESPONSIBLE PERSONS/</w:t>
            </w:r>
          </w:p>
          <w:p w:rsidR="006B4617" w:rsidRPr="00F64584" w:rsidRDefault="006B4617" w:rsidP="006B4617">
            <w:pPr>
              <w:spacing w:after="0" w:line="240" w:lineRule="auto"/>
              <w:rPr>
                <w:rFonts w:ascii="Arial" w:hAnsi="Arial" w:cs="Arial"/>
                <w:b/>
                <w:sz w:val="20"/>
                <w:szCs w:val="20"/>
              </w:rPr>
            </w:pPr>
            <w:r w:rsidRPr="00F64584">
              <w:rPr>
                <w:rFonts w:ascii="Arial" w:hAnsi="Arial" w:cs="Arial"/>
                <w:b/>
                <w:sz w:val="20"/>
                <w:szCs w:val="20"/>
              </w:rPr>
              <w:t>ORGANISATION</w:t>
            </w:r>
          </w:p>
        </w:tc>
      </w:tr>
      <w:tr w:rsidR="006B4617" w:rsidRPr="00F64584" w:rsidTr="006B4617">
        <w:tc>
          <w:tcPr>
            <w:tcW w:w="3652" w:type="dxa"/>
            <w:shd w:val="clear" w:color="auto" w:fill="auto"/>
          </w:tcPr>
          <w:p w:rsidR="006B4617" w:rsidRDefault="006B4617" w:rsidP="006B4617">
            <w:pPr>
              <w:numPr>
                <w:ilvl w:val="0"/>
                <w:numId w:val="54"/>
              </w:numPr>
              <w:spacing w:after="0" w:line="240" w:lineRule="auto"/>
              <w:rPr>
                <w:rFonts w:ascii="Arial" w:hAnsi="Arial" w:cs="Arial"/>
              </w:rPr>
            </w:pPr>
            <w:r w:rsidRPr="00F64584">
              <w:rPr>
                <w:rFonts w:ascii="Arial" w:hAnsi="Arial" w:cs="Arial"/>
              </w:rPr>
              <w:t>Construction of 5 x Early Childhood Development (ECD) centers in five villages</w:t>
            </w:r>
          </w:p>
          <w:p w:rsidR="006B4617" w:rsidRDefault="006B4617" w:rsidP="006B4617">
            <w:pPr>
              <w:spacing w:after="0" w:line="240" w:lineRule="auto"/>
              <w:ind w:left="720"/>
              <w:rPr>
                <w:rFonts w:ascii="Arial" w:hAnsi="Arial" w:cs="Arial"/>
              </w:rPr>
            </w:pPr>
            <w:r>
              <w:rPr>
                <w:rFonts w:ascii="Arial" w:hAnsi="Arial" w:cs="Arial"/>
              </w:rPr>
              <w:t>-Segwaneng</w:t>
            </w:r>
          </w:p>
          <w:p w:rsidR="006B4617" w:rsidRDefault="006B4617" w:rsidP="006B4617">
            <w:pPr>
              <w:spacing w:after="0" w:line="240" w:lineRule="auto"/>
              <w:ind w:left="720"/>
              <w:rPr>
                <w:rFonts w:ascii="Arial" w:hAnsi="Arial" w:cs="Arial"/>
              </w:rPr>
            </w:pPr>
            <w:r>
              <w:rPr>
                <w:rFonts w:ascii="Arial" w:hAnsi="Arial" w:cs="Arial"/>
              </w:rPr>
              <w:t>-Maphinick</w:t>
            </w:r>
          </w:p>
          <w:p w:rsidR="006B4617" w:rsidRDefault="006B4617" w:rsidP="006B4617">
            <w:pPr>
              <w:spacing w:after="0" w:line="240" w:lineRule="auto"/>
              <w:ind w:left="720"/>
              <w:rPr>
                <w:rFonts w:ascii="Arial" w:hAnsi="Arial" w:cs="Arial"/>
              </w:rPr>
            </w:pPr>
            <w:r>
              <w:rPr>
                <w:rFonts w:ascii="Arial" w:hAnsi="Arial" w:cs="Arial"/>
              </w:rPr>
              <w:t>-Ncweng</w:t>
            </w:r>
          </w:p>
          <w:p w:rsidR="006B4617" w:rsidRDefault="006B4617" w:rsidP="006B4617">
            <w:pPr>
              <w:spacing w:after="0" w:line="240" w:lineRule="auto"/>
              <w:ind w:left="720"/>
              <w:rPr>
                <w:rFonts w:ascii="Arial" w:hAnsi="Arial" w:cs="Arial"/>
              </w:rPr>
            </w:pPr>
            <w:r>
              <w:rPr>
                <w:rFonts w:ascii="Arial" w:hAnsi="Arial" w:cs="Arial"/>
              </w:rPr>
              <w:t>-Churchill</w:t>
            </w:r>
          </w:p>
          <w:p w:rsidR="006B4617" w:rsidRPr="00F64584" w:rsidRDefault="006B4617" w:rsidP="006B4617">
            <w:pPr>
              <w:spacing w:after="0" w:line="240" w:lineRule="auto"/>
              <w:ind w:left="720"/>
              <w:rPr>
                <w:rFonts w:ascii="Arial" w:hAnsi="Arial" w:cs="Arial"/>
              </w:rPr>
            </w:pPr>
            <w:r>
              <w:rPr>
                <w:rFonts w:ascii="Arial" w:hAnsi="Arial" w:cs="Arial"/>
              </w:rPr>
              <w:t>-Kagung</w:t>
            </w:r>
          </w:p>
        </w:tc>
        <w:tc>
          <w:tcPr>
            <w:tcW w:w="2552" w:type="dxa"/>
            <w:shd w:val="clear" w:color="auto" w:fill="auto"/>
          </w:tcPr>
          <w:p w:rsidR="006B4617" w:rsidRPr="00F64584" w:rsidRDefault="006B4617" w:rsidP="006B4617">
            <w:pPr>
              <w:numPr>
                <w:ilvl w:val="0"/>
                <w:numId w:val="55"/>
              </w:numPr>
              <w:spacing w:after="0" w:line="240" w:lineRule="auto"/>
              <w:rPr>
                <w:rFonts w:ascii="Arial" w:hAnsi="Arial" w:cs="Arial"/>
              </w:rPr>
            </w:pPr>
            <w:r w:rsidRPr="00F64584">
              <w:rPr>
                <w:rFonts w:ascii="Arial" w:hAnsi="Arial" w:cs="Arial"/>
              </w:rPr>
              <w:t>Construction of concrete structure</w:t>
            </w:r>
          </w:p>
          <w:p w:rsidR="006B4617" w:rsidRPr="00F64584" w:rsidRDefault="006B4617" w:rsidP="006B4617">
            <w:pPr>
              <w:numPr>
                <w:ilvl w:val="0"/>
                <w:numId w:val="55"/>
              </w:numPr>
              <w:spacing w:after="0" w:line="240" w:lineRule="auto"/>
              <w:rPr>
                <w:rFonts w:ascii="Arial" w:hAnsi="Arial" w:cs="Arial"/>
              </w:rPr>
            </w:pPr>
            <w:r w:rsidRPr="00F64584">
              <w:rPr>
                <w:rFonts w:ascii="Arial" w:hAnsi="Arial" w:cs="Arial"/>
              </w:rPr>
              <w:t>Completion date is the end of June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R9.6 million(Funded by JTG Developmental Trust</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80% complete</w:t>
            </w:r>
          </w:p>
        </w:tc>
        <w:tc>
          <w:tcPr>
            <w:tcW w:w="1718" w:type="dxa"/>
            <w:shd w:val="clear" w:color="auto" w:fill="auto"/>
          </w:tcPr>
          <w:p w:rsidR="006B4617" w:rsidRPr="00F64584" w:rsidRDefault="006B4617" w:rsidP="006B4617">
            <w:pPr>
              <w:spacing w:after="0" w:line="240" w:lineRule="auto"/>
              <w:rPr>
                <w:rFonts w:ascii="Arial" w:hAnsi="Arial" w:cs="Arial"/>
              </w:rPr>
            </w:pPr>
            <w:r>
              <w:rPr>
                <w:rFonts w:ascii="Arial" w:hAnsi="Arial" w:cs="Arial"/>
              </w:rPr>
              <w:t>None</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JTG Developmental Trust</w:t>
            </w:r>
          </w:p>
        </w:tc>
      </w:tr>
      <w:tr w:rsidR="006B4617" w:rsidRPr="00F64584" w:rsidTr="006B4617">
        <w:tc>
          <w:tcPr>
            <w:tcW w:w="3652" w:type="dxa"/>
            <w:shd w:val="clear" w:color="auto" w:fill="auto"/>
          </w:tcPr>
          <w:p w:rsidR="006B4617" w:rsidRDefault="006B4617" w:rsidP="006B4617">
            <w:pPr>
              <w:numPr>
                <w:ilvl w:val="0"/>
                <w:numId w:val="54"/>
              </w:numPr>
              <w:spacing w:after="0" w:line="240" w:lineRule="auto"/>
              <w:rPr>
                <w:rFonts w:ascii="Arial" w:hAnsi="Arial" w:cs="Arial"/>
              </w:rPr>
            </w:pPr>
            <w:r w:rsidRPr="00F64584">
              <w:rPr>
                <w:rFonts w:ascii="Arial" w:hAnsi="Arial" w:cs="Arial"/>
              </w:rPr>
              <w:t>Construction of 5 x Home Communitiy Based Care (HCBC) centers in five villages</w:t>
            </w:r>
          </w:p>
          <w:p w:rsidR="006B4617" w:rsidRDefault="006B4617" w:rsidP="006B4617">
            <w:pPr>
              <w:spacing w:after="0" w:line="240" w:lineRule="auto"/>
              <w:ind w:left="720"/>
              <w:rPr>
                <w:rFonts w:ascii="Arial" w:hAnsi="Arial" w:cs="Arial"/>
              </w:rPr>
            </w:pPr>
            <w:r>
              <w:rPr>
                <w:rFonts w:ascii="Arial" w:hAnsi="Arial" w:cs="Arial"/>
              </w:rPr>
              <w:t>-Cassel</w:t>
            </w:r>
          </w:p>
          <w:p w:rsidR="006B4617" w:rsidRDefault="006B4617" w:rsidP="006B4617">
            <w:pPr>
              <w:spacing w:after="0" w:line="240" w:lineRule="auto"/>
              <w:ind w:left="720"/>
              <w:rPr>
                <w:rFonts w:ascii="Arial" w:hAnsi="Arial" w:cs="Arial"/>
              </w:rPr>
            </w:pPr>
            <w:r>
              <w:rPr>
                <w:rFonts w:ascii="Arial" w:hAnsi="Arial" w:cs="Arial"/>
              </w:rPr>
              <w:t>-Esperenza</w:t>
            </w:r>
          </w:p>
          <w:p w:rsidR="006B4617" w:rsidRDefault="006B4617" w:rsidP="006B4617">
            <w:pPr>
              <w:spacing w:after="0" w:line="240" w:lineRule="auto"/>
              <w:ind w:left="720"/>
              <w:rPr>
                <w:rFonts w:ascii="Arial" w:hAnsi="Arial" w:cs="Arial"/>
              </w:rPr>
            </w:pPr>
            <w:r>
              <w:rPr>
                <w:rFonts w:ascii="Arial" w:hAnsi="Arial" w:cs="Arial"/>
              </w:rPr>
              <w:t>-Dithakong</w:t>
            </w:r>
          </w:p>
          <w:p w:rsidR="006B4617" w:rsidRDefault="006B4617" w:rsidP="006B4617">
            <w:pPr>
              <w:spacing w:after="0" w:line="240" w:lineRule="auto"/>
              <w:ind w:left="720"/>
              <w:rPr>
                <w:rFonts w:ascii="Arial" w:hAnsi="Arial" w:cs="Arial"/>
              </w:rPr>
            </w:pPr>
            <w:r>
              <w:rPr>
                <w:rFonts w:ascii="Arial" w:hAnsi="Arial" w:cs="Arial"/>
              </w:rPr>
              <w:t>-Kanana</w:t>
            </w:r>
          </w:p>
          <w:p w:rsidR="006B4617" w:rsidRDefault="006B4617" w:rsidP="006B4617">
            <w:pPr>
              <w:spacing w:after="0" w:line="240" w:lineRule="auto"/>
              <w:ind w:left="720"/>
              <w:rPr>
                <w:rFonts w:ascii="Arial" w:hAnsi="Arial" w:cs="Arial"/>
              </w:rPr>
            </w:pPr>
            <w:r>
              <w:rPr>
                <w:rFonts w:ascii="Arial" w:hAnsi="Arial" w:cs="Arial"/>
              </w:rPr>
              <w:t>-Seoding</w:t>
            </w: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Default="006B4617" w:rsidP="006B4617">
            <w:pPr>
              <w:spacing w:after="0" w:line="240" w:lineRule="auto"/>
              <w:ind w:left="720"/>
              <w:rPr>
                <w:rFonts w:ascii="Arial" w:hAnsi="Arial" w:cs="Arial"/>
              </w:rPr>
            </w:pPr>
          </w:p>
          <w:p w:rsidR="006B4617" w:rsidRPr="00F64584" w:rsidRDefault="006B4617" w:rsidP="006B4617">
            <w:pPr>
              <w:spacing w:after="0" w:line="240" w:lineRule="auto"/>
              <w:ind w:left="720"/>
              <w:rPr>
                <w:rFonts w:ascii="Arial" w:hAnsi="Arial" w:cs="Arial"/>
              </w:rPr>
            </w:pPr>
          </w:p>
        </w:tc>
        <w:tc>
          <w:tcPr>
            <w:tcW w:w="2552" w:type="dxa"/>
            <w:shd w:val="clear" w:color="auto" w:fill="auto"/>
          </w:tcPr>
          <w:p w:rsidR="006B4617" w:rsidRPr="00F64584" w:rsidRDefault="006B4617" w:rsidP="006B4617">
            <w:pPr>
              <w:numPr>
                <w:ilvl w:val="0"/>
                <w:numId w:val="56"/>
              </w:numPr>
              <w:spacing w:after="0" w:line="240" w:lineRule="auto"/>
              <w:rPr>
                <w:rFonts w:ascii="Arial" w:hAnsi="Arial" w:cs="Arial"/>
              </w:rPr>
            </w:pPr>
            <w:r w:rsidRPr="00F64584">
              <w:rPr>
                <w:rFonts w:ascii="Arial" w:hAnsi="Arial" w:cs="Arial"/>
              </w:rPr>
              <w:t>Construction concrete structure</w:t>
            </w:r>
          </w:p>
          <w:p w:rsidR="006B4617" w:rsidRPr="00F64584" w:rsidRDefault="006B4617" w:rsidP="006B4617">
            <w:pPr>
              <w:numPr>
                <w:ilvl w:val="0"/>
                <w:numId w:val="56"/>
              </w:numPr>
              <w:spacing w:after="0" w:line="240" w:lineRule="auto"/>
              <w:rPr>
                <w:rFonts w:ascii="Arial" w:hAnsi="Arial" w:cs="Arial"/>
              </w:rPr>
            </w:pPr>
            <w:r w:rsidRPr="00F64584">
              <w:rPr>
                <w:rFonts w:ascii="Arial" w:hAnsi="Arial" w:cs="Arial"/>
              </w:rPr>
              <w:t>Completion date is the end of June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R6.9 million(Funded by JTG Developmental Trust</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70 %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None</w:t>
            </w:r>
          </w:p>
          <w:p w:rsidR="006B4617" w:rsidRPr="00F64584" w:rsidRDefault="006B4617" w:rsidP="006B4617">
            <w:pPr>
              <w:jc w:val="center"/>
              <w:rPr>
                <w:rFonts w:ascii="Arial" w:hAnsi="Arial" w:cs="Arial"/>
              </w:rPr>
            </w:pP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JTG Developmental Trust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 xml:space="preserve">Construction of Dithakong </w:t>
            </w:r>
          </w:p>
          <w:p w:rsidR="006B4617" w:rsidRPr="00F64584" w:rsidRDefault="006B4617" w:rsidP="006B4617">
            <w:pPr>
              <w:spacing w:after="0" w:line="240" w:lineRule="auto"/>
              <w:ind w:left="720"/>
              <w:rPr>
                <w:rFonts w:ascii="Arial" w:hAnsi="Arial" w:cs="Arial"/>
              </w:rPr>
            </w:pPr>
            <w:r w:rsidRPr="00F64584">
              <w:rPr>
                <w:rFonts w:ascii="Arial" w:hAnsi="Arial" w:cs="Arial"/>
              </w:rPr>
              <w:t>Sub-Office</w:t>
            </w:r>
          </w:p>
        </w:tc>
        <w:tc>
          <w:tcPr>
            <w:tcW w:w="2552" w:type="dxa"/>
            <w:shd w:val="clear" w:color="auto" w:fill="auto"/>
          </w:tcPr>
          <w:p w:rsidR="006B4617" w:rsidRPr="00F64584" w:rsidRDefault="006B4617" w:rsidP="006B4617">
            <w:pPr>
              <w:numPr>
                <w:ilvl w:val="0"/>
                <w:numId w:val="57"/>
              </w:numPr>
              <w:spacing w:after="0" w:line="240" w:lineRule="auto"/>
              <w:rPr>
                <w:rFonts w:ascii="Arial" w:hAnsi="Arial" w:cs="Arial"/>
              </w:rPr>
            </w:pPr>
            <w:r w:rsidRPr="00F64584">
              <w:rPr>
                <w:rFonts w:ascii="Arial" w:hAnsi="Arial" w:cs="Arial"/>
              </w:rPr>
              <w:t xml:space="preserve">Construction of </w:t>
            </w:r>
            <w:r>
              <w:rPr>
                <w:rFonts w:ascii="Arial" w:hAnsi="Arial" w:cs="Arial"/>
              </w:rPr>
              <w:t>pre-fabricated structure</w:t>
            </w:r>
          </w:p>
          <w:p w:rsidR="006B4617" w:rsidRPr="00F64584" w:rsidRDefault="006B4617" w:rsidP="006B4617">
            <w:pPr>
              <w:numPr>
                <w:ilvl w:val="0"/>
                <w:numId w:val="57"/>
              </w:numPr>
              <w:spacing w:after="0" w:line="240" w:lineRule="auto"/>
              <w:rPr>
                <w:rFonts w:ascii="Arial" w:hAnsi="Arial" w:cs="Arial"/>
              </w:rPr>
            </w:pPr>
            <w:r w:rsidRPr="00F64584">
              <w:rPr>
                <w:rFonts w:ascii="Arial" w:hAnsi="Arial" w:cs="Arial"/>
              </w:rPr>
              <w:t xml:space="preserve">Completion date is </w:t>
            </w:r>
            <w:r>
              <w:rPr>
                <w:rFonts w:ascii="Arial" w:hAnsi="Arial" w:cs="Arial"/>
              </w:rPr>
              <w:t>June</w:t>
            </w:r>
            <w:r w:rsidRPr="00F64584">
              <w:rPr>
                <w:rFonts w:ascii="Arial" w:hAnsi="Arial" w:cs="Arial"/>
              </w:rPr>
              <w:t xml:space="preserve"> 2012</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R2.1 million</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85%</w:t>
            </w:r>
            <w:r>
              <w:rPr>
                <w:rFonts w:ascii="Arial" w:hAnsi="Arial" w:cs="Arial"/>
              </w:rPr>
              <w:t xml:space="preserve">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The department is struggling to get Eskom to commit on the date for electricity connection to the building</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Dept. of Public Works and Dept. of Social Development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Establishment/construction of youth service centre in Bendel Village</w:t>
            </w:r>
          </w:p>
        </w:tc>
        <w:tc>
          <w:tcPr>
            <w:tcW w:w="2552" w:type="dxa"/>
            <w:shd w:val="clear" w:color="auto" w:fill="auto"/>
          </w:tcPr>
          <w:p w:rsidR="006B4617" w:rsidRPr="00F64584" w:rsidRDefault="006B4617" w:rsidP="006B4617">
            <w:pPr>
              <w:numPr>
                <w:ilvl w:val="0"/>
                <w:numId w:val="58"/>
              </w:numPr>
              <w:spacing w:after="0" w:line="240" w:lineRule="auto"/>
              <w:rPr>
                <w:rFonts w:ascii="Arial" w:hAnsi="Arial" w:cs="Arial"/>
              </w:rPr>
            </w:pPr>
            <w:r w:rsidRPr="00F64584">
              <w:rPr>
                <w:rFonts w:ascii="Arial" w:hAnsi="Arial" w:cs="Arial"/>
              </w:rPr>
              <w:t>P</w:t>
            </w:r>
            <w:r>
              <w:rPr>
                <w:rFonts w:ascii="Arial" w:hAnsi="Arial" w:cs="Arial"/>
              </w:rPr>
              <w:t>rocurement</w:t>
            </w:r>
            <w:r w:rsidRPr="00F64584">
              <w:rPr>
                <w:rFonts w:ascii="Arial" w:hAnsi="Arial" w:cs="Arial"/>
              </w:rPr>
              <w:t xml:space="preserve"> and renovation of the building to be used as a</w:t>
            </w:r>
            <w:r>
              <w:rPr>
                <w:rFonts w:ascii="Arial" w:hAnsi="Arial" w:cs="Arial"/>
              </w:rPr>
              <w:t>ccommodation for the</w:t>
            </w:r>
            <w:r w:rsidRPr="00F64584">
              <w:rPr>
                <w:rFonts w:ascii="Arial" w:hAnsi="Arial" w:cs="Arial"/>
              </w:rPr>
              <w:t xml:space="preserve"> centre  </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R200 000</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30%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The dept. encountered some challenges to acquire </w:t>
            </w:r>
            <w:r>
              <w:rPr>
                <w:rFonts w:ascii="Arial" w:hAnsi="Arial" w:cs="Arial"/>
              </w:rPr>
              <w:t xml:space="preserve">a </w:t>
            </w:r>
            <w:r w:rsidRPr="00F64584">
              <w:rPr>
                <w:rFonts w:ascii="Arial" w:hAnsi="Arial" w:cs="Arial"/>
              </w:rPr>
              <w:t>building in Bendel Village hence the delay to kickstart the project</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Dept. of Social Development</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Establishment of Vegetables Gardens(Klein Neira Village and Ncwaneng Village)</w:t>
            </w:r>
          </w:p>
        </w:tc>
        <w:tc>
          <w:tcPr>
            <w:tcW w:w="2552" w:type="dxa"/>
            <w:shd w:val="clear" w:color="auto" w:fill="auto"/>
          </w:tcPr>
          <w:p w:rsidR="006B4617" w:rsidRDefault="006B4617" w:rsidP="006B4617">
            <w:pPr>
              <w:numPr>
                <w:ilvl w:val="0"/>
                <w:numId w:val="59"/>
              </w:numPr>
              <w:spacing w:after="0" w:line="240" w:lineRule="auto"/>
              <w:rPr>
                <w:rFonts w:ascii="Arial" w:hAnsi="Arial" w:cs="Arial"/>
              </w:rPr>
            </w:pPr>
            <w:r w:rsidRPr="00F64584">
              <w:rPr>
                <w:rFonts w:ascii="Arial" w:hAnsi="Arial" w:cs="Arial"/>
              </w:rPr>
              <w:t>Fencing of gardens</w:t>
            </w:r>
          </w:p>
          <w:p w:rsidR="006B4617" w:rsidRPr="00F64584" w:rsidRDefault="006B4617" w:rsidP="006B4617">
            <w:pPr>
              <w:numPr>
                <w:ilvl w:val="0"/>
                <w:numId w:val="59"/>
              </w:numPr>
              <w:spacing w:after="0" w:line="240" w:lineRule="auto"/>
              <w:rPr>
                <w:rFonts w:ascii="Arial" w:hAnsi="Arial" w:cs="Arial"/>
              </w:rPr>
            </w:pPr>
            <w:r>
              <w:rPr>
                <w:rFonts w:ascii="Arial" w:hAnsi="Arial" w:cs="Arial"/>
              </w:rPr>
              <w:t>Construction of storeroom</w:t>
            </w:r>
          </w:p>
          <w:p w:rsidR="006B4617" w:rsidRPr="00F64584" w:rsidRDefault="006B4617" w:rsidP="006B4617">
            <w:pPr>
              <w:numPr>
                <w:ilvl w:val="0"/>
                <w:numId w:val="59"/>
              </w:numPr>
              <w:spacing w:after="0" w:line="240" w:lineRule="auto"/>
              <w:rPr>
                <w:rFonts w:ascii="Arial" w:hAnsi="Arial" w:cs="Arial"/>
              </w:rPr>
            </w:pPr>
            <w:r w:rsidRPr="00F64584">
              <w:rPr>
                <w:rFonts w:ascii="Arial" w:hAnsi="Arial" w:cs="Arial"/>
              </w:rPr>
              <w:t>P</w:t>
            </w:r>
            <w:r>
              <w:rPr>
                <w:rFonts w:ascii="Arial" w:hAnsi="Arial" w:cs="Arial"/>
              </w:rPr>
              <w:t>rocurement of</w:t>
            </w:r>
            <w:r w:rsidRPr="00F64584">
              <w:rPr>
                <w:rFonts w:ascii="Arial" w:hAnsi="Arial" w:cs="Arial"/>
              </w:rPr>
              <w:t xml:space="preserve"> garden</w:t>
            </w:r>
            <w:r>
              <w:rPr>
                <w:rFonts w:ascii="Arial" w:hAnsi="Arial" w:cs="Arial"/>
              </w:rPr>
              <w:t>ing</w:t>
            </w:r>
            <w:r w:rsidRPr="00F64584">
              <w:rPr>
                <w:rFonts w:ascii="Arial" w:hAnsi="Arial" w:cs="Arial"/>
              </w:rPr>
              <w:t xml:space="preserve"> equipments</w:t>
            </w:r>
          </w:p>
          <w:p w:rsidR="006B4617" w:rsidRDefault="006B4617" w:rsidP="006B4617">
            <w:pPr>
              <w:numPr>
                <w:ilvl w:val="0"/>
                <w:numId w:val="59"/>
              </w:numPr>
              <w:spacing w:after="0" w:line="240" w:lineRule="auto"/>
              <w:rPr>
                <w:rFonts w:ascii="Arial" w:hAnsi="Arial" w:cs="Arial"/>
              </w:rPr>
            </w:pPr>
            <w:r w:rsidRPr="00F64584">
              <w:rPr>
                <w:rFonts w:ascii="Arial" w:hAnsi="Arial" w:cs="Arial"/>
              </w:rPr>
              <w:t>Cultivation of vegetables</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c>
          <w:tcPr>
            <w:tcW w:w="1869" w:type="dxa"/>
            <w:shd w:val="clear" w:color="auto" w:fill="auto"/>
          </w:tcPr>
          <w:p w:rsidR="006B4617" w:rsidRPr="00010033" w:rsidRDefault="006B4617" w:rsidP="006B4617">
            <w:pPr>
              <w:spacing w:after="0" w:line="240" w:lineRule="auto"/>
              <w:rPr>
                <w:rFonts w:ascii="Arial" w:hAnsi="Arial" w:cs="Arial"/>
                <w:u w:val="single"/>
              </w:rPr>
            </w:pPr>
            <w:r w:rsidRPr="00010033">
              <w:rPr>
                <w:rFonts w:ascii="Arial" w:hAnsi="Arial" w:cs="Arial"/>
                <w:u w:val="single"/>
              </w:rPr>
              <w:t xml:space="preserve">Ncwaneng </w:t>
            </w:r>
          </w:p>
          <w:p w:rsidR="006B4617" w:rsidRDefault="006B4617" w:rsidP="006B4617">
            <w:pPr>
              <w:spacing w:after="0" w:line="240" w:lineRule="auto"/>
              <w:rPr>
                <w:rFonts w:ascii="Arial" w:hAnsi="Arial" w:cs="Arial"/>
              </w:rPr>
            </w:pPr>
            <w:r w:rsidRPr="00F64584">
              <w:rPr>
                <w:rFonts w:ascii="Arial" w:hAnsi="Arial" w:cs="Arial"/>
              </w:rPr>
              <w:t>R</w:t>
            </w:r>
            <w:r>
              <w:rPr>
                <w:rFonts w:ascii="Arial" w:hAnsi="Arial" w:cs="Arial"/>
              </w:rPr>
              <w:t>584 </w:t>
            </w:r>
            <w:r w:rsidRPr="00F64584">
              <w:rPr>
                <w:rFonts w:ascii="Arial" w:hAnsi="Arial" w:cs="Arial"/>
              </w:rPr>
              <w:t>000</w:t>
            </w:r>
          </w:p>
          <w:p w:rsidR="006B4617" w:rsidRDefault="006B4617" w:rsidP="006B4617">
            <w:pPr>
              <w:spacing w:after="0" w:line="240" w:lineRule="auto"/>
              <w:rPr>
                <w:rFonts w:ascii="Arial" w:hAnsi="Arial" w:cs="Arial"/>
              </w:rPr>
            </w:pPr>
          </w:p>
          <w:p w:rsidR="006B4617" w:rsidRPr="00010033" w:rsidRDefault="006B4617" w:rsidP="006B4617">
            <w:pPr>
              <w:spacing w:after="0" w:line="240" w:lineRule="auto"/>
              <w:rPr>
                <w:rFonts w:ascii="Arial" w:hAnsi="Arial" w:cs="Arial"/>
                <w:u w:val="single"/>
              </w:rPr>
            </w:pPr>
            <w:r w:rsidRPr="00010033">
              <w:rPr>
                <w:rFonts w:ascii="Arial" w:hAnsi="Arial" w:cs="Arial"/>
                <w:u w:val="single"/>
              </w:rPr>
              <w:t>Klein Neira</w:t>
            </w:r>
          </w:p>
          <w:p w:rsidR="006B4617" w:rsidRPr="00F64584" w:rsidRDefault="006B4617" w:rsidP="006B4617">
            <w:pPr>
              <w:spacing w:after="0" w:line="240" w:lineRule="auto"/>
              <w:rPr>
                <w:rFonts w:ascii="Arial" w:hAnsi="Arial" w:cs="Arial"/>
              </w:rPr>
            </w:pPr>
            <w:r>
              <w:rPr>
                <w:rFonts w:ascii="Arial" w:hAnsi="Arial" w:cs="Arial"/>
              </w:rPr>
              <w:t>R150 000</w:t>
            </w:r>
          </w:p>
        </w:tc>
        <w:tc>
          <w:tcPr>
            <w:tcW w:w="1452" w:type="dxa"/>
            <w:shd w:val="clear" w:color="auto" w:fill="auto"/>
          </w:tcPr>
          <w:p w:rsidR="006B4617" w:rsidRPr="00F64584" w:rsidRDefault="006B4617" w:rsidP="006B4617">
            <w:pPr>
              <w:spacing w:after="0" w:line="240" w:lineRule="auto"/>
              <w:rPr>
                <w:rFonts w:ascii="Arial" w:hAnsi="Arial" w:cs="Arial"/>
              </w:rPr>
            </w:pPr>
            <w:r>
              <w:rPr>
                <w:rFonts w:ascii="Arial" w:hAnsi="Arial" w:cs="Arial"/>
              </w:rPr>
              <w:t>20</w:t>
            </w:r>
            <w:r w:rsidRPr="00F64584">
              <w:rPr>
                <w:rFonts w:ascii="Arial" w:hAnsi="Arial" w:cs="Arial"/>
              </w:rPr>
              <w:t>%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The projects are still at the set-up stage(i.e fencing of the gardens</w:t>
            </w:r>
            <w:r>
              <w:rPr>
                <w:rFonts w:ascii="Arial" w:hAnsi="Arial" w:cs="Arial"/>
              </w:rPr>
              <w:t xml:space="preserve"> e.t.c</w:t>
            </w:r>
            <w:r w:rsidRPr="00F64584">
              <w:rPr>
                <w:rFonts w:ascii="Arial" w:hAnsi="Arial" w:cs="Arial"/>
              </w:rPr>
              <w:t>)</w:t>
            </w:r>
          </w:p>
        </w:tc>
        <w:tc>
          <w:tcPr>
            <w:tcW w:w="3039" w:type="dxa"/>
            <w:shd w:val="clear" w:color="auto" w:fill="auto"/>
          </w:tcPr>
          <w:p w:rsidR="006B4617" w:rsidRDefault="006B4617" w:rsidP="006B4617">
            <w:pPr>
              <w:spacing w:after="0" w:line="240" w:lineRule="auto"/>
              <w:rPr>
                <w:rFonts w:ascii="Arial" w:hAnsi="Arial" w:cs="Arial"/>
              </w:rPr>
            </w:pPr>
            <w:r w:rsidRPr="00F64584">
              <w:rPr>
                <w:rFonts w:ascii="Arial" w:hAnsi="Arial" w:cs="Arial"/>
              </w:rPr>
              <w:t xml:space="preserve">Dept. of Social </w:t>
            </w:r>
            <w:r>
              <w:rPr>
                <w:rFonts w:ascii="Arial" w:hAnsi="Arial" w:cs="Arial"/>
              </w:rPr>
              <w:t>Development</w:t>
            </w: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Pr>
                <w:rFonts w:ascii="Arial" w:hAnsi="Arial" w:cs="Arial"/>
              </w:rPr>
              <w:t>BHPBilliton</w:t>
            </w: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Balelapa Household Profiling</w:t>
            </w:r>
          </w:p>
        </w:tc>
        <w:tc>
          <w:tcPr>
            <w:tcW w:w="2552" w:type="dxa"/>
            <w:shd w:val="clear" w:color="auto" w:fill="auto"/>
          </w:tcPr>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Household profiling</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 xml:space="preserve">Capturing of profiles </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Generate Referrals(To be referred to relevant departments for service delivery intervention, for e,g if we find that many children in a certain village do not have birth certificates, home affairs is notified in the form of referrals to intervene by ensuring that outreach is conducted in that village to assist the children to apply for birth certificates)</w:t>
            </w:r>
          </w:p>
          <w:p w:rsidR="006B4617" w:rsidRPr="00F64584" w:rsidRDefault="006B4617" w:rsidP="006B4617">
            <w:pPr>
              <w:numPr>
                <w:ilvl w:val="0"/>
                <w:numId w:val="60"/>
              </w:numPr>
              <w:spacing w:after="0" w:line="240" w:lineRule="auto"/>
              <w:rPr>
                <w:rFonts w:ascii="Arial" w:hAnsi="Arial" w:cs="Arial"/>
              </w:rPr>
            </w:pPr>
            <w:r w:rsidRPr="00F64584">
              <w:rPr>
                <w:rFonts w:ascii="Arial" w:hAnsi="Arial" w:cs="Arial"/>
              </w:rPr>
              <w:t xml:space="preserve">War Room meetings sit on monthly basis to </w:t>
            </w:r>
            <w:r>
              <w:rPr>
                <w:rFonts w:ascii="Arial" w:hAnsi="Arial" w:cs="Arial"/>
              </w:rPr>
              <w:t>engage</w:t>
            </w:r>
            <w:r w:rsidRPr="00F64584">
              <w:rPr>
                <w:rFonts w:ascii="Arial" w:hAnsi="Arial" w:cs="Arial"/>
              </w:rPr>
              <w:t xml:space="preserve"> </w:t>
            </w:r>
            <w:r>
              <w:rPr>
                <w:rFonts w:ascii="Arial" w:hAnsi="Arial" w:cs="Arial"/>
              </w:rPr>
              <w:t xml:space="preserve">service delivery intervention </w:t>
            </w:r>
            <w:r w:rsidRPr="00F64584">
              <w:rPr>
                <w:rFonts w:ascii="Arial" w:hAnsi="Arial" w:cs="Arial"/>
              </w:rPr>
              <w:t xml:space="preserve">reports </w:t>
            </w:r>
            <w:r>
              <w:rPr>
                <w:rFonts w:ascii="Arial" w:hAnsi="Arial" w:cs="Arial"/>
              </w:rPr>
              <w:t>submitted by various departments</w:t>
            </w:r>
          </w:p>
        </w:tc>
        <w:tc>
          <w:tcPr>
            <w:tcW w:w="186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R100 000</w:t>
            </w: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70% complete</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Household Profilling finalized. The process to profile took longer than planned due to transport challenges. </w:t>
            </w:r>
            <w:r>
              <w:rPr>
                <w:rFonts w:ascii="Arial" w:hAnsi="Arial" w:cs="Arial"/>
              </w:rPr>
              <w:t>Only 55</w:t>
            </w:r>
            <w:r w:rsidRPr="00F64584">
              <w:rPr>
                <w:rFonts w:ascii="Arial" w:hAnsi="Arial" w:cs="Arial"/>
              </w:rPr>
              <w:t>% of the profiles are captured in our system, the rest will be done before the end of June 2012.</w:t>
            </w:r>
          </w:p>
        </w:tc>
        <w:tc>
          <w:tcPr>
            <w:tcW w:w="3039" w:type="dxa"/>
            <w:shd w:val="clear" w:color="auto" w:fill="auto"/>
          </w:tcPr>
          <w:p w:rsidR="006B4617" w:rsidRDefault="006B4617" w:rsidP="006B4617">
            <w:pPr>
              <w:spacing w:after="0" w:line="240" w:lineRule="auto"/>
              <w:rPr>
                <w:rFonts w:ascii="Arial" w:hAnsi="Arial" w:cs="Arial"/>
              </w:rPr>
            </w:pPr>
            <w:r w:rsidRPr="00F64584">
              <w:rPr>
                <w:rFonts w:ascii="Arial" w:hAnsi="Arial" w:cs="Arial"/>
              </w:rPr>
              <w:t>Dept. of Social Development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All Government Departments</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NGOs</w:t>
            </w: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r>
      <w:tr w:rsidR="006B4617" w:rsidRPr="00F64584" w:rsidTr="006B4617">
        <w:tc>
          <w:tcPr>
            <w:tcW w:w="3652" w:type="dxa"/>
            <w:shd w:val="clear" w:color="auto" w:fill="auto"/>
          </w:tcPr>
          <w:p w:rsidR="006B4617" w:rsidRPr="00F64584" w:rsidRDefault="006B4617" w:rsidP="006B4617">
            <w:pPr>
              <w:numPr>
                <w:ilvl w:val="0"/>
                <w:numId w:val="54"/>
              </w:numPr>
              <w:spacing w:after="0" w:line="240" w:lineRule="auto"/>
              <w:rPr>
                <w:rFonts w:ascii="Arial" w:hAnsi="Arial" w:cs="Arial"/>
              </w:rPr>
            </w:pPr>
            <w:r w:rsidRPr="00F64584">
              <w:rPr>
                <w:rFonts w:ascii="Arial" w:hAnsi="Arial" w:cs="Arial"/>
              </w:rPr>
              <w:t>“Taking DSD to Communities” Project.</w:t>
            </w:r>
          </w:p>
          <w:p w:rsidR="006B4617" w:rsidRDefault="006B4617" w:rsidP="006B4617">
            <w:pPr>
              <w:spacing w:after="0" w:line="240" w:lineRule="auto"/>
              <w:ind w:left="720"/>
              <w:rPr>
                <w:rFonts w:ascii="Arial" w:hAnsi="Arial" w:cs="Arial"/>
              </w:rPr>
            </w:pPr>
          </w:p>
          <w:p w:rsidR="006B4617" w:rsidRPr="00F64584" w:rsidRDefault="006B4617" w:rsidP="006B4617">
            <w:pPr>
              <w:spacing w:after="0" w:line="240" w:lineRule="auto"/>
              <w:ind w:left="720"/>
              <w:rPr>
                <w:rFonts w:ascii="Arial" w:hAnsi="Arial" w:cs="Arial"/>
              </w:rPr>
            </w:pPr>
            <w:r w:rsidRPr="00F64584">
              <w:rPr>
                <w:rFonts w:ascii="Arial" w:hAnsi="Arial" w:cs="Arial"/>
              </w:rPr>
              <w:t xml:space="preserve">(Note: This is a project spearheaded by office of the Deputy Minister: Social Development. It is aimed at targeting one town or village in each province and </w:t>
            </w:r>
            <w:proofErr w:type="gramStart"/>
            <w:r w:rsidRPr="00F64584">
              <w:rPr>
                <w:rFonts w:ascii="Arial" w:hAnsi="Arial" w:cs="Arial"/>
              </w:rPr>
              <w:t>develop</w:t>
            </w:r>
            <w:proofErr w:type="gramEnd"/>
            <w:r w:rsidRPr="00F64584">
              <w:rPr>
                <w:rFonts w:ascii="Arial" w:hAnsi="Arial" w:cs="Arial"/>
              </w:rPr>
              <w:t xml:space="preserve"> it with the assistance of other stakeholders to make a difference to socio-economic conditions of that community. Cassel Village has been identified in the Northern Cape as the focal point for this project) </w:t>
            </w:r>
          </w:p>
        </w:tc>
        <w:tc>
          <w:tcPr>
            <w:tcW w:w="2552" w:type="dxa"/>
            <w:shd w:val="clear" w:color="auto" w:fill="auto"/>
          </w:tcPr>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Meeting with the traditional leadership and community</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Identification of community change agents and household change agents</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Do a community profile.</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Determine what projects are suitable for the development of the area and what measures to put in place to alleviate poverty and decrease unemployment.</w:t>
            </w:r>
          </w:p>
          <w:p w:rsidR="006B4617" w:rsidRPr="00F64584" w:rsidRDefault="006B4617" w:rsidP="006B4617">
            <w:pPr>
              <w:numPr>
                <w:ilvl w:val="0"/>
                <w:numId w:val="61"/>
              </w:numPr>
              <w:spacing w:after="0" w:line="240" w:lineRule="auto"/>
              <w:rPr>
                <w:rFonts w:ascii="Arial" w:hAnsi="Arial" w:cs="Arial"/>
              </w:rPr>
            </w:pPr>
            <w:r w:rsidRPr="00F64584">
              <w:rPr>
                <w:rFonts w:ascii="Arial" w:hAnsi="Arial" w:cs="Arial"/>
              </w:rPr>
              <w:t xml:space="preserve">Develop a Community Based </w:t>
            </w:r>
            <w:proofErr w:type="gramStart"/>
            <w:r w:rsidRPr="00F64584">
              <w:rPr>
                <w:rFonts w:ascii="Arial" w:hAnsi="Arial" w:cs="Arial"/>
              </w:rPr>
              <w:t>Plan(</w:t>
            </w:r>
            <w:proofErr w:type="gramEnd"/>
            <w:r w:rsidRPr="00F64584">
              <w:rPr>
                <w:rFonts w:ascii="Arial" w:hAnsi="Arial" w:cs="Arial"/>
              </w:rPr>
              <w:t>CBP). The CBP is a document which clearly outlines development plans for the area with clear targets and timeframes.</w:t>
            </w:r>
          </w:p>
          <w:p w:rsidR="006B4617" w:rsidRPr="00F64584" w:rsidRDefault="006B4617" w:rsidP="006B4617">
            <w:pPr>
              <w:spacing w:after="0" w:line="240" w:lineRule="auto"/>
              <w:ind w:left="360"/>
              <w:rPr>
                <w:rFonts w:ascii="Arial" w:hAnsi="Arial" w:cs="Arial"/>
              </w:rPr>
            </w:pPr>
          </w:p>
        </w:tc>
        <w:tc>
          <w:tcPr>
            <w:tcW w:w="1869" w:type="dxa"/>
            <w:shd w:val="clear" w:color="auto" w:fill="auto"/>
          </w:tcPr>
          <w:p w:rsidR="006B4617" w:rsidRDefault="006B4617" w:rsidP="006B4617">
            <w:pPr>
              <w:spacing w:after="0" w:line="240" w:lineRule="auto"/>
              <w:rPr>
                <w:rFonts w:ascii="Arial" w:hAnsi="Arial" w:cs="Arial"/>
              </w:rPr>
            </w:pPr>
            <w:r>
              <w:rPr>
                <w:rFonts w:ascii="Arial" w:hAnsi="Arial" w:cs="Arial"/>
              </w:rPr>
              <w:t xml:space="preserve">-Leather Glove </w:t>
            </w:r>
          </w:p>
          <w:p w:rsidR="006B4617" w:rsidRDefault="006B4617" w:rsidP="006B4617">
            <w:pPr>
              <w:spacing w:after="0" w:line="240" w:lineRule="auto"/>
              <w:rPr>
                <w:rFonts w:ascii="Arial" w:hAnsi="Arial" w:cs="Arial"/>
              </w:rPr>
            </w:pPr>
            <w:r>
              <w:rPr>
                <w:rFonts w:ascii="Arial" w:hAnsi="Arial" w:cs="Arial"/>
              </w:rPr>
              <w:t xml:space="preserve"> Making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-Sewing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-Create a </w:t>
            </w:r>
          </w:p>
          <w:p w:rsidR="006B4617" w:rsidRDefault="006B4617" w:rsidP="006B4617">
            <w:pPr>
              <w:spacing w:after="0" w:line="240" w:lineRule="auto"/>
              <w:rPr>
                <w:rFonts w:ascii="Arial" w:hAnsi="Arial" w:cs="Arial"/>
              </w:rPr>
            </w:pPr>
            <w:r>
              <w:rPr>
                <w:rFonts w:ascii="Arial" w:hAnsi="Arial" w:cs="Arial"/>
              </w:rPr>
              <w:t xml:space="preserve"> Leader Project</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-Electrical </w:t>
            </w:r>
          </w:p>
          <w:p w:rsidR="006B4617" w:rsidRDefault="006B4617" w:rsidP="006B4617">
            <w:pPr>
              <w:spacing w:after="0" w:line="240" w:lineRule="auto"/>
              <w:rPr>
                <w:rFonts w:ascii="Arial" w:hAnsi="Arial" w:cs="Arial"/>
              </w:rPr>
            </w:pPr>
            <w:r>
              <w:rPr>
                <w:rFonts w:ascii="Arial" w:hAnsi="Arial" w:cs="Arial"/>
              </w:rPr>
              <w:t xml:space="preserve"> Apprenticeship </w:t>
            </w:r>
          </w:p>
          <w:p w:rsidR="006B4617" w:rsidRDefault="006B4617" w:rsidP="006B4617">
            <w:pPr>
              <w:spacing w:after="0" w:line="240" w:lineRule="auto"/>
              <w:rPr>
                <w:rFonts w:ascii="Arial" w:hAnsi="Arial" w:cs="Arial"/>
              </w:rPr>
            </w:pPr>
            <w:r>
              <w:rPr>
                <w:rFonts w:ascii="Arial" w:hAnsi="Arial" w:cs="Arial"/>
              </w:rPr>
              <w:t xml:space="preserve"> Programme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-Old Age Home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r>
              <w:rPr>
                <w:rFonts w:ascii="Arial" w:hAnsi="Arial" w:cs="Arial"/>
              </w:rPr>
              <w:t xml:space="preserve">-Youth Service </w:t>
            </w:r>
          </w:p>
          <w:p w:rsidR="006B4617" w:rsidRDefault="006B4617" w:rsidP="006B4617">
            <w:pPr>
              <w:spacing w:after="0" w:line="240" w:lineRule="auto"/>
              <w:rPr>
                <w:rFonts w:ascii="Arial" w:hAnsi="Arial" w:cs="Arial"/>
              </w:rPr>
            </w:pPr>
            <w:r>
              <w:rPr>
                <w:rFonts w:ascii="Arial" w:hAnsi="Arial" w:cs="Arial"/>
              </w:rPr>
              <w:t xml:space="preserve">  Centre</w:t>
            </w: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p>
        </w:tc>
        <w:tc>
          <w:tcPr>
            <w:tcW w:w="1452"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Community Profile done</w:t>
            </w:r>
          </w:p>
          <w:p w:rsidR="006B4617" w:rsidRPr="00F64584"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sidRPr="00F64584">
              <w:rPr>
                <w:rFonts w:ascii="Arial" w:hAnsi="Arial" w:cs="Arial"/>
              </w:rPr>
              <w:t>Community Based Plan done</w:t>
            </w:r>
          </w:p>
          <w:p w:rsidR="006B4617" w:rsidRPr="00F64584" w:rsidRDefault="006B4617" w:rsidP="006B4617">
            <w:pPr>
              <w:spacing w:after="0" w:line="240" w:lineRule="auto"/>
              <w:rPr>
                <w:rFonts w:ascii="Arial" w:hAnsi="Arial" w:cs="Arial"/>
              </w:rPr>
            </w:pPr>
          </w:p>
          <w:p w:rsidR="006B4617" w:rsidRPr="00F64584" w:rsidRDefault="006B4617" w:rsidP="006B4617">
            <w:pPr>
              <w:spacing w:after="0" w:line="240" w:lineRule="auto"/>
              <w:rPr>
                <w:rFonts w:ascii="Arial" w:hAnsi="Arial" w:cs="Arial"/>
              </w:rPr>
            </w:pPr>
            <w:r>
              <w:rPr>
                <w:rFonts w:ascii="Arial" w:hAnsi="Arial" w:cs="Arial"/>
              </w:rPr>
              <w:t xml:space="preserve">Income generating </w:t>
            </w:r>
            <w:r w:rsidRPr="00F64584">
              <w:rPr>
                <w:rFonts w:ascii="Arial" w:hAnsi="Arial" w:cs="Arial"/>
              </w:rPr>
              <w:t xml:space="preserve">projects </w:t>
            </w:r>
            <w:r>
              <w:rPr>
                <w:rFonts w:ascii="Arial" w:hAnsi="Arial" w:cs="Arial"/>
              </w:rPr>
              <w:t xml:space="preserve">already </w:t>
            </w:r>
            <w:r w:rsidRPr="00F64584">
              <w:rPr>
                <w:rFonts w:ascii="Arial" w:hAnsi="Arial" w:cs="Arial"/>
              </w:rPr>
              <w:t>identified</w:t>
            </w:r>
          </w:p>
        </w:tc>
        <w:tc>
          <w:tcPr>
            <w:tcW w:w="1718"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The dept. has managed to get companies to partner with community members to kickstart some income generating projects. The challenge however, is that we need to get seed funding to kickstart some of the projects. The other challenge is that we are struggling to acquire an unused building situated in Cassel Village owned by the North West Development Coorporation to use it to accommodate the identified projects since the village does not have infrastructure that can accommodate the said projects. The dept. will also need funds to renovate the building as it is currently in a </w:t>
            </w:r>
            <w:r>
              <w:rPr>
                <w:rFonts w:ascii="Arial" w:hAnsi="Arial" w:cs="Arial"/>
              </w:rPr>
              <w:t xml:space="preserve">very </w:t>
            </w:r>
            <w:r w:rsidRPr="00F64584">
              <w:rPr>
                <w:rFonts w:ascii="Arial" w:hAnsi="Arial" w:cs="Arial"/>
              </w:rPr>
              <w:t xml:space="preserve">bad </w:t>
            </w:r>
            <w:r>
              <w:rPr>
                <w:rFonts w:ascii="Arial" w:hAnsi="Arial" w:cs="Arial"/>
              </w:rPr>
              <w:t xml:space="preserve">delapitated </w:t>
            </w:r>
            <w:r w:rsidRPr="00F64584">
              <w:rPr>
                <w:rFonts w:ascii="Arial" w:hAnsi="Arial" w:cs="Arial"/>
              </w:rPr>
              <w:t>condition.</w:t>
            </w:r>
          </w:p>
        </w:tc>
        <w:tc>
          <w:tcPr>
            <w:tcW w:w="3039" w:type="dxa"/>
            <w:shd w:val="clear" w:color="auto" w:fill="auto"/>
          </w:tcPr>
          <w:p w:rsidR="006B4617" w:rsidRPr="00F64584" w:rsidRDefault="006B4617" w:rsidP="006B4617">
            <w:pPr>
              <w:spacing w:after="0" w:line="240" w:lineRule="auto"/>
              <w:rPr>
                <w:rFonts w:ascii="Arial" w:hAnsi="Arial" w:cs="Arial"/>
              </w:rPr>
            </w:pPr>
            <w:r w:rsidRPr="00F64584">
              <w:rPr>
                <w:rFonts w:ascii="Arial" w:hAnsi="Arial" w:cs="Arial"/>
              </w:rPr>
              <w:t xml:space="preserve">Community members themselves, Traditional Council, </w:t>
            </w:r>
            <w:r>
              <w:rPr>
                <w:rFonts w:ascii="Arial" w:hAnsi="Arial" w:cs="Arial"/>
              </w:rPr>
              <w:t>Government Departments,</w:t>
            </w:r>
            <w:r w:rsidRPr="00F64584">
              <w:rPr>
                <w:rFonts w:ascii="Arial" w:hAnsi="Arial" w:cs="Arial"/>
              </w:rPr>
              <w:t xml:space="preserve"> </w:t>
            </w:r>
            <w:r>
              <w:rPr>
                <w:rFonts w:ascii="Arial" w:hAnsi="Arial" w:cs="Arial"/>
              </w:rPr>
              <w:t>M</w:t>
            </w:r>
            <w:r w:rsidRPr="00F64584">
              <w:rPr>
                <w:rFonts w:ascii="Arial" w:hAnsi="Arial" w:cs="Arial"/>
              </w:rPr>
              <w:t xml:space="preserve">unicipalities, JTG Developmental Trust, </w:t>
            </w:r>
            <w:r>
              <w:rPr>
                <w:rFonts w:ascii="Arial" w:hAnsi="Arial" w:cs="Arial"/>
              </w:rPr>
              <w:t>M</w:t>
            </w:r>
            <w:r w:rsidRPr="00F64584">
              <w:rPr>
                <w:rFonts w:ascii="Arial" w:hAnsi="Arial" w:cs="Arial"/>
              </w:rPr>
              <w:t xml:space="preserve">ining </w:t>
            </w:r>
            <w:r>
              <w:rPr>
                <w:rFonts w:ascii="Arial" w:hAnsi="Arial" w:cs="Arial"/>
              </w:rPr>
              <w:t>H</w:t>
            </w:r>
            <w:r w:rsidRPr="00F64584">
              <w:rPr>
                <w:rFonts w:ascii="Arial" w:hAnsi="Arial" w:cs="Arial"/>
              </w:rPr>
              <w:t xml:space="preserve">ouses, SEDA,  and other stakeholders. </w:t>
            </w:r>
          </w:p>
        </w:tc>
      </w:tr>
    </w:tbl>
    <w:p w:rsidR="006B4617" w:rsidRPr="00353FDF" w:rsidRDefault="006B4617" w:rsidP="006B4617">
      <w:pPr>
        <w:spacing w:after="0" w:line="240" w:lineRule="auto"/>
        <w:rPr>
          <w:rFonts w:ascii="Arial" w:hAnsi="Arial" w:cs="Arial"/>
          <w:b/>
          <w:u w:val="single"/>
        </w:rPr>
      </w:pPr>
    </w:p>
    <w:p w:rsidR="0050078F" w:rsidRDefault="0050078F" w:rsidP="007F7840">
      <w:pPr>
        <w:spacing w:after="0" w:line="360" w:lineRule="auto"/>
        <w:rPr>
          <w:rFonts w:asciiTheme="majorHAnsi" w:hAnsiTheme="majorHAnsi" w:cs="Arial"/>
          <w:bCs/>
          <w:sz w:val="24"/>
          <w:szCs w:val="24"/>
        </w:rPr>
      </w:pPr>
    </w:p>
    <w:p w:rsidR="0050078F" w:rsidRDefault="0050078F" w:rsidP="007F7840">
      <w:pPr>
        <w:spacing w:after="0" w:line="360" w:lineRule="auto"/>
        <w:rPr>
          <w:rFonts w:asciiTheme="majorHAnsi" w:hAnsiTheme="majorHAnsi" w:cs="Arial"/>
          <w:bCs/>
          <w:sz w:val="24"/>
          <w:szCs w:val="24"/>
        </w:rPr>
      </w:pPr>
    </w:p>
    <w:p w:rsidR="0050078F" w:rsidRPr="00EB4AB5" w:rsidRDefault="0050078F" w:rsidP="007F7840">
      <w:pPr>
        <w:spacing w:after="0" w:line="360" w:lineRule="auto"/>
        <w:rPr>
          <w:rFonts w:asciiTheme="majorHAnsi" w:hAnsiTheme="majorHAnsi" w:cs="Arial"/>
          <w:bCs/>
          <w:sz w:val="24"/>
          <w:szCs w:val="24"/>
        </w:rPr>
      </w:pPr>
    </w:p>
    <w:p w:rsidR="007F7840" w:rsidRDefault="00E62E9F" w:rsidP="007F7840">
      <w:pPr>
        <w:spacing w:after="0" w:line="360" w:lineRule="auto"/>
        <w:rPr>
          <w:rFonts w:asciiTheme="majorHAnsi" w:hAnsiTheme="majorHAnsi" w:cs="Arial"/>
          <w:bCs/>
          <w:sz w:val="24"/>
          <w:szCs w:val="24"/>
        </w:rPr>
      </w:pPr>
      <w:proofErr w:type="gramStart"/>
      <w:r>
        <w:rPr>
          <w:rFonts w:asciiTheme="majorHAnsi" w:hAnsiTheme="majorHAnsi" w:cs="Arial"/>
          <w:bCs/>
          <w:sz w:val="24"/>
          <w:szCs w:val="24"/>
        </w:rPr>
        <w:t>PROJECTS</w:t>
      </w:r>
      <w:r w:rsidR="003637C6">
        <w:rPr>
          <w:rFonts w:asciiTheme="majorHAnsi" w:hAnsiTheme="majorHAnsi" w:cs="Arial"/>
          <w:bCs/>
          <w:sz w:val="24"/>
          <w:szCs w:val="24"/>
        </w:rPr>
        <w:t xml:space="preserve">  (</w:t>
      </w:r>
      <w:proofErr w:type="gramEnd"/>
      <w:r w:rsidR="003637C6">
        <w:rPr>
          <w:rFonts w:asciiTheme="majorHAnsi" w:hAnsiTheme="majorHAnsi" w:cs="Arial"/>
          <w:bCs/>
          <w:sz w:val="24"/>
          <w:szCs w:val="24"/>
        </w:rPr>
        <w:t>unfunded)</w:t>
      </w:r>
    </w:p>
    <w:p w:rsidR="00E62E9F" w:rsidRPr="0050078F" w:rsidRDefault="00E62E9F" w:rsidP="007F7840">
      <w:pPr>
        <w:spacing w:after="0" w:line="360" w:lineRule="auto"/>
        <w:rPr>
          <w:rFonts w:asciiTheme="majorHAnsi" w:hAnsiTheme="majorHAnsi" w:cs="Arial"/>
          <w:bCs/>
          <w:sz w:val="24"/>
          <w:szCs w:val="24"/>
        </w:rPr>
      </w:pPr>
    </w:p>
    <w:tbl>
      <w:tblPr>
        <w:tblStyle w:val="TableGrid"/>
        <w:tblW w:w="14142" w:type="dxa"/>
        <w:tblLayout w:type="fixed"/>
        <w:tblLook w:val="04A0"/>
      </w:tblPr>
      <w:tblGrid>
        <w:gridCol w:w="1101"/>
        <w:gridCol w:w="1701"/>
        <w:gridCol w:w="3402"/>
        <w:gridCol w:w="4536"/>
        <w:gridCol w:w="992"/>
        <w:gridCol w:w="1134"/>
        <w:gridCol w:w="1276"/>
      </w:tblGrid>
      <w:tr w:rsidR="00E62E9F" w:rsidRPr="0050078F" w:rsidTr="00A4471A">
        <w:tc>
          <w:tcPr>
            <w:tcW w:w="1101"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PR.NUM</w:t>
            </w:r>
          </w:p>
        </w:tc>
        <w:tc>
          <w:tcPr>
            <w:tcW w:w="1701"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PROJECT  TYPE</w:t>
            </w:r>
          </w:p>
        </w:tc>
        <w:tc>
          <w:tcPr>
            <w:tcW w:w="3402" w:type="dxa"/>
            <w:shd w:val="clear" w:color="auto" w:fill="BFBFBF" w:themeFill="background1" w:themeFillShade="BF"/>
          </w:tcPr>
          <w:p w:rsidR="00E62E9F" w:rsidRPr="0050078F" w:rsidRDefault="00E62E9F"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PROJECT NAME</w:t>
            </w:r>
          </w:p>
        </w:tc>
        <w:tc>
          <w:tcPr>
            <w:tcW w:w="4536"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BRIEF DESCRIPTION</w:t>
            </w:r>
          </w:p>
        </w:tc>
        <w:tc>
          <w:tcPr>
            <w:tcW w:w="992"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WARD</w:t>
            </w:r>
          </w:p>
        </w:tc>
        <w:tc>
          <w:tcPr>
            <w:tcW w:w="1134"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FUNDING BUDGET</w:t>
            </w:r>
          </w:p>
        </w:tc>
        <w:tc>
          <w:tcPr>
            <w:tcW w:w="1276" w:type="dxa"/>
            <w:shd w:val="clear" w:color="auto" w:fill="BFBFBF" w:themeFill="background1" w:themeFillShade="BF"/>
          </w:tcPr>
          <w:p w:rsidR="00E62E9F" w:rsidRPr="0050078F" w:rsidRDefault="00E62E9F"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BUDGET NEEDED</w:t>
            </w:r>
          </w:p>
        </w:tc>
      </w:tr>
      <w:tr w:rsidR="0053438A" w:rsidRPr="0050078F" w:rsidTr="00A4471A">
        <w:tc>
          <w:tcPr>
            <w:tcW w:w="1101" w:type="dxa"/>
            <w:shd w:val="clear" w:color="auto" w:fill="BFBFBF" w:themeFill="background1" w:themeFillShade="BF"/>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701" w:type="dxa"/>
            <w:shd w:val="clear" w:color="auto" w:fill="BFBFBF" w:themeFill="background1" w:themeFillShade="BF"/>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53438A" w:rsidRPr="0050078F" w:rsidRDefault="0053438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Convertion of  prepaid stand pipes</w:t>
            </w:r>
          </w:p>
        </w:tc>
        <w:tc>
          <w:tcPr>
            <w:tcW w:w="4536" w:type="dxa"/>
          </w:tcPr>
          <w:p w:rsidR="0053438A" w:rsidRPr="0050078F" w:rsidRDefault="0053438A" w:rsidP="00531F4E">
            <w:pPr>
              <w:spacing w:after="0" w:line="360" w:lineRule="auto"/>
              <w:rPr>
                <w:rFonts w:asciiTheme="majorHAnsi" w:hAnsiTheme="majorHAnsi" w:cs="Arial"/>
                <w:bCs/>
                <w:sz w:val="24"/>
                <w:szCs w:val="24"/>
              </w:rPr>
            </w:pPr>
            <w:r w:rsidRPr="0050078F">
              <w:rPr>
                <w:rFonts w:asciiTheme="majorHAnsi" w:hAnsiTheme="majorHAnsi" w:cs="Arial"/>
                <w:bCs/>
                <w:sz w:val="24"/>
                <w:szCs w:val="24"/>
              </w:rPr>
              <w:t>Replacement of conlog</w:t>
            </w:r>
            <w:r w:rsidR="008A700A" w:rsidRPr="0050078F">
              <w:rPr>
                <w:rFonts w:asciiTheme="majorHAnsi" w:hAnsiTheme="majorHAnsi" w:cs="Arial"/>
                <w:bCs/>
                <w:sz w:val="24"/>
                <w:szCs w:val="24"/>
              </w:rPr>
              <w:t xml:space="preserve"> </w:t>
            </w:r>
            <w:r w:rsidRPr="0050078F">
              <w:rPr>
                <w:rFonts w:asciiTheme="majorHAnsi" w:hAnsiTheme="majorHAnsi" w:cs="Arial"/>
                <w:bCs/>
                <w:sz w:val="24"/>
                <w:szCs w:val="24"/>
              </w:rPr>
              <w:t xml:space="preserve"> </w:t>
            </w:r>
            <w:r w:rsidR="00531F4E">
              <w:rPr>
                <w:rFonts w:asciiTheme="majorHAnsi" w:hAnsiTheme="majorHAnsi" w:cs="Arial"/>
                <w:bCs/>
                <w:sz w:val="24"/>
                <w:szCs w:val="24"/>
              </w:rPr>
              <w:t xml:space="preserve">and </w:t>
            </w:r>
            <w:r w:rsidRPr="0050078F">
              <w:rPr>
                <w:rFonts w:asciiTheme="majorHAnsi" w:hAnsiTheme="majorHAnsi" w:cs="Arial"/>
                <w:bCs/>
                <w:sz w:val="24"/>
                <w:szCs w:val="24"/>
              </w:rPr>
              <w:t>lesiratag p</w:t>
            </w:r>
            <w:r w:rsidR="008A700A" w:rsidRPr="0050078F">
              <w:rPr>
                <w:rFonts w:asciiTheme="majorHAnsi" w:hAnsiTheme="majorHAnsi" w:cs="Arial"/>
                <w:bCs/>
                <w:sz w:val="24"/>
                <w:szCs w:val="24"/>
              </w:rPr>
              <w:t>r</w:t>
            </w:r>
            <w:r w:rsidRPr="0050078F">
              <w:rPr>
                <w:rFonts w:asciiTheme="majorHAnsi" w:hAnsiTheme="majorHAnsi" w:cs="Arial"/>
                <w:bCs/>
                <w:sz w:val="24"/>
                <w:szCs w:val="24"/>
              </w:rPr>
              <w:t>epaid stand pipe</w:t>
            </w:r>
            <w:r w:rsidR="00531F4E">
              <w:rPr>
                <w:rFonts w:asciiTheme="majorHAnsi" w:hAnsiTheme="majorHAnsi" w:cs="Arial"/>
                <w:bCs/>
                <w:sz w:val="24"/>
                <w:szCs w:val="24"/>
              </w:rPr>
              <w:t>s</w:t>
            </w:r>
          </w:p>
        </w:tc>
        <w:tc>
          <w:tcPr>
            <w:tcW w:w="992" w:type="dxa"/>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R3,770,263.00</w:t>
            </w:r>
          </w:p>
        </w:tc>
      </w:tr>
      <w:tr w:rsidR="0053438A" w:rsidRPr="0050078F" w:rsidTr="00A4471A">
        <w:tc>
          <w:tcPr>
            <w:tcW w:w="1101" w:type="dxa"/>
            <w:shd w:val="clear" w:color="auto" w:fill="BFBFBF" w:themeFill="background1" w:themeFillShade="BF"/>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2</w:t>
            </w:r>
          </w:p>
        </w:tc>
        <w:tc>
          <w:tcPr>
            <w:tcW w:w="1701" w:type="dxa"/>
            <w:shd w:val="clear" w:color="auto" w:fill="BFBFBF" w:themeFill="background1" w:themeFillShade="BF"/>
          </w:tcPr>
          <w:p w:rsidR="0053438A" w:rsidRPr="0050078F" w:rsidRDefault="0053438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53438A" w:rsidRPr="0050078F" w:rsidRDefault="0053438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Installation of bulk water meters, - Phase  1</w:t>
            </w:r>
          </w:p>
        </w:tc>
        <w:tc>
          <w:tcPr>
            <w:tcW w:w="4536" w:type="dxa"/>
          </w:tcPr>
          <w:p w:rsidR="0053438A" w:rsidRPr="0050078F" w:rsidRDefault="0053438A" w:rsidP="0053438A">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Installation and replacement </w:t>
            </w:r>
            <w:r w:rsidR="00F64B69" w:rsidRPr="0050078F">
              <w:rPr>
                <w:rFonts w:asciiTheme="majorHAnsi" w:hAnsiTheme="majorHAnsi" w:cs="Arial"/>
                <w:bCs/>
                <w:sz w:val="24"/>
                <w:szCs w:val="24"/>
              </w:rPr>
              <w:t>of bulk water meters   at water extraction and supply points</w:t>
            </w:r>
          </w:p>
        </w:tc>
        <w:tc>
          <w:tcPr>
            <w:tcW w:w="992" w:type="dxa"/>
          </w:tcPr>
          <w:p w:rsidR="0053438A"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53438A"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53438A"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R11,000,000.00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3</w:t>
            </w:r>
          </w:p>
        </w:tc>
        <w:tc>
          <w:tcPr>
            <w:tcW w:w="17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F64B69"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Installation of bulk water meters- phase 2</w:t>
            </w:r>
          </w:p>
        </w:tc>
        <w:tc>
          <w:tcPr>
            <w:tcW w:w="4536" w:type="dxa"/>
          </w:tcPr>
          <w:p w:rsidR="00F64B69" w:rsidRPr="0050078F" w:rsidRDefault="00F64B69"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Installation and replacement of bulk water meters   at water extraction and supply points</w:t>
            </w:r>
          </w:p>
        </w:tc>
        <w:tc>
          <w:tcPr>
            <w:tcW w:w="992"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R10,000,000.00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4</w:t>
            </w:r>
          </w:p>
        </w:tc>
        <w:tc>
          <w:tcPr>
            <w:tcW w:w="17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Water </w:t>
            </w:r>
          </w:p>
        </w:tc>
        <w:tc>
          <w:tcPr>
            <w:tcW w:w="3402" w:type="dxa"/>
          </w:tcPr>
          <w:p w:rsidR="00F64B69" w:rsidRPr="0050078F" w:rsidRDefault="00F64B69"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Water safety plan</w:t>
            </w:r>
          </w:p>
        </w:tc>
        <w:tc>
          <w:tcPr>
            <w:tcW w:w="4536" w:type="dxa"/>
          </w:tcPr>
          <w:p w:rsidR="00F64B69" w:rsidRPr="0050078F" w:rsidRDefault="00F64B69"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Water quality</w:t>
            </w:r>
          </w:p>
        </w:tc>
        <w:tc>
          <w:tcPr>
            <w:tcW w:w="992"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R450,000.00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5</w:t>
            </w:r>
          </w:p>
        </w:tc>
        <w:tc>
          <w:tcPr>
            <w:tcW w:w="17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E730D"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Purchase of cherry</w:t>
            </w:r>
            <w:r w:rsidR="00DB5833" w:rsidRPr="0050078F">
              <w:rPr>
                <w:rFonts w:asciiTheme="majorHAnsi" w:hAnsiTheme="majorHAnsi" w:cs="Arial"/>
                <w:bCs/>
                <w:sz w:val="24"/>
                <w:szCs w:val="24"/>
              </w:rPr>
              <w:t xml:space="preserve"> </w:t>
            </w:r>
            <w:r w:rsidRPr="0050078F">
              <w:rPr>
                <w:rFonts w:asciiTheme="majorHAnsi" w:hAnsiTheme="majorHAnsi" w:cs="Arial"/>
                <w:bCs/>
                <w:sz w:val="24"/>
                <w:szCs w:val="24"/>
              </w:rPr>
              <w:t>pickers</w:t>
            </w:r>
          </w:p>
        </w:tc>
        <w:tc>
          <w:tcPr>
            <w:tcW w:w="4536" w:type="dxa"/>
          </w:tcPr>
          <w:p w:rsidR="00F64B69" w:rsidRPr="0050078F" w:rsidRDefault="00DE730D"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Purchase of 2 cherry</w:t>
            </w:r>
            <w:r w:rsidR="00DB5833" w:rsidRPr="0050078F">
              <w:rPr>
                <w:rFonts w:asciiTheme="majorHAnsi" w:hAnsiTheme="majorHAnsi" w:cs="Arial"/>
                <w:bCs/>
                <w:sz w:val="24"/>
                <w:szCs w:val="24"/>
              </w:rPr>
              <w:t xml:space="preserve"> </w:t>
            </w:r>
            <w:proofErr w:type="gramStart"/>
            <w:r w:rsidRPr="0050078F">
              <w:rPr>
                <w:rFonts w:asciiTheme="majorHAnsi" w:hAnsiTheme="majorHAnsi" w:cs="Arial"/>
                <w:bCs/>
                <w:sz w:val="24"/>
                <w:szCs w:val="24"/>
              </w:rPr>
              <w:t>pickers  for</w:t>
            </w:r>
            <w:proofErr w:type="gramEnd"/>
            <w:r w:rsidRPr="0050078F">
              <w:rPr>
                <w:rFonts w:asciiTheme="majorHAnsi" w:hAnsiTheme="majorHAnsi" w:cs="Arial"/>
                <w:bCs/>
                <w:sz w:val="24"/>
                <w:szCs w:val="24"/>
              </w:rPr>
              <w:t xml:space="preserve"> water quality purposes </w:t>
            </w:r>
            <w:r w:rsidR="00DB5833" w:rsidRPr="0050078F">
              <w:rPr>
                <w:rFonts w:asciiTheme="majorHAnsi" w:hAnsiTheme="majorHAnsi" w:cs="Arial"/>
                <w:bCs/>
                <w:sz w:val="24"/>
                <w:szCs w:val="24"/>
              </w:rPr>
              <w:t>.</w:t>
            </w:r>
          </w:p>
        </w:tc>
        <w:tc>
          <w:tcPr>
            <w:tcW w:w="992" w:type="dxa"/>
          </w:tcPr>
          <w:p w:rsidR="00F64B69" w:rsidRPr="0050078F" w:rsidRDefault="00DB5833"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B5833"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R617,500.00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B5833"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Purchase of crane truck</w:t>
            </w:r>
          </w:p>
        </w:tc>
        <w:tc>
          <w:tcPr>
            <w:tcW w:w="4536" w:type="dxa"/>
          </w:tcPr>
          <w:p w:rsidR="00F64B69" w:rsidRPr="0050078F" w:rsidRDefault="00DB5833"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Replacement of  plastic water tanks  and repair works  on water tanks</w:t>
            </w:r>
          </w:p>
        </w:tc>
        <w:tc>
          <w:tcPr>
            <w:tcW w:w="992" w:type="dxa"/>
          </w:tcPr>
          <w:p w:rsidR="00F64B69" w:rsidRPr="0050078F" w:rsidRDefault="00DB5833"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B5833"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R1,200,000.00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7</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A700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Water infrastructure refurbishment work programme</w:t>
            </w:r>
          </w:p>
        </w:tc>
        <w:tc>
          <w:tcPr>
            <w:tcW w:w="4536" w:type="dxa"/>
          </w:tcPr>
          <w:p w:rsidR="00F64B69" w:rsidRPr="0050078F" w:rsidRDefault="008A700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Replacement of 24x  10kl plastic tanks , 4 x tank stands ,28 lister foundations,28 litre engines and 16 x Pump houses fencing</w:t>
            </w:r>
          </w:p>
        </w:tc>
        <w:tc>
          <w:tcPr>
            <w:tcW w:w="992" w:type="dxa"/>
          </w:tcPr>
          <w:p w:rsidR="00F64B69" w:rsidRPr="0050078F" w:rsidRDefault="008A700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F64B69" w:rsidRPr="007704CD" w:rsidRDefault="007704CD" w:rsidP="007F7840">
            <w:pPr>
              <w:spacing w:after="0" w:line="360" w:lineRule="auto"/>
              <w:rPr>
                <w:rFonts w:asciiTheme="majorHAnsi" w:hAnsiTheme="majorHAnsi" w:cs="Arial"/>
                <w:bCs/>
                <w:sz w:val="20"/>
                <w:szCs w:val="20"/>
              </w:rPr>
            </w:pPr>
            <w:r w:rsidRPr="007704CD">
              <w:rPr>
                <w:rFonts w:asciiTheme="majorHAnsi" w:hAnsiTheme="majorHAnsi" w:cs="Arial"/>
                <w:bCs/>
                <w:sz w:val="20"/>
                <w:szCs w:val="20"/>
              </w:rPr>
              <w:t>R4,540,000.00</w:t>
            </w:r>
          </w:p>
        </w:tc>
        <w:tc>
          <w:tcPr>
            <w:tcW w:w="1276" w:type="dxa"/>
          </w:tcPr>
          <w:p w:rsidR="00F64B69" w:rsidRPr="0050078F" w:rsidRDefault="008A700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R8,220,652.00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8</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A700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Klein Eifell water supply scheme</w:t>
            </w:r>
          </w:p>
        </w:tc>
        <w:tc>
          <w:tcPr>
            <w:tcW w:w="4536" w:type="dxa"/>
          </w:tcPr>
          <w:p w:rsidR="00F64B69" w:rsidRPr="0050078F" w:rsidRDefault="008A700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Connect bulk water supply scheme </w:t>
            </w:r>
            <w:r w:rsidR="00CD7DDA" w:rsidRPr="0050078F">
              <w:rPr>
                <w:rFonts w:asciiTheme="majorHAnsi" w:hAnsiTheme="majorHAnsi" w:cs="Arial"/>
                <w:bCs/>
                <w:sz w:val="24"/>
                <w:szCs w:val="24"/>
              </w:rPr>
              <w:t xml:space="preserve"> ,construction of elevated reservoir ,water reticulation upgrade and standpipes replacement</w:t>
            </w:r>
          </w:p>
        </w:tc>
        <w:tc>
          <w:tcPr>
            <w:tcW w:w="992" w:type="dxa"/>
          </w:tcPr>
          <w:p w:rsidR="00F64B69" w:rsidRPr="0050078F" w:rsidRDefault="00CD7DD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3</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CD7DD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R1,090,705.00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9</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CD7DD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Sesipi Water supply scheme</w:t>
            </w:r>
          </w:p>
        </w:tc>
        <w:tc>
          <w:tcPr>
            <w:tcW w:w="4536" w:type="dxa"/>
          </w:tcPr>
          <w:p w:rsidR="00F64B69" w:rsidRPr="0050078F" w:rsidRDefault="00CD7DD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CD7DD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CD7DD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R1,755,433.00</w:t>
            </w:r>
          </w:p>
        </w:tc>
      </w:tr>
      <w:tr w:rsidR="00F64B69" w:rsidRPr="0050078F" w:rsidTr="00A4471A">
        <w:tc>
          <w:tcPr>
            <w:tcW w:w="1101" w:type="dxa"/>
            <w:shd w:val="clear" w:color="auto" w:fill="BFBFBF" w:themeFill="background1" w:themeFillShade="BF"/>
          </w:tcPr>
          <w:p w:rsidR="00F64B69" w:rsidRPr="0050078F" w:rsidRDefault="00F64B69"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10</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CD7DDA"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Perth Water supply Scheme</w:t>
            </w:r>
          </w:p>
        </w:tc>
        <w:tc>
          <w:tcPr>
            <w:tcW w:w="4536" w:type="dxa"/>
          </w:tcPr>
          <w:p w:rsidR="00F64B69" w:rsidRPr="0050078F" w:rsidRDefault="00CD7DD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CD7DDA"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R1,958,138.00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11</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Kome water supply scheme</w:t>
            </w:r>
          </w:p>
        </w:tc>
        <w:tc>
          <w:tcPr>
            <w:tcW w:w="4536" w:type="dxa"/>
          </w:tcPr>
          <w:p w:rsidR="00F64B69" w:rsidRPr="0050078F" w:rsidRDefault="00D11B0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R877,395.00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12</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Tsiloane water supply scheme</w:t>
            </w:r>
          </w:p>
        </w:tc>
        <w:tc>
          <w:tcPr>
            <w:tcW w:w="4536" w:type="dxa"/>
          </w:tcPr>
          <w:p w:rsidR="00F64B69" w:rsidRPr="0050078F" w:rsidRDefault="00D11B0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R644,214.00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13</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 Shalaneng water supply scheme</w:t>
            </w:r>
          </w:p>
        </w:tc>
        <w:tc>
          <w:tcPr>
            <w:tcW w:w="4536" w:type="dxa"/>
          </w:tcPr>
          <w:p w:rsidR="00F64B69" w:rsidRPr="0050078F" w:rsidRDefault="00D11B0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R1,686,132.00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14</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Heuningvlei water supply scheme</w:t>
            </w:r>
          </w:p>
        </w:tc>
        <w:tc>
          <w:tcPr>
            <w:tcW w:w="4536" w:type="dxa"/>
          </w:tcPr>
          <w:p w:rsidR="00F64B69" w:rsidRPr="0050078F" w:rsidRDefault="00D11B0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R6,400,690.00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15</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Makhubung water supply scheme</w:t>
            </w:r>
          </w:p>
        </w:tc>
        <w:tc>
          <w:tcPr>
            <w:tcW w:w="4536" w:type="dxa"/>
          </w:tcPr>
          <w:p w:rsidR="00F64B69" w:rsidRPr="0050078F" w:rsidRDefault="00D11B0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Connect bulk water supply scheme  ,construction of elevated reservoir ,water reticulation upgrade and standpipes replacement</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R3,363,919.00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16</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D11B02"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Gadiboe Water reticulation,extention</w:t>
            </w:r>
          </w:p>
        </w:tc>
        <w:tc>
          <w:tcPr>
            <w:tcW w:w="4536" w:type="dxa"/>
          </w:tcPr>
          <w:p w:rsidR="00F64B69" w:rsidRPr="0050078F" w:rsidRDefault="008E5E2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Installation</w:t>
            </w:r>
            <w:r w:rsidR="00D11B02" w:rsidRPr="0050078F">
              <w:rPr>
                <w:rFonts w:asciiTheme="majorHAnsi" w:hAnsiTheme="majorHAnsi" w:cs="Arial"/>
                <w:bCs/>
                <w:sz w:val="24"/>
                <w:szCs w:val="24"/>
              </w:rPr>
              <w:t xml:space="preserve"> of water reticulation lines and replacement of stand pipes </w:t>
            </w:r>
          </w:p>
        </w:tc>
        <w:tc>
          <w:tcPr>
            <w:tcW w:w="992" w:type="dxa"/>
          </w:tcPr>
          <w:p w:rsidR="00F64B69" w:rsidRPr="0050078F" w:rsidRDefault="00D11B0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8E5E2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R5,068,337.00</w:t>
            </w:r>
          </w:p>
        </w:tc>
      </w:tr>
      <w:tr w:rsidR="00F64B69" w:rsidRPr="0050078F" w:rsidTr="00A4471A">
        <w:tc>
          <w:tcPr>
            <w:tcW w:w="1101" w:type="dxa"/>
            <w:shd w:val="clear" w:color="auto" w:fill="BFBFBF" w:themeFill="background1" w:themeFillShade="BF"/>
          </w:tcPr>
          <w:p w:rsidR="00F64B69" w:rsidRPr="0050078F" w:rsidRDefault="00F64B69" w:rsidP="00DE730D">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r w:rsidR="00DE730D" w:rsidRPr="0050078F">
              <w:rPr>
                <w:rFonts w:asciiTheme="majorHAnsi" w:hAnsiTheme="majorHAnsi" w:cs="Arial"/>
                <w:bCs/>
                <w:sz w:val="24"/>
                <w:szCs w:val="24"/>
              </w:rPr>
              <w:t>7</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E5E2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Maphiniki-bulk water supply-Phase 1</w:t>
            </w:r>
          </w:p>
        </w:tc>
        <w:tc>
          <w:tcPr>
            <w:tcW w:w="4536" w:type="dxa"/>
          </w:tcPr>
          <w:p w:rsidR="00F64B69" w:rsidRPr="0050078F" w:rsidRDefault="008E5E2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Installation of water reticulation lines and replacement of stand pipes</w:t>
            </w:r>
          </w:p>
        </w:tc>
        <w:tc>
          <w:tcPr>
            <w:tcW w:w="992" w:type="dxa"/>
          </w:tcPr>
          <w:p w:rsidR="00F64B69" w:rsidRPr="0050078F" w:rsidRDefault="008E5E2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F64B69" w:rsidRPr="0050078F" w:rsidRDefault="008E5E2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Tshipi e ntle</w:t>
            </w:r>
          </w:p>
        </w:tc>
        <w:tc>
          <w:tcPr>
            <w:tcW w:w="1276" w:type="dxa"/>
          </w:tcPr>
          <w:p w:rsidR="00F64B69" w:rsidRPr="0050078F" w:rsidRDefault="008E5E2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R4,741,269.00</w:t>
            </w:r>
          </w:p>
        </w:tc>
      </w:tr>
      <w:tr w:rsidR="00F64B69" w:rsidRPr="0050078F" w:rsidTr="00A4471A">
        <w:tc>
          <w:tcPr>
            <w:tcW w:w="1101" w:type="dxa"/>
            <w:shd w:val="clear" w:color="auto" w:fill="BFBFBF" w:themeFill="background1" w:themeFillShade="BF"/>
          </w:tcPr>
          <w:p w:rsidR="00F64B69" w:rsidRPr="0050078F" w:rsidRDefault="00F64B69" w:rsidP="00DE730D">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r w:rsidR="00DE730D" w:rsidRPr="0050078F">
              <w:rPr>
                <w:rFonts w:asciiTheme="majorHAnsi" w:hAnsiTheme="majorHAnsi" w:cs="Arial"/>
                <w:bCs/>
                <w:sz w:val="24"/>
                <w:szCs w:val="24"/>
              </w:rPr>
              <w:t>8</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E5E24" w:rsidP="008E5E24">
            <w:pPr>
              <w:spacing w:after="0" w:line="360" w:lineRule="auto"/>
              <w:rPr>
                <w:rFonts w:asciiTheme="majorHAnsi" w:hAnsiTheme="majorHAnsi" w:cs="Arial"/>
                <w:bCs/>
                <w:sz w:val="24"/>
                <w:szCs w:val="24"/>
              </w:rPr>
            </w:pPr>
            <w:r w:rsidRPr="0050078F">
              <w:rPr>
                <w:rFonts w:asciiTheme="majorHAnsi" w:hAnsiTheme="majorHAnsi" w:cs="Arial"/>
                <w:bCs/>
                <w:sz w:val="24"/>
                <w:szCs w:val="24"/>
              </w:rPr>
              <w:t>Maphiniki-bulk water supply-Phase 2</w:t>
            </w:r>
          </w:p>
        </w:tc>
        <w:tc>
          <w:tcPr>
            <w:tcW w:w="4536" w:type="dxa"/>
          </w:tcPr>
          <w:p w:rsidR="00F64B69" w:rsidRPr="0050078F" w:rsidRDefault="008E5E2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Resource development and </w:t>
            </w:r>
            <w:proofErr w:type="gramStart"/>
            <w:r w:rsidRPr="0050078F">
              <w:rPr>
                <w:rFonts w:asciiTheme="majorHAnsi" w:hAnsiTheme="majorHAnsi" w:cs="Arial"/>
                <w:bCs/>
                <w:sz w:val="24"/>
                <w:szCs w:val="24"/>
              </w:rPr>
              <w:t xml:space="preserve">equipping </w:t>
            </w:r>
            <w:r w:rsidR="008C7317" w:rsidRPr="0050078F">
              <w:rPr>
                <w:rFonts w:asciiTheme="majorHAnsi" w:hAnsiTheme="majorHAnsi" w:cs="Arial"/>
                <w:bCs/>
                <w:sz w:val="24"/>
                <w:szCs w:val="24"/>
              </w:rPr>
              <w:t>,installation</w:t>
            </w:r>
            <w:proofErr w:type="gramEnd"/>
            <w:r w:rsidR="008C7317" w:rsidRPr="0050078F">
              <w:rPr>
                <w:rFonts w:asciiTheme="majorHAnsi" w:hAnsiTheme="majorHAnsi" w:cs="Arial"/>
                <w:bCs/>
                <w:sz w:val="24"/>
                <w:szCs w:val="24"/>
              </w:rPr>
              <w:t xml:space="preserve"> of rising  main water line reticulation lines.</w:t>
            </w:r>
          </w:p>
        </w:tc>
        <w:tc>
          <w:tcPr>
            <w:tcW w:w="992"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R4,631,678.00</w:t>
            </w:r>
          </w:p>
        </w:tc>
      </w:tr>
      <w:tr w:rsidR="00F64B69" w:rsidRPr="0050078F" w:rsidTr="00A4471A">
        <w:tc>
          <w:tcPr>
            <w:tcW w:w="1101" w:type="dxa"/>
            <w:shd w:val="clear" w:color="auto" w:fill="BFBFBF" w:themeFill="background1" w:themeFillShade="BF"/>
          </w:tcPr>
          <w:p w:rsidR="00F64B69" w:rsidRPr="0050078F" w:rsidRDefault="00F64B69" w:rsidP="00DE730D">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r w:rsidR="00DE730D" w:rsidRPr="0050078F">
              <w:rPr>
                <w:rFonts w:asciiTheme="majorHAnsi" w:hAnsiTheme="majorHAnsi" w:cs="Arial"/>
                <w:bCs/>
                <w:sz w:val="24"/>
                <w:szCs w:val="24"/>
              </w:rPr>
              <w:t>9</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C7317"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Saamsukkel pumpmain and booster pumpstation (phase 3)</w:t>
            </w:r>
          </w:p>
        </w:tc>
        <w:tc>
          <w:tcPr>
            <w:tcW w:w="4536" w:type="dxa"/>
          </w:tcPr>
          <w:p w:rsidR="00F64B69" w:rsidRPr="0050078F" w:rsidRDefault="008C7317"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pumpmain from Maphiniki  to Saamsukkel and booster pumpstation</w:t>
            </w:r>
          </w:p>
        </w:tc>
        <w:tc>
          <w:tcPr>
            <w:tcW w:w="992"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R3,112,918.00</w:t>
            </w:r>
          </w:p>
        </w:tc>
      </w:tr>
      <w:tr w:rsidR="00F64B69" w:rsidRPr="0050078F" w:rsidTr="00A4471A">
        <w:tc>
          <w:tcPr>
            <w:tcW w:w="11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20</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C7317"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Maphiniki-sportsfield water supply (phase 4)</w:t>
            </w:r>
          </w:p>
        </w:tc>
        <w:tc>
          <w:tcPr>
            <w:tcW w:w="4536" w:type="dxa"/>
          </w:tcPr>
          <w:p w:rsidR="00F64B69" w:rsidRPr="0050078F" w:rsidRDefault="008C7317"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mainline to Maphiniki sportsfield</w:t>
            </w:r>
          </w:p>
        </w:tc>
        <w:tc>
          <w:tcPr>
            <w:tcW w:w="992"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8C7317"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R529,153.00</w:t>
            </w:r>
          </w:p>
        </w:tc>
      </w:tr>
      <w:tr w:rsidR="00F64B69" w:rsidRPr="0050078F" w:rsidTr="00A4471A">
        <w:tc>
          <w:tcPr>
            <w:tcW w:w="1101" w:type="dxa"/>
            <w:shd w:val="clear" w:color="auto" w:fill="BFBFBF" w:themeFill="background1" w:themeFillShade="BF"/>
          </w:tcPr>
          <w:p w:rsidR="00F64B69" w:rsidRPr="0050078F" w:rsidRDefault="00F64B69" w:rsidP="00DE730D">
            <w:pPr>
              <w:spacing w:after="0" w:line="360" w:lineRule="auto"/>
              <w:rPr>
                <w:rFonts w:asciiTheme="majorHAnsi" w:hAnsiTheme="majorHAnsi" w:cs="Arial"/>
                <w:bCs/>
                <w:sz w:val="24"/>
                <w:szCs w:val="24"/>
              </w:rPr>
            </w:pPr>
            <w:r w:rsidRPr="0050078F">
              <w:rPr>
                <w:rFonts w:asciiTheme="majorHAnsi" w:hAnsiTheme="majorHAnsi" w:cs="Arial"/>
                <w:bCs/>
                <w:sz w:val="24"/>
                <w:szCs w:val="24"/>
              </w:rPr>
              <w:t>2</w:t>
            </w:r>
            <w:r w:rsidR="00DE730D" w:rsidRPr="0050078F">
              <w:rPr>
                <w:rFonts w:asciiTheme="majorHAnsi" w:hAnsiTheme="majorHAnsi" w:cs="Arial"/>
                <w:bCs/>
                <w:sz w:val="24"/>
                <w:szCs w:val="24"/>
              </w:rPr>
              <w:t>1</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8C7317"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Drieloop and kganung</w:t>
            </w:r>
            <w:r w:rsidR="00940512" w:rsidRPr="0050078F">
              <w:rPr>
                <w:rFonts w:asciiTheme="majorHAnsi" w:hAnsiTheme="majorHAnsi" w:cs="Arial"/>
                <w:bCs/>
                <w:sz w:val="24"/>
                <w:szCs w:val="24"/>
              </w:rPr>
              <w:t xml:space="preserve"> water scheme</w:t>
            </w:r>
          </w:p>
        </w:tc>
        <w:tc>
          <w:tcPr>
            <w:tcW w:w="4536" w:type="dxa"/>
          </w:tcPr>
          <w:p w:rsidR="00F64B69" w:rsidRPr="0050078F" w:rsidRDefault="00940512"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Source development ,equipping boreholes,construction of elevated reservoir  ,water reticulation upgrade and water standpipes replacement</w:t>
            </w:r>
          </w:p>
        </w:tc>
        <w:tc>
          <w:tcPr>
            <w:tcW w:w="992" w:type="dxa"/>
          </w:tcPr>
          <w:p w:rsidR="00F64B69" w:rsidRPr="0050078F" w:rsidRDefault="0094051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15</w:t>
            </w: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940512"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Not yet developed</w:t>
            </w:r>
          </w:p>
        </w:tc>
      </w:tr>
      <w:tr w:rsidR="003D7394" w:rsidRPr="0050078F" w:rsidTr="00A4471A">
        <w:tc>
          <w:tcPr>
            <w:tcW w:w="1101" w:type="dxa"/>
            <w:shd w:val="clear" w:color="auto" w:fill="BFBFBF" w:themeFill="background1" w:themeFillShade="BF"/>
          </w:tcPr>
          <w:p w:rsidR="003D7394" w:rsidRPr="0050078F" w:rsidRDefault="003D7394" w:rsidP="00DE730D">
            <w:pPr>
              <w:spacing w:after="0" w:line="360" w:lineRule="auto"/>
              <w:rPr>
                <w:rFonts w:asciiTheme="majorHAnsi" w:hAnsiTheme="majorHAnsi" w:cs="Arial"/>
                <w:bCs/>
                <w:sz w:val="24"/>
                <w:szCs w:val="24"/>
              </w:rPr>
            </w:pPr>
            <w:r w:rsidRPr="0050078F">
              <w:rPr>
                <w:rFonts w:asciiTheme="majorHAnsi" w:hAnsiTheme="majorHAnsi" w:cs="Arial"/>
                <w:bCs/>
                <w:sz w:val="24"/>
                <w:szCs w:val="24"/>
              </w:rPr>
              <w:t>22</w:t>
            </w:r>
          </w:p>
        </w:tc>
        <w:tc>
          <w:tcPr>
            <w:tcW w:w="1701" w:type="dxa"/>
            <w:shd w:val="clear" w:color="auto" w:fill="BFBFBF" w:themeFill="background1" w:themeFillShade="BF"/>
          </w:tcPr>
          <w:p w:rsidR="003D7394" w:rsidRPr="0050078F" w:rsidRDefault="00AF4AE6"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3D7394" w:rsidRPr="0050078F" w:rsidRDefault="00AF4AE6"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Gamaketlele extension </w:t>
            </w:r>
          </w:p>
        </w:tc>
        <w:tc>
          <w:tcPr>
            <w:tcW w:w="4536" w:type="dxa"/>
          </w:tcPr>
          <w:p w:rsidR="003D7394" w:rsidRPr="0050078F" w:rsidRDefault="00E617F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Improve water supply infrastructure  and foresee  for the village extension </w:t>
            </w:r>
          </w:p>
        </w:tc>
        <w:tc>
          <w:tcPr>
            <w:tcW w:w="992" w:type="dxa"/>
          </w:tcPr>
          <w:p w:rsidR="003D7394" w:rsidRPr="0050078F" w:rsidRDefault="003D7394" w:rsidP="007F7840">
            <w:pPr>
              <w:spacing w:after="0" w:line="360" w:lineRule="auto"/>
              <w:rPr>
                <w:rFonts w:asciiTheme="majorHAnsi" w:hAnsiTheme="majorHAnsi" w:cs="Arial"/>
                <w:bCs/>
                <w:sz w:val="24"/>
                <w:szCs w:val="24"/>
              </w:rPr>
            </w:pPr>
          </w:p>
        </w:tc>
        <w:tc>
          <w:tcPr>
            <w:tcW w:w="1134" w:type="dxa"/>
          </w:tcPr>
          <w:p w:rsidR="003D7394" w:rsidRPr="0050078F" w:rsidRDefault="003D7394" w:rsidP="007F7840">
            <w:pPr>
              <w:spacing w:after="0" w:line="360" w:lineRule="auto"/>
              <w:rPr>
                <w:rFonts w:asciiTheme="majorHAnsi" w:hAnsiTheme="majorHAnsi" w:cs="Arial"/>
                <w:bCs/>
                <w:sz w:val="24"/>
                <w:szCs w:val="24"/>
              </w:rPr>
            </w:pPr>
          </w:p>
        </w:tc>
        <w:tc>
          <w:tcPr>
            <w:tcW w:w="1276" w:type="dxa"/>
          </w:tcPr>
          <w:p w:rsidR="003D7394" w:rsidRPr="0050078F" w:rsidRDefault="00581F4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NOT YET DEVELOPED</w:t>
            </w:r>
          </w:p>
        </w:tc>
      </w:tr>
      <w:tr w:rsidR="00F64B69" w:rsidRPr="0050078F" w:rsidTr="00A4471A">
        <w:tc>
          <w:tcPr>
            <w:tcW w:w="1101" w:type="dxa"/>
            <w:shd w:val="clear" w:color="auto" w:fill="BFBFBF" w:themeFill="background1" w:themeFillShade="BF"/>
          </w:tcPr>
          <w:p w:rsidR="00F64B69" w:rsidRPr="0050078F" w:rsidRDefault="00F64B69"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w:t>
            </w:r>
            <w:r w:rsidR="003D7394" w:rsidRPr="0050078F">
              <w:rPr>
                <w:rFonts w:asciiTheme="majorHAnsi" w:hAnsiTheme="majorHAnsi" w:cs="Arial"/>
                <w:bCs/>
                <w:sz w:val="24"/>
                <w:szCs w:val="24"/>
              </w:rPr>
              <w:t>3</w:t>
            </w:r>
          </w:p>
        </w:tc>
        <w:tc>
          <w:tcPr>
            <w:tcW w:w="1701" w:type="dxa"/>
            <w:shd w:val="clear" w:color="auto" w:fill="BFBFBF" w:themeFill="background1" w:themeFillShade="BF"/>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F64B69" w:rsidRPr="0050078F" w:rsidRDefault="00AF4AE6"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Tlapeng water scheme</w:t>
            </w:r>
          </w:p>
        </w:tc>
        <w:tc>
          <w:tcPr>
            <w:tcW w:w="4536" w:type="dxa"/>
          </w:tcPr>
          <w:p w:rsidR="00F64B69" w:rsidRPr="0050078F" w:rsidRDefault="00E617F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Tlapeng water scheme</w:t>
            </w:r>
          </w:p>
        </w:tc>
        <w:tc>
          <w:tcPr>
            <w:tcW w:w="992" w:type="dxa"/>
          </w:tcPr>
          <w:p w:rsidR="00F64B69" w:rsidRPr="0050078F" w:rsidRDefault="00F64B69" w:rsidP="007F7840">
            <w:pPr>
              <w:spacing w:after="0" w:line="360" w:lineRule="auto"/>
              <w:rPr>
                <w:rFonts w:asciiTheme="majorHAnsi" w:hAnsiTheme="majorHAnsi" w:cs="Arial"/>
                <w:bCs/>
                <w:sz w:val="24"/>
                <w:szCs w:val="24"/>
              </w:rPr>
            </w:pPr>
          </w:p>
        </w:tc>
        <w:tc>
          <w:tcPr>
            <w:tcW w:w="1134" w:type="dxa"/>
          </w:tcPr>
          <w:p w:rsidR="00F64B69" w:rsidRPr="0050078F" w:rsidRDefault="00DE730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F64B69" w:rsidRPr="0050078F" w:rsidRDefault="00721D8E"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R4,267,897.00</w:t>
            </w:r>
          </w:p>
        </w:tc>
      </w:tr>
      <w:tr w:rsidR="00E617F4" w:rsidRPr="0050078F" w:rsidTr="00A4471A">
        <w:tc>
          <w:tcPr>
            <w:tcW w:w="1101" w:type="dxa"/>
            <w:shd w:val="clear" w:color="auto" w:fill="BFBFBF" w:themeFill="background1" w:themeFillShade="BF"/>
          </w:tcPr>
          <w:p w:rsidR="00E617F4" w:rsidRPr="0050078F" w:rsidRDefault="00E617F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24</w:t>
            </w:r>
          </w:p>
        </w:tc>
        <w:tc>
          <w:tcPr>
            <w:tcW w:w="1701" w:type="dxa"/>
            <w:shd w:val="clear" w:color="auto" w:fill="BFBFBF" w:themeFill="background1" w:themeFillShade="BF"/>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E617F4" w:rsidRPr="0050078F" w:rsidRDefault="00E617F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Kikahela 1 and 2 water scheme</w:t>
            </w:r>
          </w:p>
        </w:tc>
        <w:tc>
          <w:tcPr>
            <w:tcW w:w="4536" w:type="dxa"/>
          </w:tcPr>
          <w:p w:rsidR="00E617F4" w:rsidRPr="0050078F" w:rsidRDefault="00E617F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Kikahela 1 and 2 water scheme</w:t>
            </w:r>
          </w:p>
        </w:tc>
        <w:tc>
          <w:tcPr>
            <w:tcW w:w="992" w:type="dxa"/>
          </w:tcPr>
          <w:p w:rsidR="00E617F4" w:rsidRPr="0050078F" w:rsidRDefault="00E617F4" w:rsidP="007F7840">
            <w:pPr>
              <w:spacing w:after="0" w:line="360" w:lineRule="auto"/>
              <w:rPr>
                <w:rFonts w:asciiTheme="majorHAnsi" w:hAnsiTheme="majorHAnsi" w:cs="Arial"/>
                <w:bCs/>
                <w:sz w:val="24"/>
                <w:szCs w:val="24"/>
              </w:rPr>
            </w:pPr>
          </w:p>
        </w:tc>
        <w:tc>
          <w:tcPr>
            <w:tcW w:w="1134"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R12,452,072.00</w:t>
            </w:r>
          </w:p>
        </w:tc>
      </w:tr>
      <w:tr w:rsidR="00E617F4" w:rsidRPr="0050078F" w:rsidTr="00A4471A">
        <w:tc>
          <w:tcPr>
            <w:tcW w:w="1101" w:type="dxa"/>
            <w:shd w:val="clear" w:color="auto" w:fill="BFBFBF" w:themeFill="background1" w:themeFillShade="BF"/>
          </w:tcPr>
          <w:p w:rsidR="00E617F4" w:rsidRPr="0050078F" w:rsidRDefault="00E617F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25</w:t>
            </w:r>
          </w:p>
        </w:tc>
        <w:tc>
          <w:tcPr>
            <w:tcW w:w="1701" w:type="dxa"/>
            <w:shd w:val="clear" w:color="auto" w:fill="BFBFBF" w:themeFill="background1" w:themeFillShade="BF"/>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E617F4" w:rsidRPr="0050078F" w:rsidRDefault="00E617F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Niks water scheme</w:t>
            </w:r>
          </w:p>
        </w:tc>
        <w:tc>
          <w:tcPr>
            <w:tcW w:w="4536" w:type="dxa"/>
          </w:tcPr>
          <w:p w:rsidR="00E617F4" w:rsidRPr="0050078F" w:rsidRDefault="00E617F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Niks water scheme</w:t>
            </w:r>
          </w:p>
        </w:tc>
        <w:tc>
          <w:tcPr>
            <w:tcW w:w="992" w:type="dxa"/>
          </w:tcPr>
          <w:p w:rsidR="00E617F4" w:rsidRPr="0050078F" w:rsidRDefault="00E617F4" w:rsidP="007F7840">
            <w:pPr>
              <w:spacing w:after="0" w:line="360" w:lineRule="auto"/>
              <w:rPr>
                <w:rFonts w:asciiTheme="majorHAnsi" w:hAnsiTheme="majorHAnsi" w:cs="Arial"/>
                <w:bCs/>
                <w:sz w:val="24"/>
                <w:szCs w:val="24"/>
              </w:rPr>
            </w:pPr>
          </w:p>
        </w:tc>
        <w:tc>
          <w:tcPr>
            <w:tcW w:w="1134"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R5,030,169.00</w:t>
            </w:r>
          </w:p>
        </w:tc>
      </w:tr>
      <w:tr w:rsidR="00E617F4" w:rsidRPr="0050078F" w:rsidTr="00A4471A">
        <w:tc>
          <w:tcPr>
            <w:tcW w:w="1101" w:type="dxa"/>
            <w:shd w:val="clear" w:color="auto" w:fill="BFBFBF" w:themeFill="background1" w:themeFillShade="BF"/>
          </w:tcPr>
          <w:p w:rsidR="00E617F4" w:rsidRPr="0050078F" w:rsidRDefault="00E617F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26</w:t>
            </w:r>
          </w:p>
        </w:tc>
        <w:tc>
          <w:tcPr>
            <w:tcW w:w="1701" w:type="dxa"/>
            <w:shd w:val="clear" w:color="auto" w:fill="BFBFBF" w:themeFill="background1" w:themeFillShade="BF"/>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E617F4" w:rsidRPr="0050078F" w:rsidRDefault="00E617F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Makgaladi water scheme</w:t>
            </w:r>
          </w:p>
        </w:tc>
        <w:tc>
          <w:tcPr>
            <w:tcW w:w="4536" w:type="dxa"/>
          </w:tcPr>
          <w:p w:rsidR="00E617F4" w:rsidRPr="0050078F" w:rsidRDefault="00E617F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Makgaladi water scheme</w:t>
            </w:r>
          </w:p>
        </w:tc>
        <w:tc>
          <w:tcPr>
            <w:tcW w:w="992" w:type="dxa"/>
          </w:tcPr>
          <w:p w:rsidR="00E617F4" w:rsidRPr="0050078F" w:rsidRDefault="00E617F4" w:rsidP="007F7840">
            <w:pPr>
              <w:spacing w:after="0" w:line="360" w:lineRule="auto"/>
              <w:rPr>
                <w:rFonts w:asciiTheme="majorHAnsi" w:hAnsiTheme="majorHAnsi" w:cs="Arial"/>
                <w:bCs/>
                <w:sz w:val="24"/>
                <w:szCs w:val="24"/>
              </w:rPr>
            </w:pPr>
          </w:p>
        </w:tc>
        <w:tc>
          <w:tcPr>
            <w:tcW w:w="1134"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E617F4" w:rsidRPr="0050078F" w:rsidRDefault="00E617F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R4,502,621.00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27</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Motlhoeng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Motlhoeng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R7,001,725.00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28</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Radiatsongwa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Radiatsongwa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R6,263,391.00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29</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Gakhoe and Gamotsokwane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Gakhoe and Gamotsokwane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R17,794,513.00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30</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Water Aar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Water Aar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R5,255,600.00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31</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Cassel,Glenred,and Kganoane bulk water</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Cassel,Glenred,and Kganoane bulk water</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NOT YET DEVELOPED</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33</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Kortnight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Kortnight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7704CD" w:rsidP="007F7840">
            <w:pPr>
              <w:spacing w:after="0" w:line="360" w:lineRule="auto"/>
              <w:rPr>
                <w:rFonts w:asciiTheme="majorHAnsi" w:hAnsiTheme="majorHAnsi" w:cs="Arial"/>
                <w:bCs/>
                <w:sz w:val="24"/>
                <w:szCs w:val="24"/>
              </w:rPr>
            </w:pPr>
            <w:r>
              <w:rPr>
                <w:rFonts w:asciiTheme="majorHAnsi" w:hAnsiTheme="majorHAnsi" w:cs="Arial"/>
                <w:bCs/>
                <w:sz w:val="24"/>
                <w:szCs w:val="24"/>
              </w:rPr>
              <w:t>R1,500,000.00</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R1,500,000.00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34</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Kruis Aar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Kruis Aar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R4,391.491;00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35</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Mosekeng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Mosekeng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R3,036,622.00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37</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w:t>
            </w:r>
            <w:r w:rsidR="006548D0">
              <w:rPr>
                <w:rFonts w:asciiTheme="majorHAnsi" w:hAnsiTheme="majorHAnsi" w:cs="Arial"/>
                <w:bCs/>
                <w:sz w:val="24"/>
                <w:szCs w:val="24"/>
              </w:rPr>
              <w:t xml:space="preserve">agojaneng west Water scheme </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Magojaneng west Water scheme </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R11,210,609.00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38</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Masankong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Masankong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UNDETERMINED</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41</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Kokonye water scheme</w:t>
            </w:r>
          </w:p>
        </w:tc>
        <w:tc>
          <w:tcPr>
            <w:tcW w:w="4536" w:type="dxa"/>
          </w:tcPr>
          <w:p w:rsidR="008A1B54" w:rsidRPr="0050078F" w:rsidRDefault="008A1B54"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Kokonye water scheme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R5,118,845.00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42</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Kiangkop water supply scheme improvement</w:t>
            </w:r>
          </w:p>
        </w:tc>
        <w:tc>
          <w:tcPr>
            <w:tcW w:w="4536" w:type="dxa"/>
          </w:tcPr>
          <w:p w:rsidR="008A1B54" w:rsidRPr="0050078F" w:rsidRDefault="008A1B54"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Improve water supply infrastructure and foresee for the village </w:t>
            </w:r>
            <w:r w:rsidR="0040619C" w:rsidRPr="0050078F">
              <w:rPr>
                <w:rFonts w:asciiTheme="majorHAnsi" w:hAnsiTheme="majorHAnsi" w:cs="Arial"/>
                <w:bCs/>
                <w:sz w:val="24"/>
                <w:szCs w:val="24"/>
              </w:rPr>
              <w:t>extension</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NOT YET DEVELOPED</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43</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Bendel water s</w:t>
            </w:r>
            <w:r w:rsidR="003B7529">
              <w:rPr>
                <w:rFonts w:asciiTheme="majorHAnsi" w:hAnsiTheme="majorHAnsi" w:cs="Arial"/>
                <w:bCs/>
                <w:sz w:val="24"/>
                <w:szCs w:val="24"/>
              </w:rPr>
              <w:t>t</w:t>
            </w:r>
            <w:r w:rsidRPr="0050078F">
              <w:rPr>
                <w:rFonts w:asciiTheme="majorHAnsi" w:hAnsiTheme="majorHAnsi" w:cs="Arial"/>
                <w:bCs/>
                <w:sz w:val="24"/>
                <w:szCs w:val="24"/>
              </w:rPr>
              <w:t>orage improvement</w:t>
            </w:r>
          </w:p>
        </w:tc>
        <w:tc>
          <w:tcPr>
            <w:tcW w:w="4536" w:type="dxa"/>
          </w:tcPr>
          <w:p w:rsidR="008A1B54" w:rsidRPr="0050078F" w:rsidRDefault="00071E7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Replace the current storage with elevated steel tank water  storage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7704CD"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w:t>
            </w:r>
            <w:r>
              <w:rPr>
                <w:rFonts w:asciiTheme="majorHAnsi" w:hAnsiTheme="majorHAnsi" w:cs="Arial"/>
                <w:bCs/>
                <w:sz w:val="24"/>
                <w:szCs w:val="24"/>
              </w:rPr>
              <w:t>5</w:t>
            </w:r>
            <w:r w:rsidRPr="0050078F">
              <w:rPr>
                <w:rFonts w:asciiTheme="majorHAnsi" w:hAnsiTheme="majorHAnsi" w:cs="Arial"/>
                <w:bCs/>
                <w:sz w:val="24"/>
                <w:szCs w:val="24"/>
              </w:rPr>
              <w:t>,</w:t>
            </w:r>
            <w:r>
              <w:rPr>
                <w:rFonts w:asciiTheme="majorHAnsi" w:hAnsiTheme="majorHAnsi" w:cs="Arial"/>
                <w:bCs/>
                <w:sz w:val="24"/>
                <w:szCs w:val="24"/>
              </w:rPr>
              <w:t>51</w:t>
            </w:r>
            <w:r w:rsidRPr="0050078F">
              <w:rPr>
                <w:rFonts w:asciiTheme="majorHAnsi" w:hAnsiTheme="majorHAnsi" w:cs="Arial"/>
                <w:bCs/>
                <w:sz w:val="24"/>
                <w:szCs w:val="24"/>
              </w:rPr>
              <w:t>6,</w:t>
            </w:r>
            <w:r>
              <w:rPr>
                <w:rFonts w:asciiTheme="majorHAnsi" w:hAnsiTheme="majorHAnsi" w:cs="Arial"/>
                <w:bCs/>
                <w:sz w:val="24"/>
                <w:szCs w:val="24"/>
              </w:rPr>
              <w:t>000</w:t>
            </w:r>
            <w:r w:rsidRPr="0050078F">
              <w:rPr>
                <w:rFonts w:asciiTheme="majorHAnsi" w:hAnsiTheme="majorHAnsi" w:cs="Arial"/>
                <w:bCs/>
                <w:sz w:val="24"/>
                <w:szCs w:val="24"/>
              </w:rPr>
              <w:t>.00</w:t>
            </w:r>
          </w:p>
        </w:tc>
        <w:tc>
          <w:tcPr>
            <w:tcW w:w="1276" w:type="dxa"/>
          </w:tcPr>
          <w:p w:rsidR="008A1B54" w:rsidRPr="0050078F" w:rsidRDefault="008A1B54" w:rsidP="007704CD">
            <w:pPr>
              <w:spacing w:after="0" w:line="360" w:lineRule="auto"/>
              <w:rPr>
                <w:rFonts w:asciiTheme="majorHAnsi" w:hAnsiTheme="majorHAnsi" w:cs="Arial"/>
                <w:bCs/>
                <w:sz w:val="24"/>
                <w:szCs w:val="24"/>
              </w:rPr>
            </w:pPr>
            <w:r w:rsidRPr="0050078F">
              <w:rPr>
                <w:rFonts w:asciiTheme="majorHAnsi" w:hAnsiTheme="majorHAnsi" w:cs="Arial"/>
                <w:bCs/>
                <w:sz w:val="24"/>
                <w:szCs w:val="24"/>
              </w:rPr>
              <w:t>R</w:t>
            </w:r>
            <w:r w:rsidR="007704CD">
              <w:rPr>
                <w:rFonts w:asciiTheme="majorHAnsi" w:hAnsiTheme="majorHAnsi" w:cs="Arial"/>
                <w:bCs/>
                <w:sz w:val="24"/>
                <w:szCs w:val="24"/>
              </w:rPr>
              <w:t>6</w:t>
            </w:r>
            <w:r w:rsidRPr="0050078F">
              <w:rPr>
                <w:rFonts w:asciiTheme="majorHAnsi" w:hAnsiTheme="majorHAnsi" w:cs="Arial"/>
                <w:bCs/>
                <w:sz w:val="24"/>
                <w:szCs w:val="24"/>
              </w:rPr>
              <w:t>,</w:t>
            </w:r>
            <w:r w:rsidR="007704CD">
              <w:rPr>
                <w:rFonts w:asciiTheme="majorHAnsi" w:hAnsiTheme="majorHAnsi" w:cs="Arial"/>
                <w:bCs/>
                <w:sz w:val="24"/>
                <w:szCs w:val="24"/>
              </w:rPr>
              <w:t>501</w:t>
            </w:r>
            <w:r w:rsidRPr="0050078F">
              <w:rPr>
                <w:rFonts w:asciiTheme="majorHAnsi" w:hAnsiTheme="majorHAnsi" w:cs="Arial"/>
                <w:bCs/>
                <w:sz w:val="24"/>
                <w:szCs w:val="24"/>
              </w:rPr>
              <w:t>,</w:t>
            </w:r>
            <w:r w:rsidR="007704CD">
              <w:rPr>
                <w:rFonts w:asciiTheme="majorHAnsi" w:hAnsiTheme="majorHAnsi" w:cs="Arial"/>
                <w:bCs/>
                <w:sz w:val="24"/>
                <w:szCs w:val="24"/>
              </w:rPr>
              <w:t>000</w:t>
            </w:r>
            <w:r w:rsidRPr="0050078F">
              <w:rPr>
                <w:rFonts w:asciiTheme="majorHAnsi" w:hAnsiTheme="majorHAnsi" w:cs="Arial"/>
                <w:bCs/>
                <w:sz w:val="24"/>
                <w:szCs w:val="24"/>
              </w:rPr>
              <w:t>.00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44</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Water</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Vanzylsrus water source augmentation</w:t>
            </w:r>
          </w:p>
        </w:tc>
        <w:tc>
          <w:tcPr>
            <w:tcW w:w="4536" w:type="dxa"/>
          </w:tcPr>
          <w:p w:rsidR="008A1B54" w:rsidRPr="0050078F" w:rsidRDefault="00071E7A"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Additional borehole /</w:t>
            </w:r>
            <w:proofErr w:type="gramStart"/>
            <w:r w:rsidRPr="0050078F">
              <w:rPr>
                <w:rFonts w:asciiTheme="majorHAnsi" w:hAnsiTheme="majorHAnsi" w:cs="Arial"/>
                <w:bCs/>
                <w:sz w:val="24"/>
                <w:szCs w:val="24"/>
              </w:rPr>
              <w:t>s  (</w:t>
            </w:r>
            <w:proofErr w:type="gramEnd"/>
            <w:r w:rsidRPr="0050078F">
              <w:rPr>
                <w:rFonts w:asciiTheme="majorHAnsi" w:hAnsiTheme="majorHAnsi" w:cs="Arial"/>
                <w:bCs/>
                <w:sz w:val="24"/>
                <w:szCs w:val="24"/>
              </w:rPr>
              <w:t>water source) establishment ,equipping</w:t>
            </w:r>
            <w:r w:rsidR="0040619C" w:rsidRPr="0050078F">
              <w:rPr>
                <w:rFonts w:asciiTheme="majorHAnsi" w:hAnsiTheme="majorHAnsi" w:cs="Arial"/>
                <w:bCs/>
                <w:sz w:val="24"/>
                <w:szCs w:val="24"/>
              </w:rPr>
              <w:t xml:space="preserve"> </w:t>
            </w:r>
            <w:r w:rsidRPr="0050078F">
              <w:rPr>
                <w:rFonts w:asciiTheme="majorHAnsi" w:hAnsiTheme="majorHAnsi" w:cs="Arial"/>
                <w:bCs/>
                <w:sz w:val="24"/>
                <w:szCs w:val="24"/>
              </w:rPr>
              <w:t>and connecting  to rising main water line.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7704CD" w:rsidP="007704CD">
            <w:pPr>
              <w:spacing w:after="0" w:line="360" w:lineRule="auto"/>
              <w:rPr>
                <w:rFonts w:asciiTheme="majorHAnsi" w:hAnsiTheme="majorHAnsi" w:cs="Arial"/>
                <w:bCs/>
                <w:sz w:val="24"/>
                <w:szCs w:val="24"/>
              </w:rPr>
            </w:pPr>
            <w:r>
              <w:rPr>
                <w:rFonts w:asciiTheme="majorHAnsi" w:hAnsiTheme="majorHAnsi" w:cs="Arial"/>
                <w:bCs/>
                <w:sz w:val="24"/>
                <w:szCs w:val="24"/>
              </w:rPr>
              <w:t>R2,000,000.00</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R2,700,000.00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45</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housing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Low cost houses construction</w:t>
            </w:r>
          </w:p>
        </w:tc>
        <w:tc>
          <w:tcPr>
            <w:tcW w:w="4536" w:type="dxa"/>
          </w:tcPr>
          <w:p w:rsidR="008A1B54" w:rsidRPr="0050078F" w:rsidRDefault="00071E7A" w:rsidP="0040619C">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Construction of </w:t>
            </w:r>
            <w:r w:rsidR="0040619C" w:rsidRPr="0050078F">
              <w:rPr>
                <w:rFonts w:asciiTheme="majorHAnsi" w:hAnsiTheme="majorHAnsi" w:cs="Arial"/>
                <w:bCs/>
                <w:sz w:val="24"/>
                <w:szCs w:val="24"/>
              </w:rPr>
              <w:t xml:space="preserve"> </w:t>
            </w:r>
            <w:r w:rsidRPr="0050078F">
              <w:rPr>
                <w:rFonts w:asciiTheme="majorHAnsi" w:hAnsiTheme="majorHAnsi" w:cs="Arial"/>
                <w:bCs/>
                <w:sz w:val="24"/>
                <w:szCs w:val="24"/>
              </w:rPr>
              <w:t xml:space="preserve">houses </w:t>
            </w:r>
            <w:r w:rsidR="0040619C" w:rsidRPr="0050078F">
              <w:rPr>
                <w:rFonts w:asciiTheme="majorHAnsi" w:hAnsiTheme="majorHAnsi" w:cs="Arial"/>
                <w:bCs/>
                <w:sz w:val="24"/>
                <w:szCs w:val="24"/>
              </w:rPr>
              <w:t xml:space="preserve"> </w:t>
            </w:r>
            <w:r w:rsidRPr="0050078F">
              <w:rPr>
                <w:rFonts w:asciiTheme="majorHAnsi" w:hAnsiTheme="majorHAnsi" w:cs="Arial"/>
                <w:bCs/>
                <w:sz w:val="24"/>
                <w:szCs w:val="24"/>
              </w:rPr>
              <w:t xml:space="preserve">for </w:t>
            </w:r>
            <w:r w:rsidR="0040619C" w:rsidRPr="0050078F">
              <w:rPr>
                <w:rFonts w:asciiTheme="majorHAnsi" w:hAnsiTheme="majorHAnsi" w:cs="Arial"/>
                <w:bCs/>
                <w:sz w:val="24"/>
                <w:szCs w:val="24"/>
              </w:rPr>
              <w:t xml:space="preserve">basic </w:t>
            </w:r>
            <w:r w:rsidRPr="0050078F">
              <w:rPr>
                <w:rFonts w:asciiTheme="majorHAnsi" w:hAnsiTheme="majorHAnsi" w:cs="Arial"/>
                <w:bCs/>
                <w:sz w:val="24"/>
                <w:szCs w:val="24"/>
              </w:rPr>
              <w:t xml:space="preserve"> needs</w:t>
            </w:r>
            <w:r w:rsidR="0040619C" w:rsidRPr="0050078F">
              <w:rPr>
                <w:rFonts w:asciiTheme="majorHAnsi" w:hAnsiTheme="majorHAnsi" w:cs="Arial"/>
                <w:bCs/>
                <w:sz w:val="24"/>
                <w:szCs w:val="24"/>
              </w:rPr>
              <w:t xml:space="preserve"> </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R499,064.000.00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46</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Roads</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Village street house construction </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village street roads  and related storm water infrastructure</w:t>
            </w:r>
          </w:p>
        </w:tc>
        <w:tc>
          <w:tcPr>
            <w:tcW w:w="992" w:type="dxa"/>
          </w:tcPr>
          <w:p w:rsidR="008A1B54" w:rsidRPr="0050078F" w:rsidRDefault="0040619C"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all</w:t>
            </w: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R1,709,349,863.00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47</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 xml:space="preserve">Construction of VIP(dry sanitation) health and hygiene education on usage </w:t>
            </w:r>
          </w:p>
        </w:tc>
        <w:tc>
          <w:tcPr>
            <w:tcW w:w="992" w:type="dxa"/>
          </w:tcPr>
          <w:p w:rsidR="008A1B54" w:rsidRPr="0050078F" w:rsidRDefault="0040619C"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R8,686,000.00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48</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R1,474,600.00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49</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usage(Magwagwe)</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15</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R2,009,900.00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50</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usage(Ntswelengwe</w:t>
            </w:r>
            <w:r w:rsidR="00D2659B" w:rsidRPr="0050078F">
              <w:rPr>
                <w:rFonts w:asciiTheme="majorHAnsi" w:hAnsiTheme="majorHAnsi" w:cs="Arial"/>
                <w:bCs/>
                <w:sz w:val="24"/>
                <w:szCs w:val="24"/>
              </w:rPr>
              <w: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15</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R2,424,000.00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51</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r w:rsidR="00D2659B" w:rsidRPr="0050078F">
              <w:rPr>
                <w:rFonts w:asciiTheme="majorHAnsi" w:hAnsiTheme="majorHAnsi" w:cs="Arial"/>
                <w:bCs/>
                <w:sz w:val="24"/>
                <w:szCs w:val="24"/>
              </w:rPr>
              <w:t>(Camden)</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13</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R5,080,300.00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52</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r w:rsidR="00D2659B" w:rsidRPr="0050078F">
              <w:rPr>
                <w:rFonts w:asciiTheme="majorHAnsi" w:hAnsiTheme="majorHAnsi" w:cs="Arial"/>
                <w:bCs/>
                <w:sz w:val="24"/>
                <w:szCs w:val="24"/>
              </w:rPr>
              <w:t>(diwatshane)</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9</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R717,100.00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53</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r w:rsidR="00D2659B" w:rsidRPr="0050078F">
              <w:rPr>
                <w:rFonts w:asciiTheme="majorHAnsi" w:hAnsiTheme="majorHAnsi" w:cs="Arial"/>
                <w:bCs/>
                <w:sz w:val="24"/>
                <w:szCs w:val="24"/>
              </w:rPr>
              <w:t>(Glenred)</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10</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R5,888,300.00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54</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r w:rsidR="00D2659B" w:rsidRPr="0050078F">
              <w:rPr>
                <w:rFonts w:asciiTheme="majorHAnsi" w:hAnsiTheme="majorHAnsi" w:cs="Arial"/>
                <w:bCs/>
                <w:sz w:val="24"/>
                <w:szCs w:val="24"/>
              </w:rPr>
              <w:t>(Dithakong)</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12</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R8,201,200.00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55</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Sanitation</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Rural sanitation programme</w:t>
            </w:r>
          </w:p>
        </w:tc>
        <w:tc>
          <w:tcPr>
            <w:tcW w:w="4536" w:type="dxa"/>
          </w:tcPr>
          <w:p w:rsidR="008A1B54" w:rsidRPr="0050078F" w:rsidRDefault="0040619C"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VIP(dry sanitation) health and hygiene education on usage</w:t>
            </w:r>
            <w:r w:rsidR="00D2659B" w:rsidRPr="0050078F">
              <w:rPr>
                <w:rFonts w:asciiTheme="majorHAnsi" w:hAnsiTheme="majorHAnsi" w:cs="Arial"/>
                <w:bCs/>
                <w:sz w:val="24"/>
                <w:szCs w:val="24"/>
              </w:rPr>
              <w:t>(Bendel)</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8</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R6,181,200.00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56</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Tsineng and Gadiboe high mast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5,6</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R6,433,700.00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57</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Heuningvlei high mast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R8,686,000.00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58</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Manyeding and Ntswelengwe high mast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15</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R5,060,100.00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59</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Deurward and Bendel high mast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7,8</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R8,251,700.00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60</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Dithakong ,Glenred high mast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1112</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R24,936,900.00</w:t>
            </w:r>
          </w:p>
        </w:tc>
      </w:tr>
      <w:tr w:rsidR="008A1B54" w:rsidRPr="0050078F" w:rsidTr="00A4471A">
        <w:tc>
          <w:tcPr>
            <w:tcW w:w="1101" w:type="dxa"/>
            <w:shd w:val="clear" w:color="auto" w:fill="BFBFBF" w:themeFill="background1" w:themeFillShade="BF"/>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61</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Street lighting</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Ganap and Laxey high mast light project</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2,3</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shd w:val="clear" w:color="auto" w:fill="BFBFBF" w:themeFill="background1" w:themeFillShade="BF"/>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62</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playground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Cassel sportsfield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Concrete slab fencing and ablution block</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shd w:val="clear" w:color="auto" w:fill="BFBFBF" w:themeFill="background1" w:themeFillShade="BF"/>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63</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playground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Bendel sportsfield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Concrete slab fencing and ablution block</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8</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shd w:val="clear" w:color="auto" w:fill="BFBFBF" w:themeFill="background1" w:themeFillShade="BF"/>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64</w:t>
            </w:r>
          </w:p>
        </w:tc>
        <w:tc>
          <w:tcPr>
            <w:tcW w:w="1701" w:type="dxa"/>
            <w:shd w:val="clear" w:color="auto" w:fill="BFBFBF" w:themeFill="background1" w:themeFillShade="BF"/>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playground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Metswetsaneng sports 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Concrete slab fencing and ablution block</w:t>
            </w:r>
          </w:p>
        </w:tc>
        <w:tc>
          <w:tcPr>
            <w:tcW w:w="992" w:type="dxa"/>
          </w:tcPr>
          <w:p w:rsidR="008A1B54" w:rsidRPr="0050078F" w:rsidRDefault="008A1B54" w:rsidP="007F7840">
            <w:pPr>
              <w:spacing w:after="0" w:line="360" w:lineRule="auto"/>
              <w:rPr>
                <w:rFonts w:asciiTheme="majorHAnsi" w:hAnsiTheme="majorHAnsi" w:cs="Arial"/>
                <w:bCs/>
                <w:sz w:val="24"/>
                <w:szCs w:val="24"/>
              </w:rPr>
            </w:pP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65</w:t>
            </w:r>
          </w:p>
        </w:tc>
        <w:tc>
          <w:tcPr>
            <w:tcW w:w="1701"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playground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Loopeng sportsfield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Concrete slab fencing and ablution block</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3</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65</w:t>
            </w:r>
          </w:p>
        </w:tc>
        <w:tc>
          <w:tcPr>
            <w:tcW w:w="1701"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Basic playground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Glenred sportsfield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Concrete slab fencing and ablution block</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10</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66</w:t>
            </w:r>
          </w:p>
        </w:tc>
        <w:tc>
          <w:tcPr>
            <w:tcW w:w="1701" w:type="dxa"/>
          </w:tcPr>
          <w:p w:rsidR="008A1B54" w:rsidRPr="0050078F" w:rsidRDefault="008A1B54"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sportsfield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Dithakong sportsfield</w:t>
            </w:r>
          </w:p>
        </w:tc>
        <w:tc>
          <w:tcPr>
            <w:tcW w:w="4536" w:type="dxa"/>
          </w:tcPr>
          <w:p w:rsidR="008A1B54" w:rsidRPr="0050078F" w:rsidRDefault="00D2659B"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concrete slab fence , pavilion and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12</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67</w:t>
            </w:r>
          </w:p>
        </w:tc>
        <w:tc>
          <w:tcPr>
            <w:tcW w:w="1701" w:type="dxa"/>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sportsfield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Laxey Sportsfield</w:t>
            </w:r>
          </w:p>
        </w:tc>
        <w:tc>
          <w:tcPr>
            <w:tcW w:w="4536" w:type="dxa"/>
          </w:tcPr>
          <w:p w:rsidR="008A1B54" w:rsidRPr="0050078F" w:rsidRDefault="00AD0FF5"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concrete slab fence , pavilion and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3</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68</w:t>
            </w:r>
          </w:p>
        </w:tc>
        <w:tc>
          <w:tcPr>
            <w:tcW w:w="1701" w:type="dxa"/>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sportsfield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Maphiniki Sportsfield</w:t>
            </w:r>
          </w:p>
        </w:tc>
        <w:tc>
          <w:tcPr>
            <w:tcW w:w="4536" w:type="dxa"/>
          </w:tcPr>
          <w:p w:rsidR="008A1B54" w:rsidRPr="0050078F" w:rsidRDefault="00AD0FF5"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concrete slab fence , pavilion and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6</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r w:rsidR="008A1B54" w:rsidRPr="0050078F" w:rsidTr="00A4471A">
        <w:tc>
          <w:tcPr>
            <w:tcW w:w="1101" w:type="dxa"/>
          </w:tcPr>
          <w:p w:rsidR="008A1B54" w:rsidRPr="0050078F" w:rsidRDefault="008A1B54" w:rsidP="003D7394">
            <w:pPr>
              <w:spacing w:after="0" w:line="360" w:lineRule="auto"/>
              <w:rPr>
                <w:rFonts w:asciiTheme="majorHAnsi" w:hAnsiTheme="majorHAnsi" w:cs="Arial"/>
                <w:bCs/>
                <w:sz w:val="24"/>
                <w:szCs w:val="24"/>
              </w:rPr>
            </w:pPr>
            <w:r w:rsidRPr="0050078F">
              <w:rPr>
                <w:rFonts w:asciiTheme="majorHAnsi" w:hAnsiTheme="majorHAnsi" w:cs="Arial"/>
                <w:bCs/>
                <w:sz w:val="24"/>
                <w:szCs w:val="24"/>
              </w:rPr>
              <w:t>69</w:t>
            </w:r>
          </w:p>
        </w:tc>
        <w:tc>
          <w:tcPr>
            <w:tcW w:w="1701" w:type="dxa"/>
          </w:tcPr>
          <w:p w:rsidR="008A1B54" w:rsidRPr="0050078F" w:rsidRDefault="008A1B54" w:rsidP="00E617F4">
            <w:pPr>
              <w:spacing w:after="0" w:line="360" w:lineRule="auto"/>
              <w:rPr>
                <w:rFonts w:asciiTheme="majorHAnsi" w:hAnsiTheme="majorHAnsi" w:cs="Arial"/>
                <w:bCs/>
                <w:sz w:val="24"/>
                <w:szCs w:val="24"/>
              </w:rPr>
            </w:pPr>
            <w:r w:rsidRPr="0050078F">
              <w:rPr>
                <w:rFonts w:asciiTheme="majorHAnsi" w:hAnsiTheme="majorHAnsi" w:cs="Arial"/>
                <w:bCs/>
                <w:sz w:val="24"/>
                <w:szCs w:val="24"/>
              </w:rPr>
              <w:t>sportsfield</w:t>
            </w:r>
          </w:p>
        </w:tc>
        <w:tc>
          <w:tcPr>
            <w:tcW w:w="3402" w:type="dxa"/>
          </w:tcPr>
          <w:p w:rsidR="008A1B54" w:rsidRPr="0050078F" w:rsidRDefault="008A1B54" w:rsidP="00E62E9F">
            <w:pPr>
              <w:spacing w:after="0" w:line="360" w:lineRule="auto"/>
              <w:rPr>
                <w:rFonts w:asciiTheme="majorHAnsi" w:hAnsiTheme="majorHAnsi" w:cs="Arial"/>
                <w:bCs/>
                <w:sz w:val="24"/>
                <w:szCs w:val="24"/>
              </w:rPr>
            </w:pPr>
            <w:r w:rsidRPr="0050078F">
              <w:rPr>
                <w:rFonts w:asciiTheme="majorHAnsi" w:hAnsiTheme="majorHAnsi" w:cs="Arial"/>
                <w:bCs/>
                <w:sz w:val="24"/>
                <w:szCs w:val="24"/>
              </w:rPr>
              <w:t>Penryn sportsfield</w:t>
            </w:r>
          </w:p>
        </w:tc>
        <w:tc>
          <w:tcPr>
            <w:tcW w:w="4536" w:type="dxa"/>
          </w:tcPr>
          <w:p w:rsidR="008A1B54" w:rsidRPr="0050078F" w:rsidRDefault="00AD0FF5" w:rsidP="00F64B69">
            <w:pPr>
              <w:spacing w:after="0" w:line="360" w:lineRule="auto"/>
              <w:rPr>
                <w:rFonts w:asciiTheme="majorHAnsi" w:hAnsiTheme="majorHAnsi" w:cs="Arial"/>
                <w:bCs/>
                <w:sz w:val="24"/>
                <w:szCs w:val="24"/>
              </w:rPr>
            </w:pPr>
            <w:r w:rsidRPr="0050078F">
              <w:rPr>
                <w:rFonts w:asciiTheme="majorHAnsi" w:hAnsiTheme="majorHAnsi" w:cs="Arial"/>
                <w:bCs/>
                <w:sz w:val="24"/>
                <w:szCs w:val="24"/>
              </w:rPr>
              <w:t>Construction of  concrete slab fence , pavilion and high mast light</w:t>
            </w:r>
          </w:p>
        </w:tc>
        <w:tc>
          <w:tcPr>
            <w:tcW w:w="992" w:type="dxa"/>
          </w:tcPr>
          <w:p w:rsidR="008A1B54" w:rsidRPr="0050078F" w:rsidRDefault="00D2659B"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3</w:t>
            </w:r>
          </w:p>
        </w:tc>
        <w:tc>
          <w:tcPr>
            <w:tcW w:w="1134" w:type="dxa"/>
          </w:tcPr>
          <w:p w:rsidR="008A1B54" w:rsidRPr="0050078F" w:rsidRDefault="00AD0FF5" w:rsidP="007F7840">
            <w:pPr>
              <w:spacing w:after="0" w:line="360" w:lineRule="auto"/>
              <w:rPr>
                <w:rFonts w:asciiTheme="majorHAnsi" w:hAnsiTheme="majorHAnsi" w:cs="Arial"/>
                <w:bCs/>
                <w:sz w:val="24"/>
                <w:szCs w:val="24"/>
              </w:rPr>
            </w:pPr>
            <w:r w:rsidRPr="0050078F">
              <w:rPr>
                <w:rFonts w:asciiTheme="majorHAnsi" w:hAnsiTheme="majorHAnsi" w:cs="Arial"/>
                <w:bCs/>
                <w:sz w:val="24"/>
                <w:szCs w:val="24"/>
              </w:rPr>
              <w:t>None</w:t>
            </w:r>
          </w:p>
        </w:tc>
        <w:tc>
          <w:tcPr>
            <w:tcW w:w="1276" w:type="dxa"/>
          </w:tcPr>
          <w:p w:rsidR="008A1B54" w:rsidRPr="0050078F" w:rsidRDefault="008A1B54" w:rsidP="007F7840">
            <w:pPr>
              <w:spacing w:after="0" w:line="360" w:lineRule="auto"/>
              <w:rPr>
                <w:rFonts w:asciiTheme="majorHAnsi" w:hAnsiTheme="majorHAnsi" w:cs="Arial"/>
                <w:bCs/>
                <w:sz w:val="24"/>
                <w:szCs w:val="24"/>
              </w:rPr>
            </w:pPr>
          </w:p>
        </w:tc>
      </w:tr>
    </w:tbl>
    <w:p w:rsidR="00384084" w:rsidRPr="0050078F" w:rsidRDefault="00384084" w:rsidP="007F7840">
      <w:pPr>
        <w:spacing w:after="0" w:line="360" w:lineRule="auto"/>
        <w:rPr>
          <w:rFonts w:asciiTheme="majorHAnsi" w:hAnsiTheme="majorHAnsi" w:cs="Arial"/>
          <w:bCs/>
          <w:sz w:val="24"/>
          <w:szCs w:val="24"/>
        </w:rPr>
      </w:pPr>
    </w:p>
    <w:p w:rsidR="0050078F" w:rsidRDefault="0050078F" w:rsidP="007F7840">
      <w:pPr>
        <w:spacing w:after="0" w:line="360" w:lineRule="auto"/>
        <w:rPr>
          <w:rFonts w:asciiTheme="majorHAnsi" w:hAnsiTheme="majorHAnsi" w:cs="Arial"/>
          <w:bCs/>
          <w:sz w:val="24"/>
          <w:szCs w:val="24"/>
        </w:rPr>
      </w:pPr>
    </w:p>
    <w:tbl>
      <w:tblPr>
        <w:tblW w:w="14240" w:type="dxa"/>
        <w:tblInd w:w="93" w:type="dxa"/>
        <w:tblLook w:val="04A0"/>
      </w:tblPr>
      <w:tblGrid>
        <w:gridCol w:w="1656"/>
        <w:gridCol w:w="2415"/>
        <w:gridCol w:w="2300"/>
        <w:gridCol w:w="1503"/>
        <w:gridCol w:w="1032"/>
        <w:gridCol w:w="3118"/>
        <w:gridCol w:w="2216"/>
      </w:tblGrid>
      <w:tr w:rsidR="00384084" w:rsidRPr="00384084" w:rsidTr="00384084">
        <w:trPr>
          <w:trHeight w:val="375"/>
        </w:trPr>
        <w:tc>
          <w:tcPr>
            <w:tcW w:w="14240" w:type="dxa"/>
            <w:gridSpan w:val="7"/>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sz w:val="28"/>
                <w:szCs w:val="28"/>
                <w:lang w:eastAsia="en-ZA"/>
              </w:rPr>
            </w:pPr>
            <w:r w:rsidRPr="00384084">
              <w:rPr>
                <w:rFonts w:eastAsia="Times New Roman"/>
                <w:b/>
                <w:bCs/>
                <w:color w:val="000000"/>
                <w:sz w:val="28"/>
                <w:szCs w:val="28"/>
                <w:lang w:eastAsia="en-ZA"/>
              </w:rPr>
              <w:t>SOCIAL AND LABOUR PLAN  PROJECTS - TARGETED  TO COMMENCE ON YEAR 1</w:t>
            </w:r>
          </w:p>
        </w:tc>
      </w:tr>
      <w:tr w:rsidR="00384084" w:rsidRPr="00384084" w:rsidTr="00384084">
        <w:trPr>
          <w:trHeight w:val="315"/>
        </w:trPr>
        <w:tc>
          <w:tcPr>
            <w:tcW w:w="1655" w:type="dxa"/>
            <w:tcBorders>
              <w:top w:val="nil"/>
              <w:left w:val="nil"/>
              <w:bottom w:val="nil"/>
              <w:right w:val="nil"/>
            </w:tcBorders>
            <w:shd w:val="clear" w:color="auto" w:fill="auto"/>
            <w:noWrap/>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nil"/>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p>
        </w:tc>
        <w:tc>
          <w:tcPr>
            <w:tcW w:w="2308"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p>
        </w:tc>
        <w:tc>
          <w:tcPr>
            <w:tcW w:w="1510"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p>
        </w:tc>
        <w:tc>
          <w:tcPr>
            <w:tcW w:w="998"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p>
        </w:tc>
        <w:tc>
          <w:tcPr>
            <w:tcW w:w="3127"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p>
        </w:tc>
        <w:tc>
          <w:tcPr>
            <w:tcW w:w="2216" w:type="dxa"/>
            <w:tcBorders>
              <w:top w:val="nil"/>
              <w:left w:val="nil"/>
              <w:bottom w:val="nil"/>
              <w:right w:val="nil"/>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p>
        </w:tc>
      </w:tr>
      <w:tr w:rsidR="00384084" w:rsidRPr="00384084" w:rsidTr="00384084">
        <w:trPr>
          <w:trHeight w:val="720"/>
        </w:trPr>
        <w:tc>
          <w:tcPr>
            <w:tcW w:w="1655" w:type="dxa"/>
            <w:tcBorders>
              <w:top w:val="single" w:sz="8" w:space="0" w:color="auto"/>
              <w:left w:val="single" w:sz="8" w:space="0" w:color="auto"/>
              <w:bottom w:val="nil"/>
              <w:right w:val="nil"/>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2426" w:type="dxa"/>
            <w:tcBorders>
              <w:top w:val="single" w:sz="8" w:space="0" w:color="auto"/>
              <w:left w:val="single" w:sz="8"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Ward</w:t>
            </w:r>
          </w:p>
        </w:tc>
        <w:tc>
          <w:tcPr>
            <w:tcW w:w="2308"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Village</w:t>
            </w:r>
          </w:p>
        </w:tc>
        <w:tc>
          <w:tcPr>
            <w:tcW w:w="1510" w:type="dxa"/>
            <w:tcBorders>
              <w:top w:val="single" w:sz="8" w:space="0" w:color="auto"/>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In  IDP</w:t>
            </w:r>
          </w:p>
        </w:tc>
        <w:tc>
          <w:tcPr>
            <w:tcW w:w="998" w:type="dxa"/>
            <w:tcBorders>
              <w:top w:val="single" w:sz="8" w:space="0" w:color="auto"/>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Targeted year</w:t>
            </w:r>
          </w:p>
        </w:tc>
        <w:tc>
          <w:tcPr>
            <w:tcW w:w="3127"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Project Name/Discription</w:t>
            </w:r>
          </w:p>
        </w:tc>
        <w:tc>
          <w:tcPr>
            <w:tcW w:w="2216" w:type="dxa"/>
            <w:tcBorders>
              <w:top w:val="single" w:sz="8"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Budgect Needed </w:t>
            </w:r>
          </w:p>
        </w:tc>
      </w:tr>
      <w:tr w:rsidR="00384084" w:rsidRPr="00384084" w:rsidTr="00384084">
        <w:trPr>
          <w:trHeight w:val="915"/>
        </w:trPr>
        <w:tc>
          <w:tcPr>
            <w:tcW w:w="1655" w:type="dxa"/>
            <w:vMerge w:val="restart"/>
            <w:tcBorders>
              <w:top w:val="single" w:sz="8" w:space="0" w:color="auto"/>
              <w:left w:val="single" w:sz="8" w:space="0" w:color="auto"/>
              <w:bottom w:val="single" w:sz="4" w:space="0" w:color="000000"/>
              <w:right w:val="nil"/>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Spatial palnning &amp; Housing</w:t>
            </w:r>
          </w:p>
        </w:tc>
        <w:tc>
          <w:tcPr>
            <w:tcW w:w="2426" w:type="dxa"/>
            <w:tcBorders>
              <w:top w:val="nil"/>
              <w:left w:val="single" w:sz="8" w:space="0" w:color="auto"/>
              <w:bottom w:val="nil"/>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single" w:sz="8"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single" w:sz="8" w:space="0" w:color="auto"/>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1</w:t>
            </w:r>
          </w:p>
        </w:tc>
        <w:tc>
          <w:tcPr>
            <w:tcW w:w="3127"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compilation of status quo and spatial framework development(phase 1) </w:t>
            </w:r>
          </w:p>
        </w:tc>
        <w:tc>
          <w:tcPr>
            <w:tcW w:w="2216" w:type="dxa"/>
            <w:tcBorders>
              <w:top w:val="single" w:sz="8"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R                    253 968.00 </w:t>
            </w:r>
          </w:p>
        </w:tc>
      </w:tr>
      <w:tr w:rsidR="00384084" w:rsidRPr="00384084" w:rsidTr="00384084">
        <w:trPr>
          <w:trHeight w:val="960"/>
        </w:trPr>
        <w:tc>
          <w:tcPr>
            <w:tcW w:w="1655" w:type="dxa"/>
            <w:vMerge/>
            <w:tcBorders>
              <w:top w:val="single" w:sz="8" w:space="0" w:color="auto"/>
              <w:left w:val="single" w:sz="8" w:space="0" w:color="auto"/>
              <w:bottom w:val="single" w:sz="4"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single" w:sz="4" w:space="0" w:color="auto"/>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2</w:t>
            </w:r>
          </w:p>
        </w:tc>
        <w:tc>
          <w:tcPr>
            <w:tcW w:w="3127"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compilation of status quo and spatial framework development(phase 2) </w:t>
            </w:r>
          </w:p>
        </w:tc>
        <w:tc>
          <w:tcPr>
            <w:tcW w:w="2216" w:type="dxa"/>
            <w:tcBorders>
              <w:top w:val="single" w:sz="4" w:space="0" w:color="auto"/>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R                    546 032.00 </w:t>
            </w:r>
          </w:p>
        </w:tc>
      </w:tr>
      <w:tr w:rsidR="00384084" w:rsidRPr="00384084" w:rsidTr="00384084">
        <w:trPr>
          <w:trHeight w:val="840"/>
        </w:trPr>
        <w:tc>
          <w:tcPr>
            <w:tcW w:w="1655" w:type="dxa"/>
            <w:vMerge/>
            <w:tcBorders>
              <w:top w:val="single" w:sz="8" w:space="0" w:color="auto"/>
              <w:left w:val="single" w:sz="8" w:space="0" w:color="auto"/>
              <w:bottom w:val="single" w:sz="4"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1</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Housing Survey needs (phase 1)</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R                    993 058.00 </w:t>
            </w:r>
          </w:p>
        </w:tc>
      </w:tr>
      <w:tr w:rsidR="00384084" w:rsidRPr="00384084" w:rsidTr="00384084">
        <w:trPr>
          <w:trHeight w:val="840"/>
        </w:trPr>
        <w:tc>
          <w:tcPr>
            <w:tcW w:w="1655" w:type="dxa"/>
            <w:vMerge/>
            <w:tcBorders>
              <w:top w:val="single" w:sz="8" w:space="0" w:color="auto"/>
              <w:left w:val="single" w:sz="8" w:space="0" w:color="auto"/>
              <w:bottom w:val="single" w:sz="4"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Housing Survey needs (phase 2)</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R                    530 642.00 </w:t>
            </w:r>
          </w:p>
        </w:tc>
      </w:tr>
      <w:tr w:rsidR="00384084" w:rsidRPr="00384084" w:rsidTr="00384084">
        <w:trPr>
          <w:trHeight w:val="810"/>
        </w:trPr>
        <w:tc>
          <w:tcPr>
            <w:tcW w:w="1655" w:type="dxa"/>
            <w:vMerge w:val="restart"/>
            <w:tcBorders>
              <w:top w:val="nil"/>
              <w:left w:val="single" w:sz="8" w:space="0" w:color="auto"/>
              <w:bottom w:val="nil"/>
              <w:right w:val="nil"/>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Water projects</w:t>
            </w: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Installation of bulk  water meters- (WC&amp;DM) - phase 1</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 xml:space="preserve"> R               11 000 000.00 </w:t>
            </w:r>
          </w:p>
        </w:tc>
      </w:tr>
      <w:tr w:rsidR="00384084" w:rsidRPr="00384084" w:rsidTr="00384084">
        <w:trPr>
          <w:trHeight w:val="81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Pr>
                <w:rFonts w:eastAsia="Times New Roman"/>
                <w:color w:val="000000"/>
                <w:lang w:eastAsia="en-ZA"/>
              </w:rPr>
              <w:t>All Wards</w:t>
            </w:r>
          </w:p>
        </w:tc>
        <w:tc>
          <w:tcPr>
            <w:tcW w:w="230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Installation of bulk  water meters- (WC&amp;DM) phase2</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 xml:space="preserve"> R               10 000 000.00 </w:t>
            </w:r>
          </w:p>
        </w:tc>
      </w:tr>
      <w:tr w:rsidR="00384084" w:rsidRPr="00384084" w:rsidTr="00384084">
        <w:trPr>
          <w:trHeight w:val="81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Water  Safety Plan (Water Quality)</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 xml:space="preserve"> R                    450 000.00 </w:t>
            </w:r>
          </w:p>
        </w:tc>
      </w:tr>
      <w:tr w:rsidR="00384084" w:rsidRPr="00384084" w:rsidTr="00384084">
        <w:trPr>
          <w:trHeight w:val="1065"/>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O&amp;M</w:t>
            </w:r>
          </w:p>
        </w:tc>
        <w:tc>
          <w:tcPr>
            <w:tcW w:w="998"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Purchase of 3 cherry pickers for water quality purposes and other maintenance works</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FF0000"/>
                <w:lang w:eastAsia="en-ZA"/>
              </w:rPr>
            </w:pPr>
            <w:r w:rsidRPr="00384084">
              <w:rPr>
                <w:rFonts w:eastAsia="Times New Roman"/>
                <w:color w:val="FF0000"/>
                <w:lang w:eastAsia="en-ZA"/>
              </w:rPr>
              <w:t xml:space="preserve"> R                    926 250.00 </w:t>
            </w:r>
          </w:p>
        </w:tc>
      </w:tr>
      <w:tr w:rsidR="00384084" w:rsidRPr="00384084" w:rsidTr="00384084">
        <w:trPr>
          <w:trHeight w:val="66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Kome</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Kome water reticulation upgrade &amp; elevated storage</w:t>
            </w:r>
          </w:p>
        </w:tc>
        <w:tc>
          <w:tcPr>
            <w:tcW w:w="2216" w:type="dxa"/>
            <w:tcBorders>
              <w:top w:val="nil"/>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lang w:eastAsia="en-ZA"/>
              </w:rPr>
            </w:pPr>
            <w:r w:rsidRPr="00384084">
              <w:rPr>
                <w:rFonts w:eastAsia="Times New Roman"/>
                <w:lang w:eastAsia="en-ZA"/>
              </w:rPr>
              <w:t xml:space="preserve"> R                    877 395.00 </w:t>
            </w:r>
          </w:p>
        </w:tc>
      </w:tr>
      <w:tr w:rsidR="00384084" w:rsidRPr="00384084" w:rsidTr="00384084">
        <w:trPr>
          <w:trHeight w:val="66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Tsiloane</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Tsiloane water reticulation upgrade &amp; elevated storage</w:t>
            </w:r>
          </w:p>
        </w:tc>
        <w:tc>
          <w:tcPr>
            <w:tcW w:w="2216" w:type="dxa"/>
            <w:tcBorders>
              <w:top w:val="single" w:sz="4"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lang w:eastAsia="en-ZA"/>
              </w:rPr>
            </w:pPr>
            <w:r w:rsidRPr="00384084">
              <w:rPr>
                <w:rFonts w:eastAsia="Times New Roman"/>
                <w:lang w:eastAsia="en-ZA"/>
              </w:rPr>
              <w:t xml:space="preserve"> R                    644 214.00 </w:t>
            </w:r>
          </w:p>
        </w:tc>
      </w:tr>
      <w:tr w:rsidR="00384084" w:rsidRPr="00384084" w:rsidTr="00384084">
        <w:trPr>
          <w:trHeight w:val="66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Shalaneng</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Shalaneng water reticulation upgrade &amp; elevated storage</w:t>
            </w:r>
          </w:p>
        </w:tc>
        <w:tc>
          <w:tcPr>
            <w:tcW w:w="2216" w:type="dxa"/>
            <w:tcBorders>
              <w:top w:val="single" w:sz="4"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lang w:eastAsia="en-ZA"/>
              </w:rPr>
            </w:pPr>
            <w:r w:rsidRPr="00384084">
              <w:rPr>
                <w:rFonts w:eastAsia="Times New Roman"/>
                <w:lang w:eastAsia="en-ZA"/>
              </w:rPr>
              <w:t xml:space="preserve"> R                 1 626 132.00 </w:t>
            </w:r>
          </w:p>
        </w:tc>
      </w:tr>
      <w:tr w:rsidR="00384084" w:rsidRPr="00384084" w:rsidTr="00384084">
        <w:trPr>
          <w:trHeight w:val="66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Heuningvlei</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Heuningvlei  water reticulation upgrade &amp; elevated storage</w:t>
            </w:r>
          </w:p>
        </w:tc>
        <w:tc>
          <w:tcPr>
            <w:tcW w:w="2216" w:type="dxa"/>
            <w:tcBorders>
              <w:top w:val="single" w:sz="4"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lang w:eastAsia="en-ZA"/>
              </w:rPr>
            </w:pPr>
            <w:r w:rsidRPr="00384084">
              <w:rPr>
                <w:rFonts w:eastAsia="Times New Roman"/>
                <w:lang w:eastAsia="en-ZA"/>
              </w:rPr>
              <w:t xml:space="preserve"> R                 7 400 690.00 </w:t>
            </w:r>
          </w:p>
        </w:tc>
      </w:tr>
      <w:tr w:rsidR="00384084" w:rsidRPr="00384084" w:rsidTr="00384084">
        <w:trPr>
          <w:trHeight w:val="660"/>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Makhubung</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ascii="Arial" w:eastAsia="Times New Roman" w:hAnsi="Arial" w:cs="Arial"/>
                <w:color w:val="000000"/>
                <w:lang w:eastAsia="en-ZA"/>
              </w:rPr>
            </w:pPr>
            <w:r w:rsidRPr="00384084">
              <w:rPr>
                <w:rFonts w:ascii="Arial" w:eastAsia="Times New Roman" w:hAnsi="Arial" w:cs="Arial"/>
                <w:color w:val="000000"/>
                <w:lang w:eastAsia="en-ZA"/>
              </w:rPr>
              <w:t>√</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Makhubung  water reticulation upgrade &amp; elevated storage</w:t>
            </w:r>
          </w:p>
        </w:tc>
        <w:tc>
          <w:tcPr>
            <w:tcW w:w="2216" w:type="dxa"/>
            <w:tcBorders>
              <w:top w:val="single" w:sz="4"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lang w:eastAsia="en-ZA"/>
              </w:rPr>
            </w:pPr>
            <w:r w:rsidRPr="00384084">
              <w:rPr>
                <w:rFonts w:eastAsia="Times New Roman"/>
                <w:lang w:eastAsia="en-ZA"/>
              </w:rPr>
              <w:t xml:space="preserve"> R                 2 003 919.00 </w:t>
            </w:r>
          </w:p>
        </w:tc>
      </w:tr>
      <w:tr w:rsidR="00384084" w:rsidRPr="00384084" w:rsidTr="00384084">
        <w:trPr>
          <w:trHeight w:val="735"/>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Bendel</w:t>
            </w:r>
          </w:p>
        </w:tc>
        <w:tc>
          <w:tcPr>
            <w:tcW w:w="1510"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Bendel elevated water  storage  improvement</w:t>
            </w:r>
          </w:p>
        </w:tc>
        <w:tc>
          <w:tcPr>
            <w:tcW w:w="2216" w:type="dxa"/>
            <w:tcBorders>
              <w:top w:val="nil"/>
              <w:left w:val="nil"/>
              <w:bottom w:val="single" w:sz="8"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1 666 483.64 </w:t>
            </w:r>
          </w:p>
        </w:tc>
      </w:tr>
      <w:tr w:rsidR="00384084" w:rsidRPr="00384084" w:rsidTr="00384084">
        <w:trPr>
          <w:trHeight w:val="675"/>
        </w:trPr>
        <w:tc>
          <w:tcPr>
            <w:tcW w:w="1655" w:type="dxa"/>
            <w:vMerge w:val="restart"/>
            <w:tcBorders>
              <w:top w:val="single" w:sz="8" w:space="0" w:color="auto"/>
              <w:left w:val="single" w:sz="8" w:space="0" w:color="auto"/>
              <w:bottom w:val="single" w:sz="8" w:space="0" w:color="000000"/>
              <w:right w:val="nil"/>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Roads &amp; bridges</w:t>
            </w: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w:t>
            </w:r>
          </w:p>
        </w:tc>
        <w:tc>
          <w:tcPr>
            <w:tcW w:w="998"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village street roads network feasiblity and RMS </w:t>
            </w:r>
          </w:p>
        </w:tc>
        <w:tc>
          <w:tcPr>
            <w:tcW w:w="2216" w:type="dxa"/>
            <w:tcBorders>
              <w:top w:val="nil"/>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1 700 000.00 </w:t>
            </w:r>
          </w:p>
        </w:tc>
      </w:tr>
      <w:tr w:rsidR="00384084" w:rsidRPr="00384084" w:rsidTr="00384084">
        <w:trPr>
          <w:trHeight w:val="675"/>
        </w:trPr>
        <w:tc>
          <w:tcPr>
            <w:tcW w:w="1655" w:type="dxa"/>
            <w:vMerge/>
            <w:tcBorders>
              <w:top w:val="single" w:sz="8" w:space="0" w:color="auto"/>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one of  the provincial roads</w:t>
            </w:r>
          </w:p>
        </w:tc>
        <w:tc>
          <w:tcPr>
            <w:tcW w:w="1510" w:type="dxa"/>
            <w:tcBorders>
              <w:top w:val="single" w:sz="4" w:space="0" w:color="auto"/>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construction of a 7 km  tar road road </w:t>
            </w:r>
          </w:p>
        </w:tc>
        <w:tc>
          <w:tcPr>
            <w:tcW w:w="2216" w:type="dxa"/>
            <w:tcBorders>
              <w:top w:val="single" w:sz="4" w:space="0" w:color="auto"/>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20 000 000.00 </w:t>
            </w:r>
          </w:p>
        </w:tc>
      </w:tr>
      <w:tr w:rsidR="00384084" w:rsidRPr="00384084" w:rsidTr="00384084">
        <w:trPr>
          <w:trHeight w:val="1260"/>
        </w:trPr>
        <w:tc>
          <w:tcPr>
            <w:tcW w:w="1655" w:type="dxa"/>
            <w:vMerge/>
            <w:tcBorders>
              <w:top w:val="single" w:sz="8" w:space="0" w:color="auto"/>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all wards</w:t>
            </w:r>
          </w:p>
        </w:tc>
        <w:tc>
          <w:tcPr>
            <w:tcW w:w="2308"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gravel patch work maintenance team plant - 2x tipper trucks, 1xtlb, selfpropelled  roller, motor grader, water tanker</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7 650 000.00 </w:t>
            </w:r>
          </w:p>
        </w:tc>
      </w:tr>
      <w:tr w:rsidR="00384084" w:rsidRPr="00384084" w:rsidTr="00384084">
        <w:trPr>
          <w:trHeight w:val="540"/>
        </w:trPr>
        <w:tc>
          <w:tcPr>
            <w:tcW w:w="1655" w:type="dxa"/>
            <w:vMerge/>
            <w:tcBorders>
              <w:top w:val="single" w:sz="8" w:space="0" w:color="auto"/>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Bendel</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Street village road construction (phase 2)</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3 102 125.26 </w:t>
            </w:r>
          </w:p>
        </w:tc>
      </w:tr>
      <w:tr w:rsidR="00384084" w:rsidRPr="00384084" w:rsidTr="00384084">
        <w:trPr>
          <w:trHeight w:val="585"/>
        </w:trPr>
        <w:tc>
          <w:tcPr>
            <w:tcW w:w="1655" w:type="dxa"/>
            <w:vMerge/>
            <w:tcBorders>
              <w:top w:val="single" w:sz="8" w:space="0" w:color="auto"/>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Maphiniki</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Street village road construction (phase 2)</w:t>
            </w:r>
          </w:p>
        </w:tc>
        <w:tc>
          <w:tcPr>
            <w:tcW w:w="2216" w:type="dxa"/>
            <w:tcBorders>
              <w:top w:val="nil"/>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2 969 578.69 </w:t>
            </w:r>
          </w:p>
        </w:tc>
      </w:tr>
      <w:tr w:rsidR="00384084" w:rsidRPr="00384084" w:rsidTr="00384084">
        <w:trPr>
          <w:trHeight w:val="585"/>
        </w:trPr>
        <w:tc>
          <w:tcPr>
            <w:tcW w:w="1655" w:type="dxa"/>
            <w:vMerge/>
            <w:tcBorders>
              <w:top w:val="single" w:sz="8" w:space="0" w:color="auto"/>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8"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Deorham</w:t>
            </w:r>
          </w:p>
        </w:tc>
        <w:tc>
          <w:tcPr>
            <w:tcW w:w="1510"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w:t>
            </w:r>
          </w:p>
        </w:tc>
        <w:tc>
          <w:tcPr>
            <w:tcW w:w="998"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2.5 km tar road</w:t>
            </w:r>
          </w:p>
        </w:tc>
        <w:tc>
          <w:tcPr>
            <w:tcW w:w="2216" w:type="dxa"/>
            <w:tcBorders>
              <w:top w:val="single" w:sz="4" w:space="0" w:color="auto"/>
              <w:left w:val="nil"/>
              <w:bottom w:val="single" w:sz="8"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7 050 000.00 </w:t>
            </w:r>
          </w:p>
        </w:tc>
      </w:tr>
      <w:tr w:rsidR="00384084" w:rsidRPr="00384084" w:rsidTr="00384084">
        <w:trPr>
          <w:trHeight w:val="750"/>
        </w:trPr>
        <w:tc>
          <w:tcPr>
            <w:tcW w:w="1655" w:type="dxa"/>
            <w:vMerge w:val="restart"/>
            <w:tcBorders>
              <w:top w:val="single" w:sz="8" w:space="0" w:color="auto"/>
              <w:left w:val="single" w:sz="8" w:space="0" w:color="auto"/>
              <w:bottom w:val="nil"/>
              <w:right w:val="single" w:sz="8" w:space="0" w:color="auto"/>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Street lighting (consider solar )</w:t>
            </w:r>
          </w:p>
        </w:tc>
        <w:tc>
          <w:tcPr>
            <w:tcW w:w="2426" w:type="dxa"/>
            <w:tcBorders>
              <w:top w:val="single" w:sz="8" w:space="0" w:color="auto"/>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8" w:space="0" w:color="auto"/>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Tsineng &amp; Gadiboe</w:t>
            </w:r>
          </w:p>
        </w:tc>
        <w:tc>
          <w:tcPr>
            <w:tcW w:w="1510" w:type="dxa"/>
            <w:tcBorders>
              <w:top w:val="single" w:sz="8" w:space="0" w:color="auto"/>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 2 or 3</w:t>
            </w:r>
          </w:p>
        </w:tc>
        <w:tc>
          <w:tcPr>
            <w:tcW w:w="3127" w:type="dxa"/>
            <w:tcBorders>
              <w:top w:val="single" w:sz="8" w:space="0" w:color="auto"/>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single" w:sz="8" w:space="0" w:color="auto"/>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5 736 200.00 </w:t>
            </w:r>
          </w:p>
        </w:tc>
      </w:tr>
      <w:tr w:rsidR="00384084" w:rsidRPr="00384084" w:rsidTr="00384084">
        <w:trPr>
          <w:trHeight w:val="525"/>
        </w:trPr>
        <w:tc>
          <w:tcPr>
            <w:tcW w:w="1655" w:type="dxa"/>
            <w:vMerge/>
            <w:tcBorders>
              <w:top w:val="single" w:sz="8" w:space="0" w:color="auto"/>
              <w:left w:val="single" w:sz="8" w:space="0" w:color="auto"/>
              <w:bottom w:val="nil"/>
              <w:right w:val="single" w:sz="8" w:space="0" w:color="auto"/>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Heuningvlei</w:t>
            </w:r>
          </w:p>
        </w:tc>
        <w:tc>
          <w:tcPr>
            <w:tcW w:w="1510" w:type="dxa"/>
            <w:tcBorders>
              <w:top w:val="single" w:sz="4" w:space="0" w:color="auto"/>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 2 or 3</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single" w:sz="4" w:space="0" w:color="auto"/>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5 244 000.00 </w:t>
            </w:r>
          </w:p>
        </w:tc>
      </w:tr>
      <w:tr w:rsidR="00384084" w:rsidRPr="00384084" w:rsidTr="00384084">
        <w:trPr>
          <w:trHeight w:val="645"/>
        </w:trPr>
        <w:tc>
          <w:tcPr>
            <w:tcW w:w="1655" w:type="dxa"/>
            <w:vMerge/>
            <w:tcBorders>
              <w:top w:val="single" w:sz="8" w:space="0" w:color="auto"/>
              <w:left w:val="single" w:sz="8" w:space="0" w:color="auto"/>
              <w:bottom w:val="nil"/>
              <w:right w:val="single" w:sz="8" w:space="0" w:color="auto"/>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Manyeding &amp; Ncoelengwe</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 2 or 3</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1 803 200.00 </w:t>
            </w:r>
          </w:p>
        </w:tc>
      </w:tr>
      <w:tr w:rsidR="00384084" w:rsidRPr="00384084" w:rsidTr="00384084">
        <w:trPr>
          <w:trHeight w:val="660"/>
        </w:trPr>
        <w:tc>
          <w:tcPr>
            <w:tcW w:w="1655" w:type="dxa"/>
            <w:vMerge/>
            <w:tcBorders>
              <w:top w:val="single" w:sz="8" w:space="0" w:color="auto"/>
              <w:left w:val="single" w:sz="8" w:space="0" w:color="auto"/>
              <w:bottom w:val="nil"/>
              <w:right w:val="single" w:sz="8" w:space="0" w:color="auto"/>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Deurward &amp; Bendel</w:t>
            </w:r>
          </w:p>
        </w:tc>
        <w:tc>
          <w:tcPr>
            <w:tcW w:w="1510"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 2 or 3</w:t>
            </w:r>
          </w:p>
        </w:tc>
        <w:tc>
          <w:tcPr>
            <w:tcW w:w="3127"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nil"/>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5 244 000.00 </w:t>
            </w:r>
          </w:p>
        </w:tc>
      </w:tr>
      <w:tr w:rsidR="00384084" w:rsidRPr="00384084" w:rsidTr="00384084">
        <w:trPr>
          <w:trHeight w:val="660"/>
        </w:trPr>
        <w:tc>
          <w:tcPr>
            <w:tcW w:w="1655" w:type="dxa"/>
            <w:vMerge/>
            <w:tcBorders>
              <w:top w:val="single" w:sz="8" w:space="0" w:color="auto"/>
              <w:left w:val="single" w:sz="8" w:space="0" w:color="auto"/>
              <w:bottom w:val="nil"/>
              <w:right w:val="single" w:sz="8" w:space="0" w:color="auto"/>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Dithakong, Glenred &amp; Cassel  </w:t>
            </w:r>
          </w:p>
        </w:tc>
        <w:tc>
          <w:tcPr>
            <w:tcW w:w="1510" w:type="dxa"/>
            <w:tcBorders>
              <w:top w:val="single" w:sz="4" w:space="0" w:color="auto"/>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 2 or 3</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single" w:sz="4" w:space="0" w:color="auto"/>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10 160 250.00 </w:t>
            </w:r>
          </w:p>
        </w:tc>
      </w:tr>
      <w:tr w:rsidR="00384084" w:rsidRPr="00384084" w:rsidTr="00384084">
        <w:trPr>
          <w:trHeight w:val="1065"/>
        </w:trPr>
        <w:tc>
          <w:tcPr>
            <w:tcW w:w="1655" w:type="dxa"/>
            <w:vMerge w:val="restart"/>
            <w:tcBorders>
              <w:top w:val="nil"/>
              <w:left w:val="single" w:sz="8" w:space="0" w:color="auto"/>
              <w:bottom w:val="nil"/>
              <w:right w:val="nil"/>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Social , recreation &amp; tourism</w:t>
            </w:r>
          </w:p>
        </w:tc>
        <w:tc>
          <w:tcPr>
            <w:tcW w:w="2426" w:type="dxa"/>
            <w:tcBorders>
              <w:top w:val="nil"/>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4" w:space="0" w:color="auto"/>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Dithakong </w:t>
            </w:r>
          </w:p>
        </w:tc>
        <w:tc>
          <w:tcPr>
            <w:tcW w:w="1510" w:type="dxa"/>
            <w:tcBorders>
              <w:top w:val="nil"/>
              <w:left w:val="nil"/>
              <w:bottom w:val="nil"/>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nil"/>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Dithakong - lighting</w:t>
            </w:r>
          </w:p>
        </w:tc>
        <w:tc>
          <w:tcPr>
            <w:tcW w:w="2216" w:type="dxa"/>
            <w:tcBorders>
              <w:top w:val="nil"/>
              <w:left w:val="nil"/>
              <w:bottom w:val="nil"/>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1 000 000.00 </w:t>
            </w:r>
          </w:p>
        </w:tc>
      </w:tr>
      <w:tr w:rsidR="00384084" w:rsidRPr="00384084" w:rsidTr="00384084">
        <w:trPr>
          <w:trHeight w:val="855"/>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4"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Maphiniki</w:t>
            </w:r>
          </w:p>
        </w:tc>
        <w:tc>
          <w:tcPr>
            <w:tcW w:w="1510" w:type="dxa"/>
            <w:tcBorders>
              <w:top w:val="single" w:sz="4" w:space="0" w:color="auto"/>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Maphiniki -Pavilion &amp; concrete slabs fencing and mast lights</w:t>
            </w:r>
          </w:p>
        </w:tc>
        <w:tc>
          <w:tcPr>
            <w:tcW w:w="2216" w:type="dxa"/>
            <w:tcBorders>
              <w:top w:val="single" w:sz="8" w:space="0" w:color="auto"/>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3 200 000.00 </w:t>
            </w:r>
          </w:p>
        </w:tc>
      </w:tr>
      <w:tr w:rsidR="00384084" w:rsidRPr="00384084" w:rsidTr="00384084">
        <w:trPr>
          <w:trHeight w:val="855"/>
        </w:trPr>
        <w:tc>
          <w:tcPr>
            <w:tcW w:w="1655" w:type="dxa"/>
            <w:vMerge/>
            <w:tcBorders>
              <w:top w:val="nil"/>
              <w:left w:val="single" w:sz="8" w:space="0" w:color="auto"/>
              <w:bottom w:val="nil"/>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nil"/>
              <w:left w:val="single" w:sz="8" w:space="0" w:color="auto"/>
              <w:bottom w:val="single" w:sz="8"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Laxey</w:t>
            </w:r>
          </w:p>
        </w:tc>
        <w:tc>
          <w:tcPr>
            <w:tcW w:w="1510" w:type="dxa"/>
            <w:tcBorders>
              <w:top w:val="nil"/>
              <w:left w:val="nil"/>
              <w:bottom w:val="single" w:sz="4"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Laxey - mast lights and greenifying</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1 200 000.00 </w:t>
            </w:r>
          </w:p>
        </w:tc>
      </w:tr>
      <w:tr w:rsidR="00384084" w:rsidRPr="00384084" w:rsidTr="00384084">
        <w:trPr>
          <w:trHeight w:val="990"/>
        </w:trPr>
        <w:tc>
          <w:tcPr>
            <w:tcW w:w="1655" w:type="dxa"/>
            <w:vMerge w:val="restart"/>
            <w:tcBorders>
              <w:top w:val="nil"/>
              <w:left w:val="single" w:sz="8" w:space="0" w:color="auto"/>
              <w:bottom w:val="single" w:sz="8" w:space="0" w:color="000000"/>
              <w:right w:val="nil"/>
            </w:tcBorders>
            <w:shd w:val="clear" w:color="auto" w:fill="auto"/>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Enterprises</w:t>
            </w:r>
          </w:p>
        </w:tc>
        <w:tc>
          <w:tcPr>
            <w:tcW w:w="2426" w:type="dxa"/>
            <w:tcBorders>
              <w:top w:val="nil"/>
              <w:left w:val="single" w:sz="8" w:space="0" w:color="auto"/>
              <w:bottom w:val="nil"/>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Dithakong</w:t>
            </w:r>
          </w:p>
        </w:tc>
        <w:tc>
          <w:tcPr>
            <w:tcW w:w="2308" w:type="dxa"/>
            <w:tcBorders>
              <w:top w:val="nil"/>
              <w:left w:val="single" w:sz="8" w:space="0" w:color="auto"/>
              <w:bottom w:val="single" w:sz="4"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4"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Intergrated Energy Centre condition assesment verification and support</w:t>
            </w:r>
          </w:p>
        </w:tc>
        <w:tc>
          <w:tcPr>
            <w:tcW w:w="2216" w:type="dxa"/>
            <w:tcBorders>
              <w:top w:val="nil"/>
              <w:left w:val="nil"/>
              <w:bottom w:val="single" w:sz="4"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1 000 000.00 </w:t>
            </w:r>
          </w:p>
        </w:tc>
      </w:tr>
      <w:tr w:rsidR="00384084" w:rsidRPr="00384084" w:rsidTr="00384084">
        <w:trPr>
          <w:trHeight w:val="795"/>
        </w:trPr>
        <w:tc>
          <w:tcPr>
            <w:tcW w:w="1655" w:type="dxa"/>
            <w:vMerge/>
            <w:tcBorders>
              <w:top w:val="nil"/>
              <w:left w:val="single" w:sz="8" w:space="0" w:color="auto"/>
              <w:bottom w:val="single" w:sz="8" w:space="0" w:color="000000"/>
              <w:right w:val="nil"/>
            </w:tcBorders>
            <w:vAlign w:val="center"/>
            <w:hideMark/>
          </w:tcPr>
          <w:p w:rsidR="00384084" w:rsidRPr="00384084" w:rsidRDefault="00384084" w:rsidP="00384084">
            <w:pPr>
              <w:spacing w:after="0" w:line="240" w:lineRule="auto"/>
              <w:rPr>
                <w:rFonts w:eastAsia="Times New Roman"/>
                <w:b/>
                <w:bCs/>
                <w:color w:val="000000"/>
                <w:lang w:eastAsia="en-ZA"/>
              </w:rPr>
            </w:pPr>
          </w:p>
        </w:tc>
        <w:tc>
          <w:tcPr>
            <w:tcW w:w="2426" w:type="dxa"/>
            <w:tcBorders>
              <w:top w:val="single" w:sz="4" w:space="0" w:color="auto"/>
              <w:left w:val="single" w:sz="8" w:space="0" w:color="auto"/>
              <w:bottom w:val="single" w:sz="8"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8" w:space="0" w:color="auto"/>
              <w:bottom w:val="single" w:sz="8" w:space="0" w:color="auto"/>
              <w:right w:val="single" w:sz="4" w:space="0" w:color="auto"/>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1</w:t>
            </w:r>
          </w:p>
        </w:tc>
        <w:tc>
          <w:tcPr>
            <w:tcW w:w="3127" w:type="dxa"/>
            <w:tcBorders>
              <w:top w:val="nil"/>
              <w:left w:val="nil"/>
              <w:bottom w:val="single" w:sz="8" w:space="0" w:color="auto"/>
              <w:right w:val="single" w:sz="4" w:space="0" w:color="auto"/>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Charcoal manufacturing enterprise</w:t>
            </w:r>
          </w:p>
        </w:tc>
        <w:tc>
          <w:tcPr>
            <w:tcW w:w="2216" w:type="dxa"/>
            <w:tcBorders>
              <w:top w:val="nil"/>
              <w:left w:val="nil"/>
              <w:bottom w:val="single" w:sz="8"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xml:space="preserve"> R                 4 900 000.00 </w:t>
            </w:r>
          </w:p>
        </w:tc>
      </w:tr>
      <w:tr w:rsidR="00384084" w:rsidRPr="00384084" w:rsidTr="00384084">
        <w:trPr>
          <w:trHeight w:val="315"/>
        </w:trPr>
        <w:tc>
          <w:tcPr>
            <w:tcW w:w="1655" w:type="dxa"/>
            <w:tcBorders>
              <w:top w:val="nil"/>
              <w:left w:val="single" w:sz="8" w:space="0" w:color="auto"/>
              <w:bottom w:val="single" w:sz="8" w:space="0" w:color="auto"/>
              <w:right w:val="nil"/>
            </w:tcBorders>
            <w:shd w:val="clear" w:color="auto" w:fill="auto"/>
            <w:noWrap/>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426" w:type="dxa"/>
            <w:tcBorders>
              <w:top w:val="nil"/>
              <w:left w:val="single" w:sz="8" w:space="0" w:color="auto"/>
              <w:bottom w:val="single" w:sz="8" w:space="0" w:color="auto"/>
              <w:right w:val="nil"/>
            </w:tcBorders>
            <w:shd w:val="clear" w:color="auto" w:fill="auto"/>
            <w:vAlign w:val="bottom"/>
            <w:hideMark/>
          </w:tcPr>
          <w:p w:rsidR="00384084" w:rsidRPr="00384084" w:rsidRDefault="00384084" w:rsidP="00384084">
            <w:pPr>
              <w:spacing w:after="0" w:line="240" w:lineRule="auto"/>
              <w:rPr>
                <w:rFonts w:eastAsia="Times New Roman"/>
                <w:color w:val="000000"/>
                <w:lang w:eastAsia="en-ZA"/>
              </w:rPr>
            </w:pPr>
            <w:r w:rsidRPr="00384084">
              <w:rPr>
                <w:rFonts w:eastAsia="Times New Roman"/>
                <w:color w:val="000000"/>
                <w:lang w:eastAsia="en-ZA"/>
              </w:rPr>
              <w:t> </w:t>
            </w:r>
          </w:p>
        </w:tc>
        <w:tc>
          <w:tcPr>
            <w:tcW w:w="2308" w:type="dxa"/>
            <w:tcBorders>
              <w:top w:val="nil"/>
              <w:left w:val="single" w:sz="8" w:space="0" w:color="auto"/>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1510"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998"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3127" w:type="dxa"/>
            <w:tcBorders>
              <w:top w:val="nil"/>
              <w:left w:val="nil"/>
              <w:bottom w:val="single" w:sz="8" w:space="0" w:color="auto"/>
              <w:right w:val="nil"/>
            </w:tcBorders>
            <w:shd w:val="clear" w:color="auto" w:fill="auto"/>
            <w:vAlign w:val="center"/>
            <w:hideMark/>
          </w:tcPr>
          <w:p w:rsidR="00384084" w:rsidRPr="00384084" w:rsidRDefault="00384084" w:rsidP="00384084">
            <w:pPr>
              <w:spacing w:after="0" w:line="240" w:lineRule="auto"/>
              <w:jc w:val="center"/>
              <w:rPr>
                <w:rFonts w:eastAsia="Times New Roman"/>
                <w:color w:val="000000"/>
                <w:lang w:eastAsia="en-ZA"/>
              </w:rPr>
            </w:pPr>
            <w:r w:rsidRPr="00384084">
              <w:rPr>
                <w:rFonts w:eastAsia="Times New Roman"/>
                <w:color w:val="000000"/>
                <w:lang w:eastAsia="en-ZA"/>
              </w:rPr>
              <w:t> </w:t>
            </w:r>
          </w:p>
        </w:tc>
        <w:tc>
          <w:tcPr>
            <w:tcW w:w="2216" w:type="dxa"/>
            <w:tcBorders>
              <w:top w:val="nil"/>
              <w:left w:val="nil"/>
              <w:bottom w:val="single" w:sz="8" w:space="0" w:color="auto"/>
              <w:right w:val="single" w:sz="8" w:space="0" w:color="auto"/>
            </w:tcBorders>
            <w:shd w:val="clear" w:color="auto" w:fill="auto"/>
            <w:noWrap/>
            <w:vAlign w:val="center"/>
            <w:hideMark/>
          </w:tcPr>
          <w:p w:rsidR="00384084" w:rsidRPr="00384084" w:rsidRDefault="00384084" w:rsidP="00384084">
            <w:pPr>
              <w:spacing w:after="0" w:line="240" w:lineRule="auto"/>
              <w:jc w:val="center"/>
              <w:rPr>
                <w:rFonts w:eastAsia="Times New Roman"/>
                <w:b/>
                <w:bCs/>
                <w:color w:val="000000"/>
                <w:lang w:eastAsia="en-ZA"/>
              </w:rPr>
            </w:pPr>
            <w:r w:rsidRPr="00384084">
              <w:rPr>
                <w:rFonts w:eastAsia="Times New Roman"/>
                <w:b/>
                <w:bCs/>
                <w:color w:val="000000"/>
                <w:lang w:eastAsia="en-ZA"/>
              </w:rPr>
              <w:t xml:space="preserve"> R            225 238 518.57 </w:t>
            </w:r>
          </w:p>
        </w:tc>
      </w:tr>
    </w:tbl>
    <w:p w:rsidR="00511D51" w:rsidRDefault="00511D51" w:rsidP="007F7840">
      <w:pPr>
        <w:spacing w:after="0" w:line="360" w:lineRule="auto"/>
        <w:rPr>
          <w:rFonts w:asciiTheme="majorHAnsi" w:hAnsiTheme="majorHAnsi" w:cs="Arial"/>
          <w:bCs/>
          <w:sz w:val="24"/>
          <w:szCs w:val="24"/>
        </w:rPr>
      </w:pPr>
    </w:p>
    <w:p w:rsidR="00511D51" w:rsidRDefault="00511D51" w:rsidP="007F7840">
      <w:pPr>
        <w:spacing w:after="0" w:line="360" w:lineRule="auto"/>
        <w:rPr>
          <w:rFonts w:asciiTheme="majorHAnsi" w:hAnsiTheme="majorHAnsi" w:cs="Arial"/>
          <w:bCs/>
          <w:sz w:val="24"/>
          <w:szCs w:val="24"/>
        </w:rPr>
      </w:pPr>
    </w:p>
    <w:p w:rsidR="00511D51" w:rsidRDefault="00511D51" w:rsidP="007F7840">
      <w:pPr>
        <w:spacing w:after="0" w:line="360" w:lineRule="auto"/>
        <w:rPr>
          <w:rFonts w:asciiTheme="majorHAnsi" w:hAnsiTheme="majorHAnsi" w:cs="Arial"/>
          <w:bCs/>
          <w:sz w:val="24"/>
          <w:szCs w:val="24"/>
        </w:rPr>
      </w:pPr>
    </w:p>
    <w:p w:rsidR="00511D51" w:rsidRDefault="00511D51" w:rsidP="007F7840">
      <w:pPr>
        <w:spacing w:after="0" w:line="360" w:lineRule="auto"/>
        <w:rPr>
          <w:rFonts w:asciiTheme="majorHAnsi" w:hAnsiTheme="majorHAnsi" w:cs="Arial"/>
          <w:bCs/>
          <w:sz w:val="24"/>
          <w:szCs w:val="24"/>
        </w:rPr>
      </w:pPr>
    </w:p>
    <w:p w:rsidR="00511D51" w:rsidRDefault="00511D51" w:rsidP="007F7840">
      <w:pPr>
        <w:spacing w:after="0" w:line="360" w:lineRule="auto"/>
        <w:rPr>
          <w:rFonts w:asciiTheme="majorHAnsi" w:hAnsiTheme="majorHAnsi" w:cs="Arial"/>
          <w:bCs/>
          <w:sz w:val="24"/>
          <w:szCs w:val="24"/>
        </w:rPr>
      </w:pPr>
    </w:p>
    <w:p w:rsidR="00902DDF" w:rsidRDefault="00902DDF" w:rsidP="007F7840">
      <w:pPr>
        <w:spacing w:after="0" w:line="360" w:lineRule="auto"/>
        <w:rPr>
          <w:rFonts w:asciiTheme="majorHAnsi" w:hAnsiTheme="majorHAnsi" w:cs="Arial"/>
          <w:bCs/>
          <w:sz w:val="24"/>
          <w:szCs w:val="24"/>
        </w:rPr>
      </w:pPr>
      <w:r>
        <w:rPr>
          <w:rFonts w:asciiTheme="majorHAnsi" w:hAnsiTheme="majorHAnsi" w:cs="Arial"/>
          <w:bCs/>
          <w:sz w:val="24"/>
          <w:szCs w:val="24"/>
        </w:rPr>
        <w:t>RUNNING PROJECTS:</w:t>
      </w:r>
    </w:p>
    <w:p w:rsidR="00902DDF" w:rsidRDefault="00902DDF" w:rsidP="007F7840">
      <w:pPr>
        <w:spacing w:after="0" w:line="360" w:lineRule="auto"/>
        <w:rPr>
          <w:rFonts w:asciiTheme="majorHAnsi" w:hAnsiTheme="majorHAnsi" w:cs="Arial"/>
          <w:bCs/>
          <w:sz w:val="24"/>
          <w:szCs w:val="24"/>
        </w:rPr>
      </w:pPr>
    </w:p>
    <w:tbl>
      <w:tblPr>
        <w:tblStyle w:val="TableGrid"/>
        <w:tblW w:w="0" w:type="auto"/>
        <w:tblLook w:val="04A0"/>
      </w:tblPr>
      <w:tblGrid>
        <w:gridCol w:w="2611"/>
        <w:gridCol w:w="2982"/>
        <w:gridCol w:w="2256"/>
        <w:gridCol w:w="2702"/>
        <w:gridCol w:w="2625"/>
      </w:tblGrid>
      <w:tr w:rsidR="001E35BB" w:rsidTr="001E35BB">
        <w:tc>
          <w:tcPr>
            <w:tcW w:w="2635" w:type="dxa"/>
          </w:tcPr>
          <w:p w:rsidR="001E35BB" w:rsidRPr="001E35BB" w:rsidRDefault="001E35BB" w:rsidP="007F7840">
            <w:pPr>
              <w:spacing w:after="0" w:line="360" w:lineRule="auto"/>
              <w:rPr>
                <w:rFonts w:asciiTheme="majorHAnsi" w:hAnsiTheme="majorHAnsi" w:cs="Arial"/>
                <w:bCs/>
              </w:rPr>
            </w:pPr>
            <w:r w:rsidRPr="001E35BB">
              <w:rPr>
                <w:rFonts w:asciiTheme="majorHAnsi" w:hAnsiTheme="majorHAnsi" w:cs="Arial"/>
                <w:bCs/>
              </w:rPr>
              <w:t>PROJECT</w:t>
            </w:r>
          </w:p>
        </w:tc>
        <w:tc>
          <w:tcPr>
            <w:tcW w:w="3002" w:type="dxa"/>
          </w:tcPr>
          <w:p w:rsidR="001E35BB" w:rsidRPr="001E35BB" w:rsidRDefault="001E35BB" w:rsidP="007F7840">
            <w:pPr>
              <w:spacing w:after="0" w:line="360" w:lineRule="auto"/>
              <w:rPr>
                <w:rFonts w:asciiTheme="majorHAnsi" w:hAnsiTheme="majorHAnsi" w:cs="Arial"/>
                <w:bCs/>
              </w:rPr>
            </w:pPr>
            <w:r w:rsidRPr="001E35BB">
              <w:rPr>
                <w:rFonts w:asciiTheme="majorHAnsi" w:hAnsiTheme="majorHAnsi" w:cs="Arial"/>
                <w:bCs/>
              </w:rPr>
              <w:t>PROJECT DESCRIPTION</w:t>
            </w:r>
          </w:p>
        </w:tc>
        <w:tc>
          <w:tcPr>
            <w:tcW w:w="2268" w:type="dxa"/>
          </w:tcPr>
          <w:p w:rsidR="001E35BB" w:rsidRPr="001E35BB" w:rsidRDefault="001E35BB" w:rsidP="007F7840">
            <w:pPr>
              <w:spacing w:after="0" w:line="360" w:lineRule="auto"/>
              <w:rPr>
                <w:rFonts w:asciiTheme="majorHAnsi" w:hAnsiTheme="majorHAnsi" w:cs="Arial"/>
                <w:bCs/>
              </w:rPr>
            </w:pPr>
            <w:r w:rsidRPr="001E35BB">
              <w:rPr>
                <w:rFonts w:asciiTheme="majorHAnsi" w:hAnsiTheme="majorHAnsi" w:cs="Arial"/>
                <w:bCs/>
              </w:rPr>
              <w:t>LOCATION</w:t>
            </w:r>
          </w:p>
        </w:tc>
        <w:tc>
          <w:tcPr>
            <w:tcW w:w="2635" w:type="dxa"/>
          </w:tcPr>
          <w:p w:rsidR="001E35BB" w:rsidRPr="001E35BB" w:rsidRDefault="001E35BB" w:rsidP="007F7840">
            <w:pPr>
              <w:spacing w:after="0" w:line="360" w:lineRule="auto"/>
              <w:rPr>
                <w:rFonts w:asciiTheme="majorHAnsi" w:hAnsiTheme="majorHAnsi" w:cs="Arial"/>
                <w:bCs/>
              </w:rPr>
            </w:pPr>
            <w:r w:rsidRPr="001E35BB">
              <w:rPr>
                <w:rFonts w:asciiTheme="majorHAnsi" w:hAnsiTheme="majorHAnsi" w:cs="Arial"/>
                <w:bCs/>
              </w:rPr>
              <w:t>FUNDER</w:t>
            </w:r>
          </w:p>
        </w:tc>
        <w:tc>
          <w:tcPr>
            <w:tcW w:w="2636" w:type="dxa"/>
          </w:tcPr>
          <w:p w:rsidR="001E35BB" w:rsidRPr="001E35BB" w:rsidRDefault="001E35BB" w:rsidP="007F7840">
            <w:pPr>
              <w:spacing w:after="0" w:line="360" w:lineRule="auto"/>
              <w:rPr>
                <w:rFonts w:asciiTheme="majorHAnsi" w:hAnsiTheme="majorHAnsi" w:cs="Arial"/>
                <w:bCs/>
              </w:rPr>
            </w:pPr>
            <w:r w:rsidRPr="001E35BB">
              <w:rPr>
                <w:rFonts w:asciiTheme="majorHAnsi" w:hAnsiTheme="majorHAnsi" w:cs="Arial"/>
                <w:bCs/>
              </w:rPr>
              <w:t>APPROVEDBUDGET</w:t>
            </w:r>
          </w:p>
        </w:tc>
      </w:tr>
      <w:tr w:rsidR="001E35BB" w:rsidTr="001E35BB">
        <w:tc>
          <w:tcPr>
            <w:tcW w:w="2635" w:type="dxa"/>
          </w:tcPr>
          <w:p w:rsidR="001E35BB" w:rsidRPr="00A4471A" w:rsidRDefault="001E35BB" w:rsidP="007F7840">
            <w:pPr>
              <w:spacing w:after="0" w:line="360" w:lineRule="auto"/>
              <w:rPr>
                <w:rFonts w:asciiTheme="majorHAnsi" w:hAnsiTheme="majorHAnsi" w:cs="Arial"/>
                <w:bCs/>
              </w:rPr>
            </w:pPr>
            <w:r w:rsidRPr="00A4471A">
              <w:rPr>
                <w:rFonts w:asciiTheme="majorHAnsi" w:hAnsiTheme="majorHAnsi" w:cs="Arial"/>
                <w:bCs/>
              </w:rPr>
              <w:t>Maipeing Water reticulation</w:t>
            </w:r>
          </w:p>
        </w:tc>
        <w:tc>
          <w:tcPr>
            <w:tcW w:w="3002" w:type="dxa"/>
          </w:tcPr>
          <w:p w:rsidR="001E35BB" w:rsidRPr="00A4471A" w:rsidRDefault="005C1209" w:rsidP="007F7840">
            <w:pPr>
              <w:spacing w:after="0" w:line="360" w:lineRule="auto"/>
              <w:rPr>
                <w:rFonts w:asciiTheme="majorHAnsi" w:hAnsiTheme="majorHAnsi" w:cs="Arial"/>
                <w:bCs/>
              </w:rPr>
            </w:pPr>
            <w:r w:rsidRPr="00A4471A">
              <w:rPr>
                <w:rFonts w:asciiTheme="majorHAnsi" w:hAnsiTheme="majorHAnsi" w:cs="Arial"/>
                <w:bCs/>
              </w:rPr>
              <w:t>6km of water reticulation,source development , 2 new boreholes and 17 additional standpipes,3 km Pump main</w:t>
            </w:r>
          </w:p>
        </w:tc>
        <w:tc>
          <w:tcPr>
            <w:tcW w:w="2268" w:type="dxa"/>
          </w:tcPr>
          <w:p w:rsidR="001E35BB" w:rsidRPr="001E35BB" w:rsidRDefault="005C1209" w:rsidP="007F7840">
            <w:pPr>
              <w:spacing w:after="0" w:line="360" w:lineRule="auto"/>
              <w:rPr>
                <w:rFonts w:asciiTheme="majorHAnsi" w:hAnsiTheme="majorHAnsi" w:cs="Arial"/>
                <w:bCs/>
              </w:rPr>
            </w:pPr>
            <w:r>
              <w:rPr>
                <w:rFonts w:asciiTheme="majorHAnsi" w:hAnsiTheme="majorHAnsi" w:cs="Arial"/>
                <w:bCs/>
              </w:rPr>
              <w:t>Maipeing</w:t>
            </w:r>
          </w:p>
        </w:tc>
        <w:tc>
          <w:tcPr>
            <w:tcW w:w="2635" w:type="dxa"/>
          </w:tcPr>
          <w:p w:rsidR="001E35BB" w:rsidRPr="001E35BB" w:rsidRDefault="005C1209" w:rsidP="007F7840">
            <w:pPr>
              <w:spacing w:after="0" w:line="360" w:lineRule="auto"/>
              <w:rPr>
                <w:rFonts w:asciiTheme="majorHAnsi" w:hAnsiTheme="majorHAnsi" w:cs="Arial"/>
                <w:bCs/>
              </w:rPr>
            </w:pPr>
            <w:r>
              <w:rPr>
                <w:rFonts w:asciiTheme="majorHAnsi" w:hAnsiTheme="majorHAnsi" w:cs="Arial"/>
                <w:bCs/>
              </w:rPr>
              <w:t>MIG</w:t>
            </w:r>
          </w:p>
        </w:tc>
        <w:tc>
          <w:tcPr>
            <w:tcW w:w="2636" w:type="dxa"/>
          </w:tcPr>
          <w:p w:rsidR="001E35BB" w:rsidRPr="001E35BB" w:rsidRDefault="005C1209" w:rsidP="007F7840">
            <w:pPr>
              <w:spacing w:after="0" w:line="360" w:lineRule="auto"/>
              <w:rPr>
                <w:rFonts w:asciiTheme="majorHAnsi" w:hAnsiTheme="majorHAnsi" w:cs="Arial"/>
                <w:bCs/>
              </w:rPr>
            </w:pPr>
            <w:r>
              <w:rPr>
                <w:rFonts w:asciiTheme="majorHAnsi" w:hAnsiTheme="majorHAnsi" w:cs="Arial"/>
                <w:bCs/>
              </w:rPr>
              <w:t>R6,286,431.18</w:t>
            </w:r>
          </w:p>
        </w:tc>
      </w:tr>
      <w:tr w:rsidR="005C1209" w:rsidTr="001E35BB">
        <w:tc>
          <w:tcPr>
            <w:tcW w:w="2635" w:type="dxa"/>
          </w:tcPr>
          <w:p w:rsidR="005C1209" w:rsidRPr="00A4471A" w:rsidRDefault="005C1209" w:rsidP="007F7840">
            <w:pPr>
              <w:spacing w:after="0" w:line="360" w:lineRule="auto"/>
              <w:rPr>
                <w:rFonts w:asciiTheme="majorHAnsi" w:hAnsiTheme="majorHAnsi" w:cs="Arial"/>
                <w:bCs/>
              </w:rPr>
            </w:pPr>
            <w:r w:rsidRPr="00A4471A">
              <w:rPr>
                <w:rFonts w:asciiTheme="majorHAnsi" w:hAnsiTheme="majorHAnsi" w:cs="Arial"/>
                <w:bCs/>
              </w:rPr>
              <w:t>Madibeng Water reticulation</w:t>
            </w:r>
          </w:p>
        </w:tc>
        <w:tc>
          <w:tcPr>
            <w:tcW w:w="3002" w:type="dxa"/>
          </w:tcPr>
          <w:p w:rsidR="005C1209" w:rsidRPr="00A4471A" w:rsidRDefault="005C1209" w:rsidP="007F7840">
            <w:pPr>
              <w:spacing w:after="0" w:line="360" w:lineRule="auto"/>
              <w:rPr>
                <w:rFonts w:asciiTheme="majorHAnsi" w:hAnsiTheme="majorHAnsi" w:cs="Arial"/>
                <w:bCs/>
              </w:rPr>
            </w:pPr>
            <w:r w:rsidRPr="00A4471A">
              <w:rPr>
                <w:rFonts w:asciiTheme="majorHAnsi" w:hAnsiTheme="majorHAnsi" w:cs="Arial"/>
                <w:bCs/>
              </w:rPr>
              <w:t>Source development</w:t>
            </w:r>
            <w:r w:rsidR="008D1DEC" w:rsidRPr="00A4471A">
              <w:rPr>
                <w:rFonts w:asciiTheme="majorHAnsi" w:hAnsiTheme="majorHAnsi" w:cs="Arial"/>
                <w:bCs/>
              </w:rPr>
              <w:t xml:space="preserve"> 3 new boreholes 2,5km pump main</w:t>
            </w:r>
            <w:proofErr w:type="gramStart"/>
            <w:r w:rsidR="008D1DEC" w:rsidRPr="00A4471A">
              <w:rPr>
                <w:rFonts w:asciiTheme="majorHAnsi" w:hAnsiTheme="majorHAnsi" w:cs="Arial"/>
                <w:bCs/>
              </w:rPr>
              <w:t>,100kl</w:t>
            </w:r>
            <w:proofErr w:type="gramEnd"/>
            <w:r w:rsidR="008D1DEC" w:rsidRPr="00A4471A">
              <w:rPr>
                <w:rFonts w:asciiTheme="majorHAnsi" w:hAnsiTheme="majorHAnsi" w:cs="Arial"/>
                <w:bCs/>
              </w:rPr>
              <w:t xml:space="preserve"> Elevated storage Tank, Refurbishment and Extentsion of the Current Reticulation network for 12km.  Additional of 10 Communal standpipes</w:t>
            </w:r>
          </w:p>
        </w:tc>
        <w:tc>
          <w:tcPr>
            <w:tcW w:w="2268" w:type="dxa"/>
          </w:tcPr>
          <w:p w:rsidR="005C1209" w:rsidRDefault="008D1DEC" w:rsidP="007F7840">
            <w:pPr>
              <w:spacing w:after="0" w:line="360" w:lineRule="auto"/>
              <w:rPr>
                <w:rFonts w:asciiTheme="majorHAnsi" w:hAnsiTheme="majorHAnsi" w:cs="Arial"/>
                <w:bCs/>
              </w:rPr>
            </w:pPr>
            <w:r>
              <w:rPr>
                <w:rFonts w:asciiTheme="majorHAnsi" w:hAnsiTheme="majorHAnsi" w:cs="Arial"/>
                <w:bCs/>
              </w:rPr>
              <w:t>Madibeng</w:t>
            </w:r>
          </w:p>
        </w:tc>
        <w:tc>
          <w:tcPr>
            <w:tcW w:w="2635" w:type="dxa"/>
          </w:tcPr>
          <w:p w:rsidR="005C1209" w:rsidRDefault="008D1DEC" w:rsidP="007F7840">
            <w:pPr>
              <w:spacing w:after="0" w:line="360" w:lineRule="auto"/>
              <w:rPr>
                <w:rFonts w:asciiTheme="majorHAnsi" w:hAnsiTheme="majorHAnsi" w:cs="Arial"/>
                <w:bCs/>
              </w:rPr>
            </w:pPr>
            <w:r>
              <w:rPr>
                <w:rFonts w:asciiTheme="majorHAnsi" w:hAnsiTheme="majorHAnsi" w:cs="Arial"/>
                <w:bCs/>
              </w:rPr>
              <w:t>ASSMANG BLACK ROCK MINES</w:t>
            </w:r>
          </w:p>
        </w:tc>
        <w:tc>
          <w:tcPr>
            <w:tcW w:w="2636" w:type="dxa"/>
          </w:tcPr>
          <w:p w:rsidR="005C1209" w:rsidRDefault="008D1DEC" w:rsidP="007F7840">
            <w:pPr>
              <w:spacing w:after="0" w:line="360" w:lineRule="auto"/>
              <w:rPr>
                <w:rFonts w:asciiTheme="majorHAnsi" w:hAnsiTheme="majorHAnsi" w:cs="Arial"/>
                <w:bCs/>
              </w:rPr>
            </w:pPr>
            <w:r>
              <w:rPr>
                <w:rFonts w:asciiTheme="majorHAnsi" w:hAnsiTheme="majorHAnsi" w:cs="Arial"/>
                <w:bCs/>
              </w:rPr>
              <w:t>6 800 000.00</w:t>
            </w:r>
          </w:p>
        </w:tc>
      </w:tr>
      <w:tr w:rsidR="008D1DEC" w:rsidTr="001E35BB">
        <w:tc>
          <w:tcPr>
            <w:tcW w:w="2635" w:type="dxa"/>
          </w:tcPr>
          <w:p w:rsidR="008D1DEC" w:rsidRPr="00A4471A" w:rsidRDefault="008D1DEC" w:rsidP="007F7840">
            <w:pPr>
              <w:spacing w:after="0" w:line="360" w:lineRule="auto"/>
              <w:rPr>
                <w:rFonts w:asciiTheme="majorHAnsi" w:hAnsiTheme="majorHAnsi" w:cs="Arial"/>
                <w:bCs/>
              </w:rPr>
            </w:pPr>
            <w:r w:rsidRPr="00A4471A">
              <w:rPr>
                <w:rFonts w:asciiTheme="majorHAnsi" w:hAnsiTheme="majorHAnsi" w:cs="Arial"/>
                <w:bCs/>
              </w:rPr>
              <w:t>Gatswinyane Water Supply-Reticulation</w:t>
            </w:r>
          </w:p>
        </w:tc>
        <w:tc>
          <w:tcPr>
            <w:tcW w:w="3002" w:type="dxa"/>
          </w:tcPr>
          <w:p w:rsidR="008D1DEC" w:rsidRPr="00A4471A" w:rsidRDefault="008D1DEC" w:rsidP="007F7840">
            <w:pPr>
              <w:spacing w:after="0" w:line="360" w:lineRule="auto"/>
              <w:rPr>
                <w:rFonts w:asciiTheme="majorHAnsi" w:hAnsiTheme="majorHAnsi" w:cs="Arial"/>
                <w:bCs/>
              </w:rPr>
            </w:pPr>
            <w:r w:rsidRPr="00A4471A">
              <w:rPr>
                <w:rFonts w:asciiTheme="majorHAnsi" w:hAnsiTheme="majorHAnsi" w:cs="Arial"/>
                <w:bCs/>
              </w:rPr>
              <w:t>24.8 of Water Reticulation, 57 Additional Communal standpipes, Connect to the Existing Ditshipeng Bulk line</w:t>
            </w:r>
          </w:p>
        </w:tc>
        <w:tc>
          <w:tcPr>
            <w:tcW w:w="2268" w:type="dxa"/>
          </w:tcPr>
          <w:p w:rsidR="008D1DEC" w:rsidRDefault="008D1DEC" w:rsidP="008D1DEC">
            <w:pPr>
              <w:spacing w:after="0" w:line="360" w:lineRule="auto"/>
              <w:jc w:val="center"/>
              <w:rPr>
                <w:rFonts w:asciiTheme="majorHAnsi" w:hAnsiTheme="majorHAnsi" w:cs="Arial"/>
                <w:bCs/>
              </w:rPr>
            </w:pPr>
            <w:r>
              <w:rPr>
                <w:rFonts w:asciiTheme="majorHAnsi" w:hAnsiTheme="majorHAnsi" w:cs="Arial"/>
                <w:bCs/>
              </w:rPr>
              <w:t>Gatswinayane</w:t>
            </w:r>
          </w:p>
        </w:tc>
        <w:tc>
          <w:tcPr>
            <w:tcW w:w="2635" w:type="dxa"/>
          </w:tcPr>
          <w:p w:rsidR="008D1DEC" w:rsidRDefault="008D1DEC" w:rsidP="007F7840">
            <w:pPr>
              <w:spacing w:after="0" w:line="360" w:lineRule="auto"/>
              <w:rPr>
                <w:rFonts w:asciiTheme="majorHAnsi" w:hAnsiTheme="majorHAnsi" w:cs="Arial"/>
                <w:bCs/>
              </w:rPr>
            </w:pPr>
            <w:r>
              <w:rPr>
                <w:rFonts w:asciiTheme="majorHAnsi" w:hAnsiTheme="majorHAnsi" w:cs="Arial"/>
                <w:bCs/>
              </w:rPr>
              <w:t>MIG W/NC/5875/08/10</w:t>
            </w:r>
          </w:p>
        </w:tc>
        <w:tc>
          <w:tcPr>
            <w:tcW w:w="2636" w:type="dxa"/>
          </w:tcPr>
          <w:p w:rsidR="008D1DEC" w:rsidRDefault="008D1DEC" w:rsidP="007F7840">
            <w:pPr>
              <w:spacing w:after="0" w:line="360" w:lineRule="auto"/>
              <w:rPr>
                <w:rFonts w:asciiTheme="majorHAnsi" w:hAnsiTheme="majorHAnsi" w:cs="Arial"/>
                <w:bCs/>
              </w:rPr>
            </w:pPr>
            <w:r>
              <w:rPr>
                <w:rFonts w:asciiTheme="majorHAnsi" w:hAnsiTheme="majorHAnsi" w:cs="Arial"/>
                <w:bCs/>
              </w:rPr>
              <w:t>8 597 774.25</w:t>
            </w:r>
          </w:p>
        </w:tc>
      </w:tr>
      <w:tr w:rsidR="008D1DEC" w:rsidTr="001E35BB">
        <w:tc>
          <w:tcPr>
            <w:tcW w:w="2635" w:type="dxa"/>
          </w:tcPr>
          <w:p w:rsidR="008D1DEC" w:rsidRPr="00A4471A" w:rsidRDefault="008D1DEC" w:rsidP="007F7840">
            <w:pPr>
              <w:spacing w:after="0" w:line="360" w:lineRule="auto"/>
              <w:rPr>
                <w:rFonts w:asciiTheme="majorHAnsi" w:hAnsiTheme="majorHAnsi" w:cs="Arial"/>
                <w:bCs/>
              </w:rPr>
            </w:pPr>
            <w:r w:rsidRPr="00A4471A">
              <w:rPr>
                <w:rFonts w:asciiTheme="majorHAnsi" w:hAnsiTheme="majorHAnsi" w:cs="Arial"/>
                <w:bCs/>
              </w:rPr>
              <w:t>Ga-Rapoane Water Supply-Reticulation</w:t>
            </w:r>
          </w:p>
        </w:tc>
        <w:tc>
          <w:tcPr>
            <w:tcW w:w="3002" w:type="dxa"/>
          </w:tcPr>
          <w:p w:rsidR="008D1DEC" w:rsidRPr="00A4471A" w:rsidRDefault="008D1DEC" w:rsidP="007F7840">
            <w:pPr>
              <w:spacing w:after="0" w:line="360" w:lineRule="auto"/>
              <w:rPr>
                <w:rFonts w:asciiTheme="majorHAnsi" w:hAnsiTheme="majorHAnsi" w:cs="Arial"/>
                <w:bCs/>
              </w:rPr>
            </w:pPr>
            <w:r w:rsidRPr="00A4471A">
              <w:rPr>
                <w:rFonts w:asciiTheme="majorHAnsi" w:hAnsiTheme="majorHAnsi" w:cs="Arial"/>
                <w:bCs/>
              </w:rPr>
              <w:t>19.4 km of Water Reticulation, 20 new pre-paid stand pipes, Supply and Erect 200</w:t>
            </w:r>
            <w:r w:rsidR="00F41A7B" w:rsidRPr="00A4471A">
              <w:rPr>
                <w:rFonts w:asciiTheme="majorHAnsi" w:hAnsiTheme="majorHAnsi" w:cs="Arial"/>
                <w:bCs/>
              </w:rPr>
              <w:t xml:space="preserve"> kl pressed steel tank on al 15 m tank stand</w:t>
            </w:r>
          </w:p>
        </w:tc>
        <w:tc>
          <w:tcPr>
            <w:tcW w:w="2268" w:type="dxa"/>
          </w:tcPr>
          <w:p w:rsidR="008D1DEC" w:rsidRDefault="00F41A7B" w:rsidP="008D1DEC">
            <w:pPr>
              <w:spacing w:after="0" w:line="360" w:lineRule="auto"/>
              <w:jc w:val="center"/>
              <w:rPr>
                <w:rFonts w:asciiTheme="majorHAnsi" w:hAnsiTheme="majorHAnsi" w:cs="Arial"/>
                <w:bCs/>
              </w:rPr>
            </w:pPr>
            <w:r>
              <w:rPr>
                <w:rFonts w:asciiTheme="majorHAnsi" w:hAnsiTheme="majorHAnsi" w:cs="Arial"/>
                <w:bCs/>
              </w:rPr>
              <w:t>Ga-Rapoane</w:t>
            </w:r>
          </w:p>
        </w:tc>
        <w:tc>
          <w:tcPr>
            <w:tcW w:w="2635" w:type="dxa"/>
          </w:tcPr>
          <w:p w:rsidR="008D1DEC" w:rsidRDefault="00F41A7B" w:rsidP="007F7840">
            <w:pPr>
              <w:spacing w:after="0" w:line="360" w:lineRule="auto"/>
              <w:rPr>
                <w:rFonts w:asciiTheme="majorHAnsi" w:hAnsiTheme="majorHAnsi" w:cs="Arial"/>
                <w:bCs/>
              </w:rPr>
            </w:pPr>
            <w:r>
              <w:rPr>
                <w:rFonts w:asciiTheme="majorHAnsi" w:hAnsiTheme="majorHAnsi" w:cs="Arial"/>
                <w:bCs/>
              </w:rPr>
              <w:t>Waiting for MIG Registration</w:t>
            </w:r>
          </w:p>
        </w:tc>
        <w:tc>
          <w:tcPr>
            <w:tcW w:w="2636" w:type="dxa"/>
          </w:tcPr>
          <w:p w:rsidR="008D1DEC" w:rsidRDefault="00F41A7B" w:rsidP="007F7840">
            <w:pPr>
              <w:spacing w:after="0" w:line="360" w:lineRule="auto"/>
              <w:rPr>
                <w:rFonts w:asciiTheme="majorHAnsi" w:hAnsiTheme="majorHAnsi" w:cs="Arial"/>
                <w:bCs/>
              </w:rPr>
            </w:pPr>
            <w:r>
              <w:rPr>
                <w:rFonts w:asciiTheme="majorHAnsi" w:hAnsiTheme="majorHAnsi" w:cs="Arial"/>
                <w:bCs/>
              </w:rPr>
              <w:t>10 353 021.87</w:t>
            </w:r>
          </w:p>
        </w:tc>
      </w:tr>
      <w:tr w:rsidR="00F41A7B" w:rsidTr="001E35BB">
        <w:tc>
          <w:tcPr>
            <w:tcW w:w="2635" w:type="dxa"/>
          </w:tcPr>
          <w:p w:rsidR="00F41A7B" w:rsidRPr="00A4471A" w:rsidRDefault="00F41A7B" w:rsidP="007F7840">
            <w:pPr>
              <w:spacing w:after="0" w:line="360" w:lineRule="auto"/>
              <w:rPr>
                <w:rFonts w:asciiTheme="majorHAnsi" w:hAnsiTheme="majorHAnsi" w:cs="Arial"/>
                <w:bCs/>
              </w:rPr>
            </w:pPr>
            <w:r w:rsidRPr="00A4471A">
              <w:rPr>
                <w:rFonts w:asciiTheme="majorHAnsi" w:hAnsiTheme="majorHAnsi" w:cs="Arial"/>
                <w:bCs/>
              </w:rPr>
              <w:t>Mokala Wa Noga Water Supply Reticulation</w:t>
            </w:r>
          </w:p>
        </w:tc>
        <w:tc>
          <w:tcPr>
            <w:tcW w:w="3002" w:type="dxa"/>
          </w:tcPr>
          <w:p w:rsidR="00F41A7B" w:rsidRPr="00A4471A" w:rsidRDefault="00F41A7B" w:rsidP="007F7840">
            <w:pPr>
              <w:spacing w:after="0" w:line="360" w:lineRule="auto"/>
              <w:rPr>
                <w:rFonts w:asciiTheme="majorHAnsi" w:hAnsiTheme="majorHAnsi" w:cs="Arial"/>
                <w:bCs/>
              </w:rPr>
            </w:pPr>
            <w:r w:rsidRPr="00A4471A">
              <w:rPr>
                <w:rFonts w:asciiTheme="majorHAnsi" w:hAnsiTheme="majorHAnsi" w:cs="Arial"/>
                <w:bCs/>
              </w:rPr>
              <w:t>2.1 km of Water Reticulation, 7 new prepaid stand pipes and 2 new boreholes with positive Displacement pumps, Supply and Erect 100 kl pressed steel tank on a 15m tank stand</w:t>
            </w:r>
          </w:p>
        </w:tc>
        <w:tc>
          <w:tcPr>
            <w:tcW w:w="2268" w:type="dxa"/>
          </w:tcPr>
          <w:p w:rsidR="00F41A7B" w:rsidRDefault="00F41A7B" w:rsidP="008D1DEC">
            <w:pPr>
              <w:spacing w:after="0" w:line="360" w:lineRule="auto"/>
              <w:jc w:val="center"/>
              <w:rPr>
                <w:rFonts w:asciiTheme="majorHAnsi" w:hAnsiTheme="majorHAnsi" w:cs="Arial"/>
                <w:bCs/>
              </w:rPr>
            </w:pPr>
            <w:r>
              <w:rPr>
                <w:rFonts w:asciiTheme="majorHAnsi" w:hAnsiTheme="majorHAnsi" w:cs="Arial"/>
                <w:bCs/>
              </w:rPr>
              <w:t>Mokala Wa Noga</w:t>
            </w:r>
          </w:p>
        </w:tc>
        <w:tc>
          <w:tcPr>
            <w:tcW w:w="2635" w:type="dxa"/>
          </w:tcPr>
          <w:p w:rsidR="00F41A7B" w:rsidRDefault="00F41A7B" w:rsidP="007F7840">
            <w:pPr>
              <w:spacing w:after="0" w:line="360" w:lineRule="auto"/>
              <w:rPr>
                <w:rFonts w:asciiTheme="majorHAnsi" w:hAnsiTheme="majorHAnsi" w:cs="Arial"/>
                <w:bCs/>
              </w:rPr>
            </w:pPr>
            <w:r>
              <w:rPr>
                <w:rFonts w:asciiTheme="majorHAnsi" w:hAnsiTheme="majorHAnsi" w:cs="Arial"/>
                <w:bCs/>
              </w:rPr>
              <w:t>Waiting for MIG Registration</w:t>
            </w:r>
          </w:p>
        </w:tc>
        <w:tc>
          <w:tcPr>
            <w:tcW w:w="2636" w:type="dxa"/>
          </w:tcPr>
          <w:p w:rsidR="00F41A7B" w:rsidRDefault="00F41A7B" w:rsidP="007F7840">
            <w:pPr>
              <w:spacing w:after="0" w:line="360" w:lineRule="auto"/>
              <w:rPr>
                <w:rFonts w:asciiTheme="majorHAnsi" w:hAnsiTheme="majorHAnsi" w:cs="Arial"/>
                <w:bCs/>
              </w:rPr>
            </w:pPr>
            <w:r>
              <w:rPr>
                <w:rFonts w:asciiTheme="majorHAnsi" w:hAnsiTheme="majorHAnsi" w:cs="Arial"/>
                <w:bCs/>
              </w:rPr>
              <w:t>4 518 846.99</w:t>
            </w:r>
          </w:p>
        </w:tc>
      </w:tr>
      <w:tr w:rsidR="00F41A7B" w:rsidTr="001E35BB">
        <w:tc>
          <w:tcPr>
            <w:tcW w:w="2635" w:type="dxa"/>
          </w:tcPr>
          <w:p w:rsidR="00F41A7B" w:rsidRDefault="00F41A7B" w:rsidP="007F7840">
            <w:pPr>
              <w:spacing w:after="0" w:line="360" w:lineRule="auto"/>
              <w:rPr>
                <w:rFonts w:asciiTheme="majorHAnsi" w:hAnsiTheme="majorHAnsi" w:cs="Arial"/>
                <w:bCs/>
                <w:sz w:val="20"/>
                <w:szCs w:val="20"/>
              </w:rPr>
            </w:pPr>
            <w:r>
              <w:rPr>
                <w:rFonts w:asciiTheme="majorHAnsi" w:hAnsiTheme="majorHAnsi" w:cs="Arial"/>
                <w:bCs/>
                <w:sz w:val="20"/>
                <w:szCs w:val="20"/>
              </w:rPr>
              <w:t>Heuningvlei Bulk Water Scheme</w:t>
            </w:r>
          </w:p>
        </w:tc>
        <w:tc>
          <w:tcPr>
            <w:tcW w:w="3002" w:type="dxa"/>
          </w:tcPr>
          <w:p w:rsidR="00F41A7B" w:rsidRDefault="00F41A7B" w:rsidP="007F7840">
            <w:pPr>
              <w:spacing w:after="0" w:line="360" w:lineRule="auto"/>
              <w:rPr>
                <w:rFonts w:asciiTheme="majorHAnsi" w:hAnsiTheme="majorHAnsi" w:cs="Arial"/>
                <w:bCs/>
                <w:sz w:val="16"/>
                <w:szCs w:val="16"/>
              </w:rPr>
            </w:pPr>
            <w:r>
              <w:rPr>
                <w:rFonts w:asciiTheme="majorHAnsi" w:hAnsiTheme="majorHAnsi" w:cs="Arial"/>
                <w:bCs/>
                <w:sz w:val="16"/>
                <w:szCs w:val="16"/>
              </w:rPr>
              <w:t xml:space="preserve">Phase 1. Refurbishment of  7 Existing boreholes, Construction of new Booster Pump station and 3.5 km Pumping Main,  Refurbishment of Existing Concrete Reservoir, Refurbishment  Existing pipe  </w:t>
            </w:r>
          </w:p>
        </w:tc>
        <w:tc>
          <w:tcPr>
            <w:tcW w:w="2268" w:type="dxa"/>
          </w:tcPr>
          <w:p w:rsidR="00F41A7B" w:rsidRDefault="00F41A7B" w:rsidP="008D1DEC">
            <w:pPr>
              <w:spacing w:after="0" w:line="360" w:lineRule="auto"/>
              <w:jc w:val="center"/>
              <w:rPr>
                <w:rFonts w:asciiTheme="majorHAnsi" w:hAnsiTheme="majorHAnsi" w:cs="Arial"/>
                <w:bCs/>
              </w:rPr>
            </w:pPr>
            <w:r>
              <w:rPr>
                <w:rFonts w:asciiTheme="majorHAnsi" w:hAnsiTheme="majorHAnsi" w:cs="Arial"/>
                <w:bCs/>
              </w:rPr>
              <w:t>Heuningvleil</w:t>
            </w:r>
          </w:p>
        </w:tc>
        <w:tc>
          <w:tcPr>
            <w:tcW w:w="2635" w:type="dxa"/>
          </w:tcPr>
          <w:p w:rsidR="00F41A7B" w:rsidRDefault="00F41A7B" w:rsidP="007F7840">
            <w:pPr>
              <w:spacing w:after="0" w:line="360" w:lineRule="auto"/>
              <w:rPr>
                <w:rFonts w:asciiTheme="majorHAnsi" w:hAnsiTheme="majorHAnsi" w:cs="Arial"/>
                <w:bCs/>
              </w:rPr>
            </w:pPr>
            <w:r>
              <w:rPr>
                <w:rFonts w:asciiTheme="majorHAnsi" w:hAnsiTheme="majorHAnsi" w:cs="Arial"/>
                <w:bCs/>
              </w:rPr>
              <w:t>DWA RBIG-REGIONAL Bulk Infrastructure Grant</w:t>
            </w:r>
          </w:p>
        </w:tc>
        <w:tc>
          <w:tcPr>
            <w:tcW w:w="2636" w:type="dxa"/>
          </w:tcPr>
          <w:p w:rsidR="00F41A7B" w:rsidRDefault="00F41A7B" w:rsidP="007F7840">
            <w:pPr>
              <w:spacing w:after="0" w:line="360" w:lineRule="auto"/>
              <w:rPr>
                <w:rFonts w:asciiTheme="majorHAnsi" w:hAnsiTheme="majorHAnsi" w:cs="Arial"/>
                <w:bCs/>
              </w:rPr>
            </w:pPr>
            <w:r>
              <w:rPr>
                <w:rFonts w:asciiTheme="majorHAnsi" w:hAnsiTheme="majorHAnsi" w:cs="Arial"/>
                <w:bCs/>
              </w:rPr>
              <w:t>23 000 000.00</w:t>
            </w:r>
          </w:p>
        </w:tc>
      </w:tr>
      <w:tr w:rsidR="00F41A7B" w:rsidTr="001E35BB">
        <w:tc>
          <w:tcPr>
            <w:tcW w:w="2635" w:type="dxa"/>
          </w:tcPr>
          <w:p w:rsidR="00F41A7B" w:rsidRDefault="00FC1953" w:rsidP="007F7840">
            <w:pPr>
              <w:spacing w:after="0" w:line="360" w:lineRule="auto"/>
              <w:rPr>
                <w:rFonts w:asciiTheme="majorHAnsi" w:hAnsiTheme="majorHAnsi" w:cs="Arial"/>
                <w:bCs/>
                <w:sz w:val="20"/>
                <w:szCs w:val="20"/>
              </w:rPr>
            </w:pPr>
            <w:r>
              <w:rPr>
                <w:rFonts w:asciiTheme="majorHAnsi" w:hAnsiTheme="majorHAnsi" w:cs="Arial"/>
                <w:bCs/>
                <w:sz w:val="20"/>
                <w:szCs w:val="20"/>
              </w:rPr>
              <w:t>Supply and Delivery supervision  of sanitation Unit (sealed pit)</w:t>
            </w:r>
          </w:p>
        </w:tc>
        <w:tc>
          <w:tcPr>
            <w:tcW w:w="3002" w:type="dxa"/>
          </w:tcPr>
          <w:p w:rsidR="00F41A7B" w:rsidRDefault="00FC1953" w:rsidP="007F7840">
            <w:pPr>
              <w:spacing w:after="0" w:line="360" w:lineRule="auto"/>
              <w:rPr>
                <w:rFonts w:asciiTheme="majorHAnsi" w:hAnsiTheme="majorHAnsi" w:cs="Arial"/>
                <w:bCs/>
                <w:sz w:val="16"/>
                <w:szCs w:val="16"/>
              </w:rPr>
            </w:pPr>
            <w:r>
              <w:rPr>
                <w:rFonts w:asciiTheme="majorHAnsi" w:hAnsiTheme="majorHAnsi" w:cs="Arial"/>
                <w:bCs/>
                <w:sz w:val="16"/>
                <w:szCs w:val="16"/>
              </w:rPr>
              <w:t>Supply Delivery and supervision to Various Village within the Joe Morolong Municipal Area, Bothitong &amp; Coe</w:t>
            </w:r>
          </w:p>
        </w:tc>
        <w:tc>
          <w:tcPr>
            <w:tcW w:w="2268" w:type="dxa"/>
          </w:tcPr>
          <w:p w:rsidR="00F41A7B" w:rsidRDefault="00FC1953" w:rsidP="008D1DEC">
            <w:pPr>
              <w:spacing w:after="0" w:line="360" w:lineRule="auto"/>
              <w:jc w:val="center"/>
              <w:rPr>
                <w:rFonts w:asciiTheme="majorHAnsi" w:hAnsiTheme="majorHAnsi" w:cs="Arial"/>
                <w:bCs/>
              </w:rPr>
            </w:pPr>
            <w:r>
              <w:rPr>
                <w:rFonts w:asciiTheme="majorHAnsi" w:hAnsiTheme="majorHAnsi" w:cs="Arial"/>
                <w:bCs/>
              </w:rPr>
              <w:t>Various Villages within the Joe Morolong Municipal AREA, Bothitong &amp; Coe</w:t>
            </w:r>
          </w:p>
        </w:tc>
        <w:tc>
          <w:tcPr>
            <w:tcW w:w="2635" w:type="dxa"/>
          </w:tcPr>
          <w:p w:rsidR="00F41A7B" w:rsidRDefault="00FC1953" w:rsidP="007F7840">
            <w:pPr>
              <w:spacing w:after="0" w:line="360" w:lineRule="auto"/>
              <w:rPr>
                <w:rFonts w:asciiTheme="majorHAnsi" w:hAnsiTheme="majorHAnsi" w:cs="Arial"/>
                <w:bCs/>
              </w:rPr>
            </w:pPr>
            <w:r>
              <w:rPr>
                <w:rFonts w:asciiTheme="majorHAnsi" w:hAnsiTheme="majorHAnsi" w:cs="Arial"/>
                <w:bCs/>
              </w:rPr>
              <w:t>MIG/NC0064/S/06/09</w:t>
            </w:r>
          </w:p>
        </w:tc>
        <w:tc>
          <w:tcPr>
            <w:tcW w:w="2636" w:type="dxa"/>
          </w:tcPr>
          <w:p w:rsidR="00F41A7B" w:rsidRDefault="00FC1953" w:rsidP="007F7840">
            <w:pPr>
              <w:spacing w:after="0" w:line="360" w:lineRule="auto"/>
              <w:rPr>
                <w:rFonts w:asciiTheme="majorHAnsi" w:hAnsiTheme="majorHAnsi" w:cs="Arial"/>
                <w:bCs/>
              </w:rPr>
            </w:pPr>
            <w:r>
              <w:rPr>
                <w:rFonts w:asciiTheme="majorHAnsi" w:hAnsiTheme="majorHAnsi" w:cs="Arial"/>
                <w:bCs/>
              </w:rPr>
              <w:t>7 921 454.03</w:t>
            </w:r>
          </w:p>
        </w:tc>
      </w:tr>
      <w:tr w:rsidR="00FC1953" w:rsidTr="001E35BB">
        <w:tc>
          <w:tcPr>
            <w:tcW w:w="2635" w:type="dxa"/>
          </w:tcPr>
          <w:p w:rsidR="00FC1953" w:rsidRDefault="00FC1953" w:rsidP="007F7840">
            <w:pPr>
              <w:spacing w:after="0" w:line="360" w:lineRule="auto"/>
              <w:rPr>
                <w:rFonts w:asciiTheme="majorHAnsi" w:hAnsiTheme="majorHAnsi" w:cs="Arial"/>
                <w:bCs/>
                <w:sz w:val="20"/>
                <w:szCs w:val="20"/>
              </w:rPr>
            </w:pPr>
          </w:p>
        </w:tc>
        <w:tc>
          <w:tcPr>
            <w:tcW w:w="3002" w:type="dxa"/>
          </w:tcPr>
          <w:p w:rsidR="00FC1953" w:rsidRPr="00A4471A" w:rsidRDefault="00FC1953" w:rsidP="007F7840">
            <w:pPr>
              <w:spacing w:after="0" w:line="360" w:lineRule="auto"/>
              <w:rPr>
                <w:rFonts w:asciiTheme="majorHAnsi" w:hAnsiTheme="majorHAnsi" w:cs="Arial"/>
                <w:bCs/>
              </w:rPr>
            </w:pPr>
            <w:r w:rsidRPr="00A4471A">
              <w:rPr>
                <w:rFonts w:asciiTheme="majorHAnsi" w:hAnsiTheme="majorHAnsi" w:cs="Arial"/>
                <w:bCs/>
              </w:rPr>
              <w:t>Supply Delivery and supervision on Various Villages withn the Joe Morolong Municipal Area, Madibeng (616), Glenred (983), Metswetsaneng (146), Ntswelengwe (240)</w:t>
            </w:r>
          </w:p>
        </w:tc>
        <w:tc>
          <w:tcPr>
            <w:tcW w:w="2268" w:type="dxa"/>
          </w:tcPr>
          <w:p w:rsidR="00FC1953" w:rsidRDefault="00FC1953" w:rsidP="008D1DEC">
            <w:pPr>
              <w:spacing w:after="0" w:line="360" w:lineRule="auto"/>
              <w:jc w:val="center"/>
              <w:rPr>
                <w:rFonts w:asciiTheme="majorHAnsi" w:hAnsiTheme="majorHAnsi" w:cs="Arial"/>
                <w:bCs/>
              </w:rPr>
            </w:pPr>
            <w:r>
              <w:rPr>
                <w:rFonts w:asciiTheme="majorHAnsi" w:hAnsiTheme="majorHAnsi" w:cs="Arial"/>
                <w:bCs/>
              </w:rPr>
              <w:t>Madibeng</w:t>
            </w:r>
          </w:p>
        </w:tc>
        <w:tc>
          <w:tcPr>
            <w:tcW w:w="2635" w:type="dxa"/>
          </w:tcPr>
          <w:p w:rsidR="00FC1953" w:rsidRDefault="00FC1953" w:rsidP="007F7840">
            <w:pPr>
              <w:spacing w:after="0" w:line="360" w:lineRule="auto"/>
              <w:rPr>
                <w:rFonts w:asciiTheme="majorHAnsi" w:hAnsiTheme="majorHAnsi" w:cs="Arial"/>
                <w:bCs/>
              </w:rPr>
            </w:pPr>
            <w:r>
              <w:rPr>
                <w:rFonts w:asciiTheme="majorHAnsi" w:hAnsiTheme="majorHAnsi" w:cs="Arial"/>
                <w:bCs/>
              </w:rPr>
              <w:t>MIG/NC0064/06/09</w:t>
            </w:r>
          </w:p>
        </w:tc>
        <w:tc>
          <w:tcPr>
            <w:tcW w:w="2636" w:type="dxa"/>
          </w:tcPr>
          <w:p w:rsidR="00FC1953" w:rsidRDefault="00FC1953" w:rsidP="007F7840">
            <w:pPr>
              <w:spacing w:after="0" w:line="360" w:lineRule="auto"/>
              <w:rPr>
                <w:rFonts w:asciiTheme="majorHAnsi" w:hAnsiTheme="majorHAnsi" w:cs="Arial"/>
                <w:bCs/>
              </w:rPr>
            </w:pPr>
            <w:r>
              <w:rPr>
                <w:rFonts w:asciiTheme="majorHAnsi" w:hAnsiTheme="majorHAnsi" w:cs="Arial"/>
                <w:bCs/>
              </w:rPr>
              <w:t>6 228 068.00</w:t>
            </w:r>
          </w:p>
        </w:tc>
      </w:tr>
      <w:tr w:rsidR="00FC1953" w:rsidTr="001E35BB">
        <w:tc>
          <w:tcPr>
            <w:tcW w:w="2635" w:type="dxa"/>
          </w:tcPr>
          <w:p w:rsidR="00FC1953" w:rsidRDefault="00FC1953" w:rsidP="007F7840">
            <w:pPr>
              <w:spacing w:after="0" w:line="360" w:lineRule="auto"/>
              <w:rPr>
                <w:rFonts w:asciiTheme="majorHAnsi" w:hAnsiTheme="majorHAnsi" w:cs="Arial"/>
                <w:bCs/>
                <w:sz w:val="20"/>
                <w:szCs w:val="20"/>
              </w:rPr>
            </w:pPr>
          </w:p>
        </w:tc>
        <w:tc>
          <w:tcPr>
            <w:tcW w:w="3002" w:type="dxa"/>
          </w:tcPr>
          <w:p w:rsidR="00FC1953" w:rsidRDefault="00FC1953" w:rsidP="007F7840">
            <w:pPr>
              <w:spacing w:after="0" w:line="360" w:lineRule="auto"/>
              <w:rPr>
                <w:rFonts w:asciiTheme="majorHAnsi" w:hAnsiTheme="majorHAnsi" w:cs="Arial"/>
                <w:bCs/>
                <w:sz w:val="16"/>
                <w:szCs w:val="16"/>
              </w:rPr>
            </w:pPr>
          </w:p>
        </w:tc>
        <w:tc>
          <w:tcPr>
            <w:tcW w:w="2268" w:type="dxa"/>
          </w:tcPr>
          <w:p w:rsidR="00FC1953" w:rsidRDefault="00FC1953" w:rsidP="008D1DEC">
            <w:pPr>
              <w:spacing w:after="0" w:line="360" w:lineRule="auto"/>
              <w:jc w:val="center"/>
              <w:rPr>
                <w:rFonts w:asciiTheme="majorHAnsi" w:hAnsiTheme="majorHAnsi" w:cs="Arial"/>
                <w:bCs/>
              </w:rPr>
            </w:pPr>
            <w:r>
              <w:rPr>
                <w:rFonts w:asciiTheme="majorHAnsi" w:hAnsiTheme="majorHAnsi" w:cs="Arial"/>
                <w:bCs/>
              </w:rPr>
              <w:t>Ntswelengwe and Metswetsaneng</w:t>
            </w:r>
          </w:p>
        </w:tc>
        <w:tc>
          <w:tcPr>
            <w:tcW w:w="2635" w:type="dxa"/>
          </w:tcPr>
          <w:p w:rsidR="00FC1953" w:rsidRDefault="00FC1953" w:rsidP="007F7840">
            <w:pPr>
              <w:spacing w:after="0" w:line="360" w:lineRule="auto"/>
              <w:rPr>
                <w:rFonts w:asciiTheme="majorHAnsi" w:hAnsiTheme="majorHAnsi" w:cs="Arial"/>
                <w:bCs/>
              </w:rPr>
            </w:pPr>
            <w:r>
              <w:rPr>
                <w:rFonts w:asciiTheme="majorHAnsi" w:hAnsiTheme="majorHAnsi" w:cs="Arial"/>
                <w:bCs/>
              </w:rPr>
              <w:t>MIG/NC0064/S/06/10</w:t>
            </w:r>
          </w:p>
        </w:tc>
        <w:tc>
          <w:tcPr>
            <w:tcW w:w="2636" w:type="dxa"/>
          </w:tcPr>
          <w:p w:rsidR="00FC1953" w:rsidRDefault="00FC1953" w:rsidP="007F7840">
            <w:pPr>
              <w:spacing w:after="0" w:line="360" w:lineRule="auto"/>
              <w:rPr>
                <w:rFonts w:asciiTheme="majorHAnsi" w:hAnsiTheme="majorHAnsi" w:cs="Arial"/>
                <w:bCs/>
              </w:rPr>
            </w:pPr>
            <w:r>
              <w:rPr>
                <w:rFonts w:asciiTheme="majorHAnsi" w:hAnsiTheme="majorHAnsi" w:cs="Arial"/>
                <w:bCs/>
              </w:rPr>
              <w:t>3 657 241.92</w:t>
            </w:r>
          </w:p>
        </w:tc>
      </w:tr>
      <w:tr w:rsidR="00FC1953" w:rsidTr="001E35BB">
        <w:tc>
          <w:tcPr>
            <w:tcW w:w="2635" w:type="dxa"/>
          </w:tcPr>
          <w:p w:rsidR="00FC1953" w:rsidRDefault="00FC1953" w:rsidP="007F7840">
            <w:pPr>
              <w:spacing w:after="0" w:line="360" w:lineRule="auto"/>
              <w:rPr>
                <w:rFonts w:asciiTheme="majorHAnsi" w:hAnsiTheme="majorHAnsi" w:cs="Arial"/>
                <w:bCs/>
                <w:sz w:val="20"/>
                <w:szCs w:val="20"/>
              </w:rPr>
            </w:pPr>
          </w:p>
        </w:tc>
        <w:tc>
          <w:tcPr>
            <w:tcW w:w="3002" w:type="dxa"/>
          </w:tcPr>
          <w:p w:rsidR="00FC1953" w:rsidRDefault="00FC1953" w:rsidP="007F7840">
            <w:pPr>
              <w:spacing w:after="0" w:line="360" w:lineRule="auto"/>
              <w:rPr>
                <w:rFonts w:asciiTheme="majorHAnsi" w:hAnsiTheme="majorHAnsi" w:cs="Arial"/>
                <w:bCs/>
                <w:sz w:val="16"/>
                <w:szCs w:val="16"/>
              </w:rPr>
            </w:pPr>
          </w:p>
        </w:tc>
        <w:tc>
          <w:tcPr>
            <w:tcW w:w="2268" w:type="dxa"/>
          </w:tcPr>
          <w:p w:rsidR="00FC1953" w:rsidRDefault="00FC1953" w:rsidP="00FC1953">
            <w:pPr>
              <w:spacing w:after="0" w:line="360" w:lineRule="auto"/>
              <w:rPr>
                <w:rFonts w:asciiTheme="majorHAnsi" w:hAnsiTheme="majorHAnsi" w:cs="Arial"/>
                <w:bCs/>
              </w:rPr>
            </w:pPr>
            <w:r>
              <w:rPr>
                <w:rFonts w:asciiTheme="majorHAnsi" w:hAnsiTheme="majorHAnsi" w:cs="Arial"/>
                <w:bCs/>
              </w:rPr>
              <w:t>Glenred</w:t>
            </w:r>
          </w:p>
        </w:tc>
        <w:tc>
          <w:tcPr>
            <w:tcW w:w="2635" w:type="dxa"/>
          </w:tcPr>
          <w:p w:rsidR="00FC1953" w:rsidRDefault="00FC1953" w:rsidP="007F7840">
            <w:pPr>
              <w:spacing w:after="0" w:line="360" w:lineRule="auto"/>
              <w:rPr>
                <w:rFonts w:asciiTheme="majorHAnsi" w:hAnsiTheme="majorHAnsi" w:cs="Arial"/>
                <w:bCs/>
              </w:rPr>
            </w:pPr>
            <w:r>
              <w:rPr>
                <w:rFonts w:asciiTheme="majorHAnsi" w:hAnsiTheme="majorHAnsi" w:cs="Arial"/>
                <w:bCs/>
              </w:rPr>
              <w:t>MIG/NC0064/S/06/11</w:t>
            </w:r>
          </w:p>
        </w:tc>
        <w:tc>
          <w:tcPr>
            <w:tcW w:w="2636" w:type="dxa"/>
          </w:tcPr>
          <w:p w:rsidR="00FC1953" w:rsidRDefault="00FC1953" w:rsidP="007F7840">
            <w:pPr>
              <w:spacing w:after="0" w:line="360" w:lineRule="auto"/>
              <w:rPr>
                <w:rFonts w:asciiTheme="majorHAnsi" w:hAnsiTheme="majorHAnsi" w:cs="Arial"/>
                <w:bCs/>
              </w:rPr>
            </w:pPr>
            <w:r>
              <w:rPr>
                <w:rFonts w:asciiTheme="majorHAnsi" w:hAnsiTheme="majorHAnsi" w:cs="Arial"/>
                <w:bCs/>
              </w:rPr>
              <w:t>8</w:t>
            </w:r>
            <w:r w:rsidR="00E15827">
              <w:rPr>
                <w:rFonts w:asciiTheme="majorHAnsi" w:hAnsiTheme="majorHAnsi" w:cs="Arial"/>
                <w:bCs/>
              </w:rPr>
              <w:t> </w:t>
            </w:r>
            <w:r>
              <w:rPr>
                <w:rFonts w:asciiTheme="majorHAnsi" w:hAnsiTheme="majorHAnsi" w:cs="Arial"/>
                <w:bCs/>
              </w:rPr>
              <w:t>767</w:t>
            </w:r>
            <w:r w:rsidR="00E15827">
              <w:rPr>
                <w:rFonts w:asciiTheme="majorHAnsi" w:hAnsiTheme="majorHAnsi" w:cs="Arial"/>
                <w:bCs/>
              </w:rPr>
              <w:t> 573.60</w:t>
            </w:r>
          </w:p>
        </w:tc>
      </w:tr>
      <w:tr w:rsidR="00E15827" w:rsidTr="001E35BB">
        <w:tc>
          <w:tcPr>
            <w:tcW w:w="2635" w:type="dxa"/>
          </w:tcPr>
          <w:p w:rsidR="00E15827" w:rsidRDefault="00E15827" w:rsidP="00384084">
            <w:pPr>
              <w:spacing w:after="0" w:line="360" w:lineRule="auto"/>
              <w:rPr>
                <w:rFonts w:asciiTheme="majorHAnsi" w:hAnsiTheme="majorHAnsi" w:cs="Arial"/>
                <w:bCs/>
                <w:sz w:val="20"/>
                <w:szCs w:val="20"/>
              </w:rPr>
            </w:pPr>
            <w:r>
              <w:rPr>
                <w:rFonts w:asciiTheme="majorHAnsi" w:hAnsiTheme="majorHAnsi" w:cs="Arial"/>
                <w:bCs/>
                <w:sz w:val="20"/>
                <w:szCs w:val="20"/>
              </w:rPr>
              <w:t>820: Ward 1-1</w:t>
            </w:r>
            <w:r w:rsidR="00384084">
              <w:rPr>
                <w:rFonts w:asciiTheme="majorHAnsi" w:hAnsiTheme="majorHAnsi" w:cs="Arial"/>
                <w:bCs/>
                <w:sz w:val="20"/>
                <w:szCs w:val="20"/>
              </w:rPr>
              <w:t>5</w:t>
            </w:r>
            <w:r>
              <w:rPr>
                <w:rFonts w:asciiTheme="majorHAnsi" w:hAnsiTheme="majorHAnsi" w:cs="Arial"/>
                <w:bCs/>
                <w:sz w:val="20"/>
                <w:szCs w:val="20"/>
              </w:rPr>
              <w:t xml:space="preserve"> Municipal Roads</w:t>
            </w:r>
          </w:p>
        </w:tc>
        <w:tc>
          <w:tcPr>
            <w:tcW w:w="3002" w:type="dxa"/>
          </w:tcPr>
          <w:p w:rsidR="00E15827" w:rsidRDefault="00E15827" w:rsidP="007F7840">
            <w:pPr>
              <w:spacing w:after="0" w:line="360" w:lineRule="auto"/>
              <w:rPr>
                <w:rFonts w:asciiTheme="majorHAnsi" w:hAnsiTheme="majorHAnsi" w:cs="Arial"/>
                <w:bCs/>
                <w:sz w:val="16"/>
                <w:szCs w:val="16"/>
              </w:rPr>
            </w:pPr>
          </w:p>
        </w:tc>
        <w:tc>
          <w:tcPr>
            <w:tcW w:w="2268" w:type="dxa"/>
          </w:tcPr>
          <w:p w:rsidR="00E15827" w:rsidRDefault="00E15827" w:rsidP="00FC1953">
            <w:pPr>
              <w:spacing w:after="0" w:line="360" w:lineRule="auto"/>
              <w:rPr>
                <w:rFonts w:asciiTheme="majorHAnsi" w:hAnsiTheme="majorHAnsi" w:cs="Arial"/>
                <w:bCs/>
              </w:rPr>
            </w:pPr>
            <w:r>
              <w:rPr>
                <w:rFonts w:asciiTheme="majorHAnsi" w:hAnsiTheme="majorHAnsi" w:cs="Arial"/>
                <w:bCs/>
              </w:rPr>
              <w:t>Upgranding of internal roads to Various Village within the Joe Morolong Municipal Area, Makhubung;</w:t>
            </w:r>
          </w:p>
          <w:p w:rsidR="00F7231B" w:rsidRDefault="00F7231B" w:rsidP="00FC1953">
            <w:pPr>
              <w:spacing w:after="0" w:line="360" w:lineRule="auto"/>
              <w:rPr>
                <w:rFonts w:asciiTheme="majorHAnsi" w:hAnsiTheme="majorHAnsi" w:cs="Arial"/>
                <w:bCs/>
              </w:rPr>
            </w:pPr>
          </w:p>
        </w:tc>
        <w:tc>
          <w:tcPr>
            <w:tcW w:w="2635" w:type="dxa"/>
          </w:tcPr>
          <w:p w:rsidR="00E15827" w:rsidRDefault="00E15827" w:rsidP="007F7840">
            <w:pPr>
              <w:spacing w:after="0" w:line="360" w:lineRule="auto"/>
              <w:rPr>
                <w:rFonts w:asciiTheme="majorHAnsi" w:hAnsiTheme="majorHAnsi" w:cs="Arial"/>
                <w:bCs/>
              </w:rPr>
            </w:pPr>
            <w:r>
              <w:rPr>
                <w:rFonts w:asciiTheme="majorHAnsi" w:hAnsiTheme="majorHAnsi" w:cs="Arial"/>
                <w:bCs/>
              </w:rPr>
              <w:t>MIG/NC0106/R,ST/06/07</w:t>
            </w:r>
          </w:p>
        </w:tc>
        <w:tc>
          <w:tcPr>
            <w:tcW w:w="2636" w:type="dxa"/>
          </w:tcPr>
          <w:p w:rsidR="00E15827" w:rsidRDefault="00E15827" w:rsidP="007F7840">
            <w:pPr>
              <w:spacing w:after="0" w:line="360" w:lineRule="auto"/>
              <w:rPr>
                <w:rFonts w:asciiTheme="majorHAnsi" w:hAnsiTheme="majorHAnsi" w:cs="Arial"/>
                <w:bCs/>
              </w:rPr>
            </w:pPr>
            <w:r>
              <w:rPr>
                <w:rFonts w:asciiTheme="majorHAnsi" w:hAnsiTheme="majorHAnsi" w:cs="Arial"/>
                <w:bCs/>
              </w:rPr>
              <w:t>12 039 354.00</w:t>
            </w:r>
          </w:p>
        </w:tc>
      </w:tr>
    </w:tbl>
    <w:p w:rsidR="00902DDF" w:rsidRPr="00EB4AB5" w:rsidRDefault="00902DDF" w:rsidP="007F7840">
      <w:pPr>
        <w:spacing w:after="0" w:line="360" w:lineRule="auto"/>
        <w:rPr>
          <w:rFonts w:asciiTheme="majorHAnsi" w:hAnsiTheme="majorHAnsi" w:cs="Arial"/>
          <w:bCs/>
          <w:sz w:val="24"/>
          <w:szCs w:val="24"/>
        </w:rPr>
        <w:sectPr w:rsidR="00902DDF" w:rsidRPr="00EB4AB5" w:rsidSect="003110DD">
          <w:pgSz w:w="15840" w:h="12240" w:orient="landscape"/>
          <w:pgMar w:top="1797" w:right="1440" w:bottom="1797" w:left="1440" w:header="709" w:footer="709" w:gutter="0"/>
          <w:cols w:space="708"/>
          <w:titlePg/>
          <w:docGrid w:linePitch="360"/>
        </w:sectPr>
      </w:pPr>
    </w:p>
    <w:p w:rsidR="007F7840" w:rsidRPr="00EB4AB5" w:rsidRDefault="00CB0F04" w:rsidP="007F7840">
      <w:pPr>
        <w:spacing w:after="0" w:line="360" w:lineRule="auto"/>
        <w:rPr>
          <w:rFonts w:asciiTheme="majorHAnsi" w:hAnsiTheme="majorHAnsi" w:cs="Arial"/>
          <w:bCs/>
          <w:sz w:val="24"/>
          <w:szCs w:val="24"/>
        </w:rPr>
      </w:pPr>
      <w:r w:rsidRPr="00CB0F04">
        <w:rPr>
          <w:rFonts w:asciiTheme="majorHAnsi" w:hAnsiTheme="majorHAnsi" w:cs="Arial"/>
          <w:bCs/>
          <w:noProof/>
          <w:sz w:val="24"/>
          <w:szCs w:val="24"/>
          <w:lang w:val="en-US"/>
        </w:rPr>
        <w:pict>
          <v:shape id="_x0000_s1092" type="#_x0000_t202" style="position:absolute;margin-left:372.9pt;margin-top:15pt;width:79.6pt;height:502.15pt;z-index:251678720;mso-wrap-style:none" filled="f" stroked="f">
            <v:textbox style="mso-fit-shape-to-text:t">
              <w:txbxContent>
                <w:p w:rsidR="006B4617" w:rsidRPr="00A918D7" w:rsidRDefault="00CB0F04" w:rsidP="003768EA">
                  <w:r>
                    <w:pict>
                      <v:shape id="_x0000_i1048" type="#_x0000_t136" style="width:478.5pt;height:60.75pt;rotation:90" fillcolor="#c4b596" strokecolor="#c4b596" strokeweight="1pt">
                        <v:fill r:id="rId35" o:title="Sand" type="tile"/>
                        <v:shadow on="t" color="#cbcbcb" opacity="52429f" offset="3pt,3pt"/>
                        <v:textpath style="font-family:&quot;Times New Roman&quot;;v-rotate-letters:t;v-text-kern:t" trim="t" fitpath="t" string="INTERGRATION"/>
                      </v:shape>
                    </w:pict>
                  </w:r>
                </w:p>
              </w:txbxContent>
            </v:textbox>
          </v:shape>
        </w:pict>
      </w:r>
    </w:p>
    <w:p w:rsidR="00A918D7" w:rsidRPr="00EB4AB5" w:rsidRDefault="00CB0F04" w:rsidP="00FA4E86">
      <w:pPr>
        <w:rPr>
          <w:rFonts w:asciiTheme="majorHAnsi" w:hAnsiTheme="majorHAnsi" w:cs="Arial"/>
          <w:sz w:val="24"/>
          <w:szCs w:val="24"/>
        </w:rPr>
      </w:pPr>
      <w:r w:rsidRPr="00CB0F04">
        <w:rPr>
          <w:rFonts w:asciiTheme="majorHAnsi" w:hAnsiTheme="majorHAnsi" w:cs="Arial"/>
          <w:bCs/>
          <w:noProof/>
          <w:sz w:val="24"/>
          <w:szCs w:val="24"/>
          <w:lang w:val="en-US"/>
        </w:rPr>
        <w:pict>
          <v:shape id="_x0000_s1091" type="#_x0000_t202" style="position:absolute;margin-left:18pt;margin-top:24.65pt;width:69.55pt;height:285.75pt;z-index:251677696;mso-wrap-style:none" filled="f" fillcolor="#969696" stroked="f">
            <v:textbox>
              <w:txbxContent>
                <w:p w:rsidR="006B4617" w:rsidRDefault="00CB0F04" w:rsidP="003768EA">
                  <w:r>
                    <w:pict>
                      <v:shape id="_x0000_i1050" type="#_x0000_t136" style="width:253.5pt;height:51.75pt;rotation:90" fillcolor="#c00">
                        <v:shadow color="#868686"/>
                        <o:extrusion v:ext="view" specularity="80000f" backdepth="18pt" color="#f96" on="t" rotationangle="16,-15" viewpoint="0,0" viewpointorigin="0,0" skewangle="0" skewamt="0" brightness="10000f" lightposition="0,50000" lightlevel="44000f" lightposition2="0,-50000" lightlevel2="24000f" type="perspective"/>
                        <v:textpath style="font-family:&quot;Arial Black&quot;;v-rotate-letters:t;v-text-kern:t" trim="t" fitpath="t" string="CHAPTER  5"/>
                      </v:shape>
                    </w:pict>
                  </w:r>
                </w:p>
              </w:txbxContent>
            </v:textbox>
          </v:shape>
        </w:pict>
      </w: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A918D7" w:rsidRDefault="00A918D7" w:rsidP="00FA4E86">
      <w:pPr>
        <w:rPr>
          <w:rFonts w:asciiTheme="majorHAnsi" w:hAnsiTheme="majorHAnsi" w:cs="Arial"/>
          <w:sz w:val="24"/>
          <w:szCs w:val="24"/>
        </w:rPr>
      </w:pPr>
    </w:p>
    <w:p w:rsidR="005706DC" w:rsidRPr="00EB4AB5" w:rsidRDefault="005706DC" w:rsidP="00FA4E86">
      <w:pPr>
        <w:rPr>
          <w:rFonts w:asciiTheme="majorHAnsi" w:hAnsiTheme="majorHAnsi" w:cs="Arial"/>
          <w:sz w:val="24"/>
          <w:szCs w:val="24"/>
        </w:rPr>
      </w:pPr>
    </w:p>
    <w:p w:rsidR="00A918D7" w:rsidRPr="00EB4AB5" w:rsidRDefault="00A918D7" w:rsidP="00FA4E86">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BFBFBF"/>
        <w:rPr>
          <w:rFonts w:asciiTheme="majorHAnsi" w:hAnsiTheme="majorHAnsi" w:cs="Arial"/>
          <w:b/>
          <w:sz w:val="24"/>
          <w:szCs w:val="24"/>
        </w:rPr>
      </w:pPr>
      <w:r w:rsidRPr="00EB4AB5">
        <w:rPr>
          <w:rFonts w:asciiTheme="majorHAnsi" w:hAnsiTheme="majorHAnsi" w:cs="Arial"/>
          <w:b/>
          <w:sz w:val="24"/>
          <w:szCs w:val="24"/>
        </w:rPr>
        <w:t>5.1</w:t>
      </w:r>
      <w:r w:rsidRPr="00EB4AB5">
        <w:rPr>
          <w:rFonts w:asciiTheme="majorHAnsi" w:hAnsiTheme="majorHAnsi" w:cs="Arial"/>
          <w:b/>
          <w:sz w:val="24"/>
          <w:szCs w:val="24"/>
        </w:rPr>
        <w:tab/>
        <w:t>Operational Strategies and Programme Integration</w:t>
      </w:r>
    </w:p>
    <w:p w:rsidR="003768EA" w:rsidRPr="00EB4AB5" w:rsidRDefault="003768EA" w:rsidP="003768EA">
      <w:pPr>
        <w:pStyle w:val="Header"/>
        <w:tabs>
          <w:tab w:val="clear" w:pos="4320"/>
          <w:tab w:val="clear" w:pos="8640"/>
        </w:tabs>
        <w:spacing w:line="276" w:lineRule="auto"/>
        <w:jc w:val="both"/>
        <w:rPr>
          <w:rFonts w:asciiTheme="majorHAnsi" w:hAnsiTheme="majorHAnsi" w:cs="Arial"/>
          <w:sz w:val="24"/>
          <w:szCs w:val="24"/>
          <w:lang w:val="en-US"/>
        </w:rPr>
      </w:pPr>
      <w:r w:rsidRPr="00EB4AB5">
        <w:rPr>
          <w:rFonts w:asciiTheme="majorHAnsi" w:hAnsiTheme="majorHAnsi" w:cs="Arial"/>
          <w:sz w:val="24"/>
          <w:szCs w:val="24"/>
          <w:lang w:val="en-US"/>
        </w:rPr>
        <w:t xml:space="preserve">After designing the projects, </w:t>
      </w:r>
      <w:r w:rsidR="00AC11A3" w:rsidRPr="00EB4AB5">
        <w:rPr>
          <w:rFonts w:asciiTheme="majorHAnsi" w:hAnsiTheme="majorHAnsi" w:cs="Arial"/>
          <w:sz w:val="24"/>
          <w:szCs w:val="24"/>
          <w:lang w:val="en-US"/>
        </w:rPr>
        <w:t>Joe Morolong</w:t>
      </w:r>
      <w:r w:rsidRPr="00EB4AB5">
        <w:rPr>
          <w:rFonts w:asciiTheme="majorHAnsi" w:hAnsiTheme="majorHAnsi" w:cs="Arial"/>
          <w:sz w:val="24"/>
          <w:szCs w:val="24"/>
          <w:lang w:val="en-US"/>
        </w:rPr>
        <w:t xml:space="preserve"> had to make sure that the designed projects correlate with the initial needs of the community and fall within the existing resource frames and legal requirements.  After securing this, it finalized its first draft IDP by compiling integrated programmes.  These programmes deals with the following issues and the final programmes are reflected in this document:</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i/>
          <w:sz w:val="24"/>
          <w:szCs w:val="24"/>
          <w:lang w:val="en-US"/>
        </w:rPr>
      </w:pPr>
      <w:r w:rsidRPr="00EB4AB5">
        <w:rPr>
          <w:rFonts w:asciiTheme="majorHAnsi" w:hAnsiTheme="majorHAnsi" w:cs="Arial"/>
          <w:sz w:val="24"/>
          <w:szCs w:val="24"/>
          <w:lang w:val="en-US"/>
        </w:rPr>
        <w:t xml:space="preserve">Water and Sanitation – </w:t>
      </w:r>
      <w:r w:rsidRPr="00EB4AB5">
        <w:rPr>
          <w:rFonts w:asciiTheme="majorHAnsi" w:hAnsiTheme="majorHAnsi" w:cs="Arial"/>
          <w:i/>
          <w:sz w:val="24"/>
          <w:szCs w:val="24"/>
          <w:lang w:val="en-US"/>
        </w:rPr>
        <w:t>Water Sector Development Plans</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Municipal Finances – </w:t>
      </w:r>
      <w:r w:rsidR="007D0CD2">
        <w:rPr>
          <w:rFonts w:asciiTheme="majorHAnsi" w:hAnsiTheme="majorHAnsi" w:cs="Arial"/>
          <w:i/>
          <w:sz w:val="24"/>
          <w:szCs w:val="24"/>
          <w:lang w:val="en-US"/>
        </w:rPr>
        <w:t>3</w:t>
      </w:r>
      <w:r w:rsidRPr="00EB4AB5">
        <w:rPr>
          <w:rFonts w:asciiTheme="majorHAnsi" w:hAnsiTheme="majorHAnsi" w:cs="Arial"/>
          <w:i/>
          <w:sz w:val="24"/>
          <w:szCs w:val="24"/>
          <w:lang w:val="en-US"/>
        </w:rPr>
        <w:t>-Year Financial Plan of the Municipality</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i/>
          <w:sz w:val="24"/>
          <w:szCs w:val="24"/>
          <w:lang w:val="en-US"/>
        </w:rPr>
      </w:pPr>
      <w:r w:rsidRPr="00EB4AB5">
        <w:rPr>
          <w:rFonts w:asciiTheme="majorHAnsi" w:hAnsiTheme="majorHAnsi" w:cs="Arial"/>
          <w:sz w:val="24"/>
          <w:szCs w:val="24"/>
          <w:lang w:val="en-US"/>
        </w:rPr>
        <w:t xml:space="preserve">Cost of all the projects – </w:t>
      </w:r>
      <w:r w:rsidR="007D0CD2">
        <w:rPr>
          <w:rFonts w:asciiTheme="majorHAnsi" w:hAnsiTheme="majorHAnsi" w:cs="Arial"/>
          <w:i/>
          <w:sz w:val="24"/>
          <w:szCs w:val="24"/>
          <w:lang w:val="en-US"/>
        </w:rPr>
        <w:t>3</w:t>
      </w:r>
      <w:r w:rsidRPr="00EB4AB5">
        <w:rPr>
          <w:rFonts w:asciiTheme="majorHAnsi" w:hAnsiTheme="majorHAnsi" w:cs="Arial"/>
          <w:i/>
          <w:sz w:val="24"/>
          <w:szCs w:val="24"/>
          <w:lang w:val="en-US"/>
        </w:rPr>
        <w:t>-Year Capital Investment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Actions to implement these projects </w:t>
      </w:r>
      <w:r w:rsidR="007D0CD2">
        <w:rPr>
          <w:rFonts w:asciiTheme="majorHAnsi" w:hAnsiTheme="majorHAnsi" w:cs="Arial"/>
          <w:sz w:val="24"/>
          <w:szCs w:val="24"/>
          <w:lang w:val="en-US"/>
        </w:rPr>
        <w:t>3</w:t>
      </w:r>
      <w:r w:rsidRPr="00EB4AB5">
        <w:rPr>
          <w:rFonts w:asciiTheme="majorHAnsi" w:hAnsiTheme="majorHAnsi" w:cs="Arial"/>
          <w:i/>
          <w:sz w:val="24"/>
          <w:szCs w:val="24"/>
          <w:lang w:val="en-US"/>
        </w:rPr>
        <w:t xml:space="preserve"> –Year Action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i/>
          <w:sz w:val="24"/>
          <w:szCs w:val="24"/>
          <w:lang w:val="en-US"/>
        </w:rPr>
      </w:pPr>
      <w:r w:rsidRPr="00EB4AB5">
        <w:rPr>
          <w:rFonts w:asciiTheme="majorHAnsi" w:hAnsiTheme="majorHAnsi" w:cs="Arial"/>
          <w:sz w:val="24"/>
          <w:szCs w:val="24"/>
          <w:lang w:val="en-US"/>
        </w:rPr>
        <w:t xml:space="preserve">Performance of the Municipality – </w:t>
      </w:r>
      <w:r w:rsidRPr="00EB4AB5">
        <w:rPr>
          <w:rFonts w:asciiTheme="majorHAnsi" w:hAnsiTheme="majorHAnsi" w:cs="Arial"/>
          <w:i/>
          <w:sz w:val="24"/>
          <w:szCs w:val="24"/>
          <w:lang w:val="en-US"/>
        </w:rPr>
        <w:t>Integrated Monitoring and Performance Management System</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Spatial presentation and Analysis of issues – </w:t>
      </w:r>
      <w:r w:rsidRPr="00EB4AB5">
        <w:rPr>
          <w:rFonts w:asciiTheme="majorHAnsi" w:hAnsiTheme="majorHAnsi" w:cs="Arial"/>
          <w:i/>
          <w:sz w:val="24"/>
          <w:szCs w:val="24"/>
          <w:lang w:val="en-US"/>
        </w:rPr>
        <w:t>Spatial Development Framework</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Poverty and Gender Equity – </w:t>
      </w:r>
      <w:r w:rsidRPr="00EB4AB5">
        <w:rPr>
          <w:rFonts w:asciiTheme="majorHAnsi" w:hAnsiTheme="majorHAnsi" w:cs="Arial"/>
          <w:i/>
          <w:sz w:val="24"/>
          <w:szCs w:val="24"/>
          <w:lang w:val="en-US"/>
        </w:rPr>
        <w:t>Integrated Poverty Reduction and Gender Equity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Environment and Development – </w:t>
      </w:r>
      <w:r w:rsidRPr="00EB4AB5">
        <w:rPr>
          <w:rFonts w:asciiTheme="majorHAnsi" w:hAnsiTheme="majorHAnsi" w:cs="Arial"/>
          <w:i/>
          <w:sz w:val="24"/>
          <w:szCs w:val="24"/>
          <w:lang w:val="en-US"/>
        </w:rPr>
        <w:t>Integrated Environmental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sz w:val="24"/>
          <w:szCs w:val="24"/>
          <w:lang w:val="en-US"/>
        </w:rPr>
      </w:pPr>
      <w:r w:rsidRPr="00EB4AB5">
        <w:rPr>
          <w:rFonts w:asciiTheme="majorHAnsi" w:hAnsiTheme="majorHAnsi" w:cs="Arial"/>
          <w:sz w:val="24"/>
          <w:szCs w:val="24"/>
          <w:lang w:val="en-US"/>
        </w:rPr>
        <w:t xml:space="preserve">Economic Development – </w:t>
      </w:r>
      <w:r w:rsidRPr="00EB4AB5">
        <w:rPr>
          <w:rFonts w:asciiTheme="majorHAnsi" w:hAnsiTheme="majorHAnsi" w:cs="Arial"/>
          <w:i/>
          <w:sz w:val="24"/>
          <w:szCs w:val="24"/>
          <w:lang w:val="en-US"/>
        </w:rPr>
        <w:t>Integrated LED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Institutional Capacity – </w:t>
      </w:r>
      <w:r w:rsidRPr="00EB4AB5">
        <w:rPr>
          <w:rFonts w:asciiTheme="majorHAnsi" w:hAnsiTheme="majorHAnsi" w:cs="Arial"/>
          <w:i/>
          <w:sz w:val="24"/>
          <w:szCs w:val="24"/>
          <w:lang w:val="en-US"/>
        </w:rPr>
        <w:t>Integrated Institutional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HIV/AIDS – </w:t>
      </w:r>
      <w:r w:rsidRPr="00EB4AB5">
        <w:rPr>
          <w:rFonts w:asciiTheme="majorHAnsi" w:hAnsiTheme="majorHAnsi" w:cs="Arial"/>
          <w:i/>
          <w:sz w:val="24"/>
          <w:szCs w:val="24"/>
          <w:lang w:val="en-US"/>
        </w:rPr>
        <w:t>Integrated HIV/AIDS programme</w:t>
      </w:r>
    </w:p>
    <w:p w:rsidR="003768EA" w:rsidRPr="00EB4AB5" w:rsidRDefault="003768EA" w:rsidP="00FD32B5">
      <w:pPr>
        <w:pStyle w:val="Header"/>
        <w:numPr>
          <w:ilvl w:val="0"/>
          <w:numId w:val="31"/>
        </w:numPr>
        <w:tabs>
          <w:tab w:val="clear" w:pos="720"/>
          <w:tab w:val="clear" w:pos="4320"/>
          <w:tab w:val="clear" w:pos="8640"/>
          <w:tab w:val="num" w:pos="360"/>
        </w:tabs>
        <w:spacing w:line="276" w:lineRule="auto"/>
        <w:ind w:left="360"/>
        <w:jc w:val="both"/>
        <w:rPr>
          <w:rFonts w:asciiTheme="majorHAnsi" w:hAnsiTheme="majorHAnsi" w:cs="Arial"/>
          <w:b/>
          <w:sz w:val="24"/>
          <w:szCs w:val="24"/>
          <w:lang w:val="en-US"/>
        </w:rPr>
      </w:pPr>
      <w:r w:rsidRPr="00EB4AB5">
        <w:rPr>
          <w:rFonts w:asciiTheme="majorHAnsi" w:hAnsiTheme="majorHAnsi" w:cs="Arial"/>
          <w:sz w:val="24"/>
          <w:szCs w:val="24"/>
          <w:lang w:val="en-US"/>
        </w:rPr>
        <w:t xml:space="preserve">Disaster Management – </w:t>
      </w:r>
      <w:r w:rsidRPr="00EB4AB5">
        <w:rPr>
          <w:rFonts w:asciiTheme="majorHAnsi" w:hAnsiTheme="majorHAnsi" w:cs="Arial"/>
          <w:i/>
          <w:sz w:val="24"/>
          <w:szCs w:val="24"/>
          <w:lang w:val="en-US"/>
        </w:rPr>
        <w:t>Disaster Management Plan</w:t>
      </w:r>
      <w:r w:rsidRPr="00EB4AB5">
        <w:rPr>
          <w:rFonts w:asciiTheme="majorHAnsi" w:hAnsiTheme="majorHAnsi" w:cs="Arial"/>
          <w:b/>
          <w:sz w:val="24"/>
          <w:szCs w:val="24"/>
          <w:lang w:val="en-US"/>
        </w:rPr>
        <w:t xml:space="preserve">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5.1.1</w:t>
      </w:r>
      <w:r w:rsidRPr="00EB4AB5">
        <w:rPr>
          <w:rFonts w:asciiTheme="majorHAnsi" w:hAnsiTheme="majorHAnsi" w:cs="Arial"/>
          <w:b/>
          <w:sz w:val="24"/>
          <w:szCs w:val="24"/>
        </w:rPr>
        <w:tab/>
        <w:t>Water Sector Plans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 Water Sector Plans of this Municipality forms part of the bigger Water Services Development Plan (WSDP) drafted by the District Municipality.  Due to capacity constraints the task of drafting these was a joint effort between</w:t>
      </w:r>
      <w:r w:rsidR="00483E98">
        <w:rPr>
          <w:rFonts w:asciiTheme="majorHAnsi" w:hAnsiTheme="majorHAnsi" w:cs="Arial"/>
          <w:sz w:val="24"/>
          <w:szCs w:val="24"/>
        </w:rPr>
        <w:t xml:space="preserve"> the District Municipality</w:t>
      </w:r>
      <w:proofErr w:type="gramStart"/>
      <w:r w:rsidR="00483E98">
        <w:rPr>
          <w:rFonts w:asciiTheme="majorHAnsi" w:hAnsiTheme="majorHAnsi" w:cs="Arial"/>
          <w:sz w:val="24"/>
          <w:szCs w:val="24"/>
        </w:rPr>
        <w:t xml:space="preserve">, </w:t>
      </w:r>
      <w:r w:rsidRPr="00EB4AB5">
        <w:rPr>
          <w:rFonts w:asciiTheme="majorHAnsi" w:hAnsiTheme="majorHAnsi" w:cs="Arial"/>
          <w:sz w:val="24"/>
          <w:szCs w:val="24"/>
        </w:rPr>
        <w:t xml:space="preserve"> (</w:t>
      </w:r>
      <w:proofErr w:type="gramEnd"/>
      <w:r w:rsidR="00AC11A3" w:rsidRPr="00EB4AB5">
        <w:rPr>
          <w:rFonts w:asciiTheme="majorHAnsi" w:hAnsiTheme="majorHAnsi" w:cs="Arial"/>
          <w:sz w:val="24"/>
          <w:szCs w:val="24"/>
        </w:rPr>
        <w:t xml:space="preserve"> which was the then </w:t>
      </w:r>
      <w:r w:rsidRPr="00EB4AB5">
        <w:rPr>
          <w:rFonts w:asciiTheme="majorHAnsi" w:hAnsiTheme="majorHAnsi" w:cs="Arial"/>
          <w:sz w:val="24"/>
          <w:szCs w:val="24"/>
        </w:rPr>
        <w:t xml:space="preserve">water service provider in </w:t>
      </w:r>
      <w:r w:rsidR="00483E98">
        <w:rPr>
          <w:rFonts w:asciiTheme="majorHAnsi" w:hAnsiTheme="majorHAnsi" w:cs="Arial"/>
          <w:sz w:val="24"/>
          <w:szCs w:val="24"/>
        </w:rPr>
        <w:t>Joe Morolong</w:t>
      </w:r>
      <w:r w:rsidRPr="00EB4AB5">
        <w:rPr>
          <w:rFonts w:asciiTheme="majorHAnsi" w:hAnsiTheme="majorHAnsi" w:cs="Arial"/>
          <w:sz w:val="24"/>
          <w:szCs w:val="24"/>
        </w:rPr>
        <w:t xml:space="preserve">. At the point of compiling the first IDP document no sector plans were completed.  This was due to the late start by the District Municipality with its WSDP.   However, the draft WSDP is completed and available from the municipal offices.  Due to the huge water and sanitation backlog currently experienced in this Municipality, the sector plan is seen as a crucial part of the IDP process and the WSDP.  This view of the Municipality resulted in the sector plan being done within the IDP process, informing the IDP process and </w:t>
      </w:r>
      <w:r w:rsidRPr="00EB4AB5">
        <w:rPr>
          <w:rFonts w:asciiTheme="majorHAnsi" w:hAnsiTheme="majorHAnsi" w:cs="Arial"/>
          <w:i/>
          <w:iCs/>
          <w:sz w:val="24"/>
          <w:szCs w:val="24"/>
        </w:rPr>
        <w:t>visa versa</w:t>
      </w:r>
      <w:r w:rsidRPr="00EB4AB5">
        <w:rPr>
          <w:rFonts w:asciiTheme="majorHAnsi" w:hAnsiTheme="majorHAnsi" w:cs="Arial"/>
          <w:sz w:val="24"/>
          <w:szCs w:val="24"/>
        </w:rPr>
        <w:t>.</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5.1.2</w:t>
      </w:r>
      <w:r w:rsidRPr="00EB4AB5">
        <w:rPr>
          <w:rFonts w:asciiTheme="majorHAnsi" w:hAnsiTheme="majorHAnsi" w:cs="Arial"/>
          <w:b/>
          <w:sz w:val="24"/>
          <w:szCs w:val="24"/>
        </w:rPr>
        <w:tab/>
        <w:t>Financial Plan for the Municipality</w:t>
      </w:r>
    </w:p>
    <w:p w:rsidR="003768EA" w:rsidRPr="00EB4AB5" w:rsidRDefault="003768EA" w:rsidP="003768EA">
      <w:pPr>
        <w:rPr>
          <w:rFonts w:asciiTheme="majorHAnsi" w:hAnsiTheme="majorHAnsi" w:cs="Arial"/>
          <w:bCs/>
          <w:sz w:val="24"/>
          <w:szCs w:val="24"/>
        </w:rPr>
      </w:pPr>
      <w:r w:rsidRPr="00EB4AB5">
        <w:rPr>
          <w:rFonts w:asciiTheme="majorHAnsi" w:hAnsiTheme="majorHAnsi" w:cs="Arial"/>
          <w:bCs/>
          <w:sz w:val="24"/>
          <w:szCs w:val="24"/>
        </w:rPr>
        <w:t>The municipality is currently performing its own financial management, which include the day – to – day functions such as income and expenditure control, recording and safekeeping of financial records and asset management.</w:t>
      </w:r>
    </w:p>
    <w:p w:rsidR="003768EA" w:rsidRPr="00EB4AB5" w:rsidRDefault="00370C22" w:rsidP="003768EA">
      <w:pPr>
        <w:rPr>
          <w:rFonts w:asciiTheme="majorHAnsi" w:hAnsiTheme="majorHAnsi" w:cs="Arial"/>
          <w:bCs/>
          <w:sz w:val="24"/>
          <w:szCs w:val="24"/>
        </w:rPr>
      </w:pPr>
      <w:r w:rsidRPr="00EB4AB5">
        <w:rPr>
          <w:rFonts w:asciiTheme="majorHAnsi" w:hAnsiTheme="majorHAnsi" w:cs="Arial"/>
          <w:bCs/>
          <w:sz w:val="24"/>
          <w:szCs w:val="24"/>
        </w:rPr>
        <w:t>A</w:t>
      </w:r>
      <w:r w:rsidR="003768EA" w:rsidRPr="00EB4AB5">
        <w:rPr>
          <w:rFonts w:asciiTheme="majorHAnsi" w:hAnsiTheme="majorHAnsi" w:cs="Arial"/>
          <w:bCs/>
          <w:sz w:val="24"/>
          <w:szCs w:val="24"/>
        </w:rPr>
        <w:t>s a result of the identified municipal challenges facing local authority, improvements have been seen in that regard</w:t>
      </w:r>
      <w:r w:rsidRPr="00EB4AB5">
        <w:rPr>
          <w:rFonts w:asciiTheme="majorHAnsi" w:hAnsiTheme="majorHAnsi" w:cs="Arial"/>
          <w:bCs/>
          <w:sz w:val="24"/>
          <w:szCs w:val="24"/>
        </w:rPr>
        <w:t xml:space="preserve"> through the service level agreement signed between the District and Joe </w:t>
      </w:r>
      <w:proofErr w:type="gramStart"/>
      <w:r w:rsidRPr="00EB4AB5">
        <w:rPr>
          <w:rFonts w:asciiTheme="majorHAnsi" w:hAnsiTheme="majorHAnsi" w:cs="Arial"/>
          <w:bCs/>
          <w:sz w:val="24"/>
          <w:szCs w:val="24"/>
        </w:rPr>
        <w:t>Morolong  Local</w:t>
      </w:r>
      <w:proofErr w:type="gramEnd"/>
      <w:r w:rsidRPr="00EB4AB5">
        <w:rPr>
          <w:rFonts w:asciiTheme="majorHAnsi" w:hAnsiTheme="majorHAnsi" w:cs="Arial"/>
          <w:bCs/>
          <w:sz w:val="24"/>
          <w:szCs w:val="24"/>
        </w:rPr>
        <w:t xml:space="preserve"> Municipality</w:t>
      </w:r>
      <w:r w:rsidR="003768EA" w:rsidRPr="00EB4AB5">
        <w:rPr>
          <w:rFonts w:asciiTheme="majorHAnsi" w:hAnsiTheme="majorHAnsi" w:cs="Arial"/>
          <w:bCs/>
          <w:sz w:val="24"/>
          <w:szCs w:val="24"/>
        </w:rPr>
        <w:t xml:space="preserve">. There was a support through Provincial Local Government on training of councillors, ward committees and officials. Ward committees and officials were trained on issues related to governance, municipal by – laws budgets and other legislation requirements. </w:t>
      </w:r>
    </w:p>
    <w:p w:rsidR="00A9097C" w:rsidRPr="00EB4AB5" w:rsidRDefault="00A9097C" w:rsidP="003768EA">
      <w:pPr>
        <w:rPr>
          <w:rFonts w:asciiTheme="majorHAnsi" w:hAnsiTheme="majorHAnsi" w:cs="Arial"/>
          <w:bCs/>
          <w:sz w:val="24"/>
          <w:szCs w:val="24"/>
        </w:rPr>
      </w:pPr>
    </w:p>
    <w:p w:rsidR="003768EA" w:rsidRPr="00EB4AB5" w:rsidRDefault="003768EA" w:rsidP="00FD32B5">
      <w:pPr>
        <w:numPr>
          <w:ilvl w:val="0"/>
          <w:numId w:val="32"/>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Budgets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Annual budgets are prepared and made available to communities and other stakeholders for inputs and comments. Budget forums are established and normally meet with sector departments for proper planning and reporting. Annual review of budget and IDP is also carried out to ensure that expenditure on projects is limited to funds confirmed and available.   </w:t>
      </w:r>
    </w:p>
    <w:p w:rsidR="003768EA" w:rsidRPr="008A5710" w:rsidRDefault="003768EA" w:rsidP="00FD32B5">
      <w:pPr>
        <w:numPr>
          <w:ilvl w:val="0"/>
          <w:numId w:val="32"/>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 xml:space="preserve">Revenue and </w:t>
      </w:r>
      <w:proofErr w:type="gramStart"/>
      <w:r w:rsidRPr="00EB4AB5">
        <w:rPr>
          <w:rFonts w:asciiTheme="majorHAnsi" w:hAnsiTheme="majorHAnsi" w:cs="Arial"/>
          <w:b/>
          <w:sz w:val="24"/>
          <w:szCs w:val="24"/>
        </w:rPr>
        <w:t xml:space="preserve">Expenditure </w:t>
      </w:r>
      <w:r w:rsidR="008A5710">
        <w:rPr>
          <w:rFonts w:asciiTheme="majorHAnsi" w:hAnsiTheme="majorHAnsi" w:cs="Arial"/>
          <w:b/>
          <w:sz w:val="24"/>
          <w:szCs w:val="24"/>
        </w:rPr>
        <w:t>.</w:t>
      </w:r>
      <w:proofErr w:type="gramEnd"/>
    </w:p>
    <w:p w:rsidR="003768EA" w:rsidRDefault="008A5710" w:rsidP="003768EA">
      <w:pPr>
        <w:rPr>
          <w:rFonts w:asciiTheme="majorHAnsi" w:hAnsiTheme="majorHAnsi" w:cs="Arial"/>
          <w:sz w:val="32"/>
          <w:szCs w:val="32"/>
        </w:rPr>
      </w:pPr>
      <w:r>
        <w:rPr>
          <w:rFonts w:asciiTheme="majorHAnsi" w:hAnsiTheme="majorHAnsi" w:cs="Arial"/>
          <w:sz w:val="32"/>
          <w:szCs w:val="32"/>
        </w:rPr>
        <w:t xml:space="preserve">       </w:t>
      </w:r>
      <w:r w:rsidR="00C63883">
        <w:rPr>
          <w:rFonts w:asciiTheme="majorHAnsi" w:hAnsiTheme="majorHAnsi" w:cs="Arial"/>
          <w:sz w:val="32"/>
          <w:szCs w:val="32"/>
        </w:rPr>
        <w:t>1.</w:t>
      </w:r>
      <w:r>
        <w:rPr>
          <w:rFonts w:asciiTheme="majorHAnsi" w:hAnsiTheme="majorHAnsi" w:cs="Arial"/>
          <w:sz w:val="32"/>
          <w:szCs w:val="32"/>
        </w:rPr>
        <w:t xml:space="preserve">        INCOME   SUMMARY</w:t>
      </w:r>
    </w:p>
    <w:p w:rsidR="008A5710" w:rsidRDefault="008A5710" w:rsidP="00FD32B5">
      <w:pPr>
        <w:pStyle w:val="ListParagraph"/>
        <w:numPr>
          <w:ilvl w:val="0"/>
          <w:numId w:val="48"/>
        </w:numPr>
        <w:rPr>
          <w:rFonts w:asciiTheme="majorHAnsi" w:hAnsiTheme="majorHAnsi" w:cs="Arial"/>
          <w:sz w:val="28"/>
          <w:szCs w:val="28"/>
        </w:rPr>
      </w:pPr>
      <w:r w:rsidRPr="008A5710">
        <w:rPr>
          <w:rFonts w:asciiTheme="majorHAnsi" w:hAnsiTheme="majorHAnsi" w:cs="Arial"/>
          <w:sz w:val="28"/>
          <w:szCs w:val="28"/>
        </w:rPr>
        <w:t xml:space="preserve">PROPERTY RATES              </w:t>
      </w:r>
      <w:r w:rsidR="00C63883">
        <w:rPr>
          <w:rFonts w:asciiTheme="majorHAnsi" w:hAnsiTheme="majorHAnsi" w:cs="Arial"/>
          <w:sz w:val="28"/>
          <w:szCs w:val="28"/>
        </w:rPr>
        <w:t xml:space="preserve">                                 R 10,410,670.00</w:t>
      </w:r>
    </w:p>
    <w:p w:rsidR="00C63883" w:rsidRDefault="00C63883" w:rsidP="00FD32B5">
      <w:pPr>
        <w:pStyle w:val="ListParagraph"/>
        <w:numPr>
          <w:ilvl w:val="0"/>
          <w:numId w:val="48"/>
        </w:numPr>
        <w:rPr>
          <w:rFonts w:asciiTheme="majorHAnsi" w:hAnsiTheme="majorHAnsi" w:cs="Arial"/>
          <w:sz w:val="28"/>
          <w:szCs w:val="28"/>
        </w:rPr>
      </w:pPr>
      <w:r>
        <w:rPr>
          <w:rFonts w:asciiTheme="majorHAnsi" w:hAnsiTheme="majorHAnsi" w:cs="Arial"/>
          <w:sz w:val="28"/>
          <w:szCs w:val="28"/>
        </w:rPr>
        <w:t>SERVICES CHARGES                                            R12,331,843.00</w:t>
      </w:r>
    </w:p>
    <w:p w:rsidR="00C63883" w:rsidRDefault="00C63883" w:rsidP="00FD32B5">
      <w:pPr>
        <w:pStyle w:val="ListParagraph"/>
        <w:numPr>
          <w:ilvl w:val="0"/>
          <w:numId w:val="48"/>
        </w:numPr>
        <w:rPr>
          <w:rFonts w:asciiTheme="majorHAnsi" w:hAnsiTheme="majorHAnsi" w:cs="Arial"/>
          <w:sz w:val="28"/>
          <w:szCs w:val="28"/>
        </w:rPr>
      </w:pPr>
      <w:r>
        <w:rPr>
          <w:rFonts w:asciiTheme="majorHAnsi" w:hAnsiTheme="majorHAnsi" w:cs="Arial"/>
          <w:sz w:val="28"/>
          <w:szCs w:val="28"/>
        </w:rPr>
        <w:t>OTHER INCOME                                                    R413,755.00</w:t>
      </w:r>
    </w:p>
    <w:p w:rsidR="00C63883" w:rsidRDefault="00C63883" w:rsidP="00FD32B5">
      <w:pPr>
        <w:pStyle w:val="ListParagraph"/>
        <w:numPr>
          <w:ilvl w:val="0"/>
          <w:numId w:val="48"/>
        </w:numPr>
        <w:rPr>
          <w:rFonts w:asciiTheme="majorHAnsi" w:hAnsiTheme="majorHAnsi" w:cs="Arial"/>
          <w:sz w:val="28"/>
          <w:szCs w:val="28"/>
        </w:rPr>
      </w:pPr>
      <w:r>
        <w:rPr>
          <w:rFonts w:asciiTheme="majorHAnsi" w:hAnsiTheme="majorHAnsi" w:cs="Arial"/>
          <w:sz w:val="28"/>
          <w:szCs w:val="28"/>
        </w:rPr>
        <w:t>INTEREST ON INVESTMENT                            R1,200.000.00</w:t>
      </w:r>
    </w:p>
    <w:p w:rsidR="00C63883" w:rsidRDefault="00C63883" w:rsidP="00FD32B5">
      <w:pPr>
        <w:pStyle w:val="ListParagraph"/>
        <w:numPr>
          <w:ilvl w:val="0"/>
          <w:numId w:val="48"/>
        </w:numPr>
        <w:rPr>
          <w:rFonts w:asciiTheme="majorHAnsi" w:hAnsiTheme="majorHAnsi" w:cs="Arial"/>
          <w:sz w:val="28"/>
          <w:szCs w:val="28"/>
        </w:rPr>
      </w:pPr>
      <w:r>
        <w:rPr>
          <w:rFonts w:asciiTheme="majorHAnsi" w:hAnsiTheme="majorHAnsi" w:cs="Arial"/>
          <w:sz w:val="28"/>
          <w:szCs w:val="28"/>
        </w:rPr>
        <w:t>EQUITABLE SHARE                                             R72,127,000.00</w:t>
      </w:r>
    </w:p>
    <w:p w:rsidR="00C63883" w:rsidRDefault="00C63883" w:rsidP="00FD32B5">
      <w:pPr>
        <w:pStyle w:val="ListParagraph"/>
        <w:numPr>
          <w:ilvl w:val="0"/>
          <w:numId w:val="48"/>
        </w:numPr>
        <w:rPr>
          <w:rFonts w:asciiTheme="majorHAnsi" w:hAnsiTheme="majorHAnsi" w:cs="Arial"/>
          <w:sz w:val="28"/>
          <w:szCs w:val="28"/>
        </w:rPr>
      </w:pPr>
      <w:r>
        <w:rPr>
          <w:rFonts w:asciiTheme="majorHAnsi" w:hAnsiTheme="majorHAnsi" w:cs="Arial"/>
          <w:sz w:val="28"/>
          <w:szCs w:val="28"/>
        </w:rPr>
        <w:t xml:space="preserve">WSOG                                          </w:t>
      </w:r>
      <w:r w:rsidR="00460658">
        <w:rPr>
          <w:rFonts w:asciiTheme="majorHAnsi" w:hAnsiTheme="majorHAnsi" w:cs="Arial"/>
          <w:sz w:val="28"/>
          <w:szCs w:val="28"/>
        </w:rPr>
        <w:t xml:space="preserve">                            R1,875</w:t>
      </w:r>
      <w:r>
        <w:rPr>
          <w:rFonts w:asciiTheme="majorHAnsi" w:hAnsiTheme="majorHAnsi" w:cs="Arial"/>
          <w:sz w:val="28"/>
          <w:szCs w:val="28"/>
        </w:rPr>
        <w:t>,000.00</w:t>
      </w:r>
    </w:p>
    <w:p w:rsidR="00C63883" w:rsidRDefault="00C63883" w:rsidP="00C63883">
      <w:pPr>
        <w:pStyle w:val="ListParagraph"/>
        <w:rPr>
          <w:rFonts w:asciiTheme="majorHAnsi" w:hAnsiTheme="majorHAnsi" w:cs="Arial"/>
          <w:sz w:val="28"/>
          <w:szCs w:val="28"/>
        </w:rPr>
      </w:pPr>
    </w:p>
    <w:p w:rsidR="00C63883" w:rsidRDefault="00C63883" w:rsidP="00C63883">
      <w:pPr>
        <w:pStyle w:val="ListParagraph"/>
        <w:rPr>
          <w:rFonts w:asciiTheme="majorHAnsi" w:hAnsiTheme="majorHAnsi" w:cs="Arial"/>
          <w:sz w:val="28"/>
          <w:szCs w:val="28"/>
        </w:rPr>
      </w:pPr>
      <w:proofErr w:type="gramStart"/>
      <w:r>
        <w:rPr>
          <w:rFonts w:asciiTheme="majorHAnsi" w:hAnsiTheme="majorHAnsi" w:cs="Arial"/>
          <w:sz w:val="28"/>
          <w:szCs w:val="28"/>
        </w:rPr>
        <w:t>TOTAL  :</w:t>
      </w:r>
      <w:proofErr w:type="gramEnd"/>
      <w:r>
        <w:rPr>
          <w:rFonts w:asciiTheme="majorHAnsi" w:hAnsiTheme="majorHAnsi" w:cs="Arial"/>
          <w:sz w:val="28"/>
          <w:szCs w:val="28"/>
        </w:rPr>
        <w:t xml:space="preserve">                                                                   R98,358,268.00</w:t>
      </w:r>
    </w:p>
    <w:p w:rsidR="00C63883" w:rsidRDefault="00C63883" w:rsidP="00C63883">
      <w:pPr>
        <w:pStyle w:val="ListParagraph"/>
        <w:rPr>
          <w:rFonts w:asciiTheme="majorHAnsi" w:hAnsiTheme="majorHAnsi" w:cs="Arial"/>
          <w:sz w:val="28"/>
          <w:szCs w:val="28"/>
        </w:rPr>
      </w:pPr>
    </w:p>
    <w:p w:rsidR="00C63883" w:rsidRDefault="00C63883" w:rsidP="00C63883">
      <w:pPr>
        <w:pStyle w:val="ListParagraph"/>
        <w:rPr>
          <w:rFonts w:asciiTheme="majorHAnsi" w:hAnsiTheme="majorHAnsi" w:cs="Arial"/>
          <w:sz w:val="28"/>
          <w:szCs w:val="28"/>
        </w:rPr>
      </w:pPr>
    </w:p>
    <w:p w:rsidR="00C63883" w:rsidRDefault="00C63883" w:rsidP="00C63883">
      <w:pPr>
        <w:pStyle w:val="ListParagraph"/>
        <w:rPr>
          <w:rFonts w:asciiTheme="majorHAnsi" w:hAnsiTheme="majorHAnsi" w:cs="Arial"/>
          <w:sz w:val="28"/>
          <w:szCs w:val="28"/>
        </w:rPr>
      </w:pPr>
    </w:p>
    <w:tbl>
      <w:tblPr>
        <w:tblpPr w:leftFromText="180" w:rightFromText="180" w:vertAnchor="page" w:horzAnchor="page" w:tblpX="806" w:tblpY="541"/>
        <w:tblW w:w="11340" w:type="dxa"/>
        <w:tblLook w:val="04A0"/>
      </w:tblPr>
      <w:tblGrid>
        <w:gridCol w:w="2425"/>
        <w:gridCol w:w="1985"/>
        <w:gridCol w:w="2268"/>
        <w:gridCol w:w="1984"/>
        <w:gridCol w:w="2678"/>
      </w:tblGrid>
      <w:tr w:rsidR="00C63883" w:rsidRPr="005525EF" w:rsidTr="00C63883">
        <w:trPr>
          <w:trHeight w:val="315"/>
        </w:trPr>
        <w:tc>
          <w:tcPr>
            <w:tcW w:w="2425" w:type="dxa"/>
            <w:tcBorders>
              <w:top w:val="nil"/>
              <w:left w:val="nil"/>
              <w:bottom w:val="nil"/>
              <w:right w:val="nil"/>
            </w:tcBorders>
            <w:shd w:val="clear" w:color="auto" w:fill="auto"/>
            <w:noWrap/>
            <w:vAlign w:val="bottom"/>
            <w:hideMark/>
          </w:tcPr>
          <w:p w:rsidR="00C63883" w:rsidRPr="005525EF" w:rsidRDefault="00C63883" w:rsidP="00C63883">
            <w:pPr>
              <w:spacing w:after="0" w:line="240" w:lineRule="auto"/>
              <w:rPr>
                <w:rFonts w:ascii="Arial" w:eastAsia="Times New Roman" w:hAnsi="Arial" w:cs="Arial"/>
                <w:b/>
                <w:bCs/>
                <w:color w:val="000000"/>
                <w:sz w:val="16"/>
                <w:szCs w:val="16"/>
                <w:lang w:eastAsia="en-ZA"/>
              </w:rPr>
            </w:pPr>
          </w:p>
        </w:tc>
        <w:tc>
          <w:tcPr>
            <w:tcW w:w="1985" w:type="dxa"/>
            <w:tcBorders>
              <w:top w:val="nil"/>
              <w:left w:val="nil"/>
              <w:bottom w:val="nil"/>
              <w:right w:val="nil"/>
            </w:tcBorders>
            <w:shd w:val="clear" w:color="auto" w:fill="auto"/>
            <w:noWrap/>
            <w:vAlign w:val="bottom"/>
            <w:hideMark/>
          </w:tcPr>
          <w:p w:rsidR="00C63883" w:rsidRPr="005525EF" w:rsidRDefault="00C63883" w:rsidP="00C63883">
            <w:pPr>
              <w:spacing w:after="0" w:line="240" w:lineRule="auto"/>
              <w:rPr>
                <w:rFonts w:eastAsia="Times New Roman" w:cs="Calibri"/>
                <w:b/>
                <w:bCs/>
                <w:color w:val="000000"/>
                <w:lang w:eastAsia="en-ZA"/>
              </w:rPr>
            </w:pPr>
          </w:p>
        </w:tc>
        <w:tc>
          <w:tcPr>
            <w:tcW w:w="2268" w:type="dxa"/>
            <w:tcBorders>
              <w:top w:val="nil"/>
              <w:left w:val="nil"/>
              <w:bottom w:val="nil"/>
              <w:right w:val="nil"/>
            </w:tcBorders>
            <w:shd w:val="clear" w:color="auto" w:fill="auto"/>
            <w:noWrap/>
            <w:vAlign w:val="bottom"/>
            <w:hideMark/>
          </w:tcPr>
          <w:p w:rsidR="00C63883" w:rsidRPr="005525EF" w:rsidRDefault="00C63883" w:rsidP="00C63883">
            <w:pPr>
              <w:spacing w:after="0" w:line="240" w:lineRule="auto"/>
              <w:rPr>
                <w:rFonts w:eastAsia="Times New Roman" w:cs="Calibri"/>
                <w:b/>
                <w:bCs/>
                <w:color w:val="000000"/>
                <w:lang w:eastAsia="en-ZA"/>
              </w:rPr>
            </w:pPr>
          </w:p>
        </w:tc>
        <w:tc>
          <w:tcPr>
            <w:tcW w:w="1984" w:type="dxa"/>
            <w:tcBorders>
              <w:top w:val="nil"/>
              <w:left w:val="nil"/>
              <w:bottom w:val="nil"/>
              <w:right w:val="nil"/>
            </w:tcBorders>
            <w:shd w:val="clear" w:color="auto" w:fill="auto"/>
            <w:noWrap/>
            <w:vAlign w:val="bottom"/>
            <w:hideMark/>
          </w:tcPr>
          <w:p w:rsidR="00C63883" w:rsidRPr="005525EF" w:rsidRDefault="00C63883" w:rsidP="00C63883">
            <w:pPr>
              <w:spacing w:after="0" w:line="240" w:lineRule="auto"/>
              <w:rPr>
                <w:rFonts w:eastAsia="Times New Roman" w:cs="Calibri"/>
                <w:b/>
                <w:bCs/>
                <w:color w:val="000000"/>
                <w:lang w:eastAsia="en-ZA"/>
              </w:rPr>
            </w:pPr>
          </w:p>
        </w:tc>
        <w:tc>
          <w:tcPr>
            <w:tcW w:w="2678" w:type="dxa"/>
            <w:tcBorders>
              <w:top w:val="nil"/>
              <w:left w:val="nil"/>
              <w:bottom w:val="nil"/>
              <w:right w:val="nil"/>
            </w:tcBorders>
            <w:shd w:val="clear" w:color="auto" w:fill="auto"/>
            <w:noWrap/>
            <w:vAlign w:val="bottom"/>
            <w:hideMark/>
          </w:tcPr>
          <w:p w:rsidR="00C63883" w:rsidRDefault="00C63883" w:rsidP="00C63883">
            <w:pPr>
              <w:spacing w:after="0" w:line="240" w:lineRule="auto"/>
              <w:rPr>
                <w:rFonts w:eastAsia="Times New Roman" w:cs="Calibri"/>
                <w:color w:val="000000"/>
                <w:lang w:eastAsia="en-ZA"/>
              </w:rPr>
            </w:pPr>
          </w:p>
          <w:p w:rsidR="00C63883" w:rsidRPr="005525EF" w:rsidRDefault="00C63883" w:rsidP="00C63883">
            <w:pPr>
              <w:spacing w:after="0" w:line="240" w:lineRule="auto"/>
              <w:rPr>
                <w:rFonts w:eastAsia="Times New Roman" w:cs="Calibri"/>
                <w:color w:val="000000"/>
                <w:lang w:eastAsia="en-ZA"/>
              </w:rPr>
            </w:pPr>
          </w:p>
        </w:tc>
      </w:tr>
    </w:tbl>
    <w:p w:rsidR="00C63883" w:rsidRDefault="00914EE2" w:rsidP="00C63883">
      <w:pPr>
        <w:pStyle w:val="ListParagraph"/>
        <w:rPr>
          <w:rFonts w:asciiTheme="majorHAnsi" w:hAnsiTheme="majorHAnsi" w:cs="Arial"/>
          <w:sz w:val="32"/>
          <w:szCs w:val="32"/>
        </w:rPr>
      </w:pPr>
      <w:r w:rsidRPr="00914EE2">
        <w:rPr>
          <w:rFonts w:asciiTheme="majorHAnsi" w:hAnsiTheme="majorHAnsi" w:cs="Arial"/>
          <w:sz w:val="32"/>
          <w:szCs w:val="32"/>
        </w:rPr>
        <w:t>2.</w:t>
      </w:r>
      <w:r>
        <w:rPr>
          <w:rFonts w:asciiTheme="majorHAnsi" w:hAnsiTheme="majorHAnsi" w:cs="Arial"/>
          <w:sz w:val="32"/>
          <w:szCs w:val="32"/>
        </w:rPr>
        <w:t xml:space="preserve">  </w:t>
      </w:r>
      <w:r w:rsidRPr="00914EE2">
        <w:rPr>
          <w:rFonts w:asciiTheme="majorHAnsi" w:hAnsiTheme="majorHAnsi" w:cs="Arial"/>
          <w:sz w:val="32"/>
          <w:szCs w:val="32"/>
        </w:rPr>
        <w:t>OPERATIONAL   GRANTS</w:t>
      </w:r>
    </w:p>
    <w:p w:rsidR="00914EE2" w:rsidRDefault="00914EE2" w:rsidP="00C63883">
      <w:pPr>
        <w:pStyle w:val="ListParagraph"/>
        <w:rPr>
          <w:rFonts w:asciiTheme="majorHAnsi" w:hAnsiTheme="majorHAnsi" w:cs="Arial"/>
          <w:sz w:val="32"/>
          <w:szCs w:val="32"/>
        </w:rPr>
      </w:pPr>
      <w:r>
        <w:rPr>
          <w:rFonts w:asciiTheme="majorHAnsi" w:hAnsiTheme="majorHAnsi" w:cs="Arial"/>
          <w:sz w:val="32"/>
          <w:szCs w:val="32"/>
        </w:rPr>
        <w:t xml:space="preserve">      DIRECT ALLOCATION</w:t>
      </w: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EPWP                                                    R1,000,000.00</w:t>
      </w: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EQUITABLE SHARE                          R72,127,000.00</w:t>
      </w: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WSOG                                                    R1,875,000.00</w:t>
      </w: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FMG                                                        R1,500,000.00</w:t>
      </w: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MSIG                                                       R800,000.00</w:t>
      </w:r>
    </w:p>
    <w:p w:rsidR="00914EE2" w:rsidRDefault="00914EE2" w:rsidP="00914EE2">
      <w:pPr>
        <w:pStyle w:val="ListParagraph"/>
        <w:ind w:left="1440"/>
        <w:rPr>
          <w:rFonts w:asciiTheme="majorHAnsi" w:hAnsiTheme="majorHAnsi" w:cs="Arial"/>
          <w:sz w:val="32"/>
          <w:szCs w:val="32"/>
        </w:rPr>
      </w:pPr>
    </w:p>
    <w:p w:rsidR="00914EE2" w:rsidRDefault="00914EE2" w:rsidP="00914EE2">
      <w:pPr>
        <w:pStyle w:val="ListParagraph"/>
        <w:ind w:left="1440"/>
        <w:rPr>
          <w:rFonts w:asciiTheme="majorHAnsi" w:hAnsiTheme="majorHAnsi" w:cs="Arial"/>
          <w:sz w:val="32"/>
          <w:szCs w:val="32"/>
        </w:rPr>
      </w:pPr>
    </w:p>
    <w:p w:rsidR="00914EE2" w:rsidRDefault="00914EE2" w:rsidP="00FD32B5">
      <w:pPr>
        <w:pStyle w:val="ListParagraph"/>
        <w:numPr>
          <w:ilvl w:val="0"/>
          <w:numId w:val="49"/>
        </w:numPr>
        <w:rPr>
          <w:rFonts w:asciiTheme="majorHAnsi" w:hAnsiTheme="majorHAnsi" w:cs="Arial"/>
          <w:sz w:val="32"/>
          <w:szCs w:val="32"/>
        </w:rPr>
      </w:pPr>
      <w:r>
        <w:rPr>
          <w:rFonts w:asciiTheme="majorHAnsi" w:hAnsiTheme="majorHAnsi" w:cs="Arial"/>
          <w:sz w:val="32"/>
          <w:szCs w:val="32"/>
        </w:rPr>
        <w:t>TOTAL OPERATING GRANT:           R77,302,000.00</w:t>
      </w:r>
    </w:p>
    <w:p w:rsidR="00914EE2" w:rsidRDefault="00914EE2" w:rsidP="00914EE2">
      <w:pPr>
        <w:rPr>
          <w:rFonts w:asciiTheme="majorHAnsi" w:hAnsiTheme="majorHAnsi" w:cs="Arial"/>
          <w:sz w:val="32"/>
          <w:szCs w:val="32"/>
        </w:rPr>
      </w:pPr>
      <w:r>
        <w:rPr>
          <w:rFonts w:asciiTheme="majorHAnsi" w:hAnsiTheme="majorHAnsi" w:cs="Arial"/>
          <w:sz w:val="32"/>
          <w:szCs w:val="32"/>
        </w:rPr>
        <w:t xml:space="preserve">           </w:t>
      </w:r>
      <w:proofErr w:type="gramStart"/>
      <w:r>
        <w:rPr>
          <w:rFonts w:asciiTheme="majorHAnsi" w:hAnsiTheme="majorHAnsi" w:cs="Arial"/>
          <w:sz w:val="32"/>
          <w:szCs w:val="32"/>
        </w:rPr>
        <w:t>3.CAPITAL</w:t>
      </w:r>
      <w:proofErr w:type="gramEnd"/>
      <w:r>
        <w:rPr>
          <w:rFonts w:asciiTheme="majorHAnsi" w:hAnsiTheme="majorHAnsi" w:cs="Arial"/>
          <w:sz w:val="32"/>
          <w:szCs w:val="32"/>
        </w:rPr>
        <w:t xml:space="preserve"> GRANTS</w:t>
      </w:r>
    </w:p>
    <w:p w:rsidR="00914EE2" w:rsidRDefault="00914EE2"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MIG                          : R56,479,000,00</w:t>
      </w:r>
    </w:p>
    <w:p w:rsidR="00914EE2" w:rsidRDefault="00914EE2" w:rsidP="00914EE2">
      <w:pPr>
        <w:rPr>
          <w:rFonts w:asciiTheme="majorHAnsi" w:hAnsiTheme="majorHAnsi" w:cs="Arial"/>
          <w:sz w:val="32"/>
          <w:szCs w:val="32"/>
        </w:rPr>
      </w:pPr>
      <w:r>
        <w:rPr>
          <w:rFonts w:asciiTheme="majorHAnsi" w:hAnsiTheme="majorHAnsi" w:cs="Arial"/>
          <w:sz w:val="32"/>
          <w:szCs w:val="32"/>
        </w:rPr>
        <w:t xml:space="preserve">     </w:t>
      </w:r>
    </w:p>
    <w:p w:rsidR="00914EE2" w:rsidRDefault="00914EE2" w:rsidP="00FD32B5">
      <w:pPr>
        <w:pStyle w:val="ListParagraph"/>
        <w:numPr>
          <w:ilvl w:val="0"/>
          <w:numId w:val="47"/>
        </w:numPr>
        <w:rPr>
          <w:rFonts w:asciiTheme="majorHAnsi" w:hAnsiTheme="majorHAnsi" w:cs="Arial"/>
          <w:sz w:val="32"/>
          <w:szCs w:val="32"/>
        </w:rPr>
      </w:pPr>
      <w:r>
        <w:rPr>
          <w:rFonts w:asciiTheme="majorHAnsi" w:hAnsiTheme="majorHAnsi" w:cs="Arial"/>
          <w:sz w:val="32"/>
          <w:szCs w:val="32"/>
        </w:rPr>
        <w:t>EXPENDITURE SUMMARY</w:t>
      </w:r>
    </w:p>
    <w:p w:rsidR="00914EE2" w:rsidRDefault="00914EE2"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EMPLOYEES COSTS                     R26,011,509.00</w:t>
      </w:r>
    </w:p>
    <w:p w:rsidR="00914EE2" w:rsidRDefault="00914EE2"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COUNCILLORS REMUN.              R7,204,487.00</w:t>
      </w:r>
    </w:p>
    <w:p w:rsidR="00914EE2" w:rsidRDefault="00914EE2"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IMPAIRMENT LOSSES</w:t>
      </w:r>
      <w:r w:rsidR="00465CBA">
        <w:rPr>
          <w:rFonts w:asciiTheme="majorHAnsi" w:hAnsiTheme="majorHAnsi" w:cs="Arial"/>
          <w:sz w:val="32"/>
          <w:szCs w:val="32"/>
        </w:rPr>
        <w:t xml:space="preserve">                 R158,850.00</w:t>
      </w:r>
    </w:p>
    <w:p w:rsidR="00465CBA" w:rsidRDefault="00465CBA"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DEPRECIATION                              R1,151,984.00</w:t>
      </w:r>
    </w:p>
    <w:p w:rsidR="00465CBA" w:rsidRDefault="00465CBA"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REPAIR &amp; MAINT.                         R10,533,534.00</w:t>
      </w:r>
    </w:p>
    <w:p w:rsidR="00465CBA" w:rsidRDefault="00465CBA"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BULK PURCHASE                          R6,988,734.00</w:t>
      </w:r>
    </w:p>
    <w:p w:rsidR="00465CBA" w:rsidRDefault="00465CBA"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LOAN REPAYMENT                      R649,000.00</w:t>
      </w:r>
    </w:p>
    <w:p w:rsidR="00465CBA" w:rsidRDefault="00465CBA"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CONTRACTED SERVICES            R5,855,094.00</w:t>
      </w:r>
    </w:p>
    <w:p w:rsidR="00465CBA" w:rsidRDefault="00962BA1"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FREE BASIC                                     R1,749,943,00</w:t>
      </w:r>
    </w:p>
    <w:p w:rsidR="00962BA1" w:rsidRDefault="00962BA1"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GRANTS PAID                                 R52,700.00</w:t>
      </w:r>
    </w:p>
    <w:p w:rsidR="00962BA1" w:rsidRDefault="00962BA1" w:rsidP="00FD32B5">
      <w:pPr>
        <w:pStyle w:val="ListParagraph"/>
        <w:numPr>
          <w:ilvl w:val="0"/>
          <w:numId w:val="50"/>
        </w:numPr>
        <w:rPr>
          <w:rFonts w:asciiTheme="majorHAnsi" w:hAnsiTheme="majorHAnsi" w:cs="Arial"/>
          <w:sz w:val="32"/>
          <w:szCs w:val="32"/>
        </w:rPr>
      </w:pPr>
      <w:r>
        <w:rPr>
          <w:rFonts w:asciiTheme="majorHAnsi" w:hAnsiTheme="majorHAnsi" w:cs="Arial"/>
          <w:sz w:val="32"/>
          <w:szCs w:val="32"/>
        </w:rPr>
        <w:t>GENERAL EXPENSE                      R24,971,943.00</w:t>
      </w:r>
    </w:p>
    <w:p w:rsidR="00460658" w:rsidRDefault="00460658" w:rsidP="00D630F3">
      <w:pPr>
        <w:pStyle w:val="ListParagraph"/>
        <w:ind w:left="2190"/>
        <w:rPr>
          <w:rFonts w:asciiTheme="majorHAnsi" w:hAnsiTheme="majorHAnsi" w:cs="Arial"/>
          <w:sz w:val="32"/>
          <w:szCs w:val="32"/>
        </w:rPr>
      </w:pPr>
    </w:p>
    <w:p w:rsidR="00D630F3" w:rsidRPr="00460658" w:rsidRDefault="00D630F3" w:rsidP="00460658">
      <w:pPr>
        <w:ind w:left="1830"/>
        <w:rPr>
          <w:rFonts w:asciiTheme="majorHAnsi" w:hAnsiTheme="majorHAnsi" w:cs="Arial"/>
          <w:b/>
          <w:sz w:val="32"/>
          <w:szCs w:val="32"/>
        </w:rPr>
      </w:pPr>
      <w:proofErr w:type="gramStart"/>
      <w:r w:rsidRPr="00460658">
        <w:rPr>
          <w:rFonts w:asciiTheme="majorHAnsi" w:hAnsiTheme="majorHAnsi" w:cs="Arial"/>
          <w:b/>
          <w:sz w:val="32"/>
          <w:szCs w:val="32"/>
        </w:rPr>
        <w:t>TOTAL :</w:t>
      </w:r>
      <w:proofErr w:type="gramEnd"/>
      <w:r w:rsidRPr="00460658">
        <w:rPr>
          <w:rFonts w:asciiTheme="majorHAnsi" w:hAnsiTheme="majorHAnsi" w:cs="Arial"/>
          <w:b/>
          <w:sz w:val="32"/>
          <w:szCs w:val="32"/>
        </w:rPr>
        <w:t xml:space="preserve">               </w:t>
      </w:r>
      <w:r w:rsidR="00460658" w:rsidRPr="00460658">
        <w:rPr>
          <w:rFonts w:asciiTheme="majorHAnsi" w:hAnsiTheme="majorHAnsi" w:cs="Arial"/>
          <w:b/>
          <w:sz w:val="32"/>
          <w:szCs w:val="32"/>
        </w:rPr>
        <w:t xml:space="preserve">                              R 85</w:t>
      </w:r>
      <w:r w:rsidRPr="00460658">
        <w:rPr>
          <w:rFonts w:asciiTheme="majorHAnsi" w:hAnsiTheme="majorHAnsi" w:cs="Arial"/>
          <w:b/>
          <w:sz w:val="32"/>
          <w:szCs w:val="32"/>
        </w:rPr>
        <w:t>,</w:t>
      </w:r>
      <w:r w:rsidR="00460658" w:rsidRPr="00460658">
        <w:rPr>
          <w:rFonts w:asciiTheme="majorHAnsi" w:hAnsiTheme="majorHAnsi" w:cs="Arial"/>
          <w:b/>
          <w:sz w:val="32"/>
          <w:szCs w:val="32"/>
        </w:rPr>
        <w:t>337</w:t>
      </w:r>
      <w:r w:rsidRPr="00460658">
        <w:rPr>
          <w:rFonts w:asciiTheme="majorHAnsi" w:hAnsiTheme="majorHAnsi" w:cs="Arial"/>
          <w:b/>
          <w:sz w:val="32"/>
          <w:szCs w:val="32"/>
        </w:rPr>
        <w:t>,</w:t>
      </w:r>
      <w:r w:rsidR="00460658" w:rsidRPr="00460658">
        <w:rPr>
          <w:rFonts w:asciiTheme="majorHAnsi" w:hAnsiTheme="majorHAnsi" w:cs="Arial"/>
          <w:b/>
          <w:sz w:val="32"/>
          <w:szCs w:val="32"/>
        </w:rPr>
        <w:t>804</w:t>
      </w:r>
      <w:r w:rsidRPr="00460658">
        <w:rPr>
          <w:rFonts w:asciiTheme="majorHAnsi" w:hAnsiTheme="majorHAnsi" w:cs="Arial"/>
          <w:b/>
          <w:sz w:val="32"/>
          <w:szCs w:val="32"/>
        </w:rPr>
        <w:t>.00</w:t>
      </w:r>
    </w:p>
    <w:p w:rsidR="00D630F3" w:rsidRDefault="00D630F3" w:rsidP="00FD32B5">
      <w:pPr>
        <w:pStyle w:val="ListParagraph"/>
        <w:numPr>
          <w:ilvl w:val="0"/>
          <w:numId w:val="47"/>
        </w:numPr>
        <w:rPr>
          <w:rFonts w:asciiTheme="majorHAnsi" w:hAnsiTheme="majorHAnsi" w:cs="Arial"/>
          <w:sz w:val="32"/>
          <w:szCs w:val="32"/>
        </w:rPr>
      </w:pPr>
      <w:r>
        <w:rPr>
          <w:rFonts w:asciiTheme="majorHAnsi" w:hAnsiTheme="majorHAnsi" w:cs="Arial"/>
          <w:sz w:val="32"/>
          <w:szCs w:val="32"/>
        </w:rPr>
        <w:t xml:space="preserve">  MIG BREAKDOWN</w:t>
      </w:r>
    </w:p>
    <w:p w:rsidR="00D630F3" w:rsidRDefault="00D630F3" w:rsidP="00FD32B5">
      <w:pPr>
        <w:pStyle w:val="ListParagraph"/>
        <w:numPr>
          <w:ilvl w:val="0"/>
          <w:numId w:val="51"/>
        </w:numPr>
        <w:rPr>
          <w:rFonts w:asciiTheme="majorHAnsi" w:hAnsiTheme="majorHAnsi" w:cs="Arial"/>
          <w:sz w:val="32"/>
          <w:szCs w:val="32"/>
        </w:rPr>
      </w:pPr>
      <w:r>
        <w:rPr>
          <w:rFonts w:asciiTheme="majorHAnsi" w:hAnsiTheme="majorHAnsi" w:cs="Arial"/>
          <w:sz w:val="32"/>
          <w:szCs w:val="32"/>
        </w:rPr>
        <w:t>WATER                                          R14,426,823.00</w:t>
      </w:r>
    </w:p>
    <w:p w:rsidR="00D630F3" w:rsidRDefault="00D630F3" w:rsidP="00FD32B5">
      <w:pPr>
        <w:pStyle w:val="ListParagraph"/>
        <w:numPr>
          <w:ilvl w:val="0"/>
          <w:numId w:val="51"/>
        </w:numPr>
        <w:rPr>
          <w:rFonts w:asciiTheme="majorHAnsi" w:hAnsiTheme="majorHAnsi" w:cs="Arial"/>
          <w:sz w:val="32"/>
          <w:szCs w:val="32"/>
        </w:rPr>
      </w:pPr>
      <w:r>
        <w:rPr>
          <w:rFonts w:asciiTheme="majorHAnsi" w:hAnsiTheme="majorHAnsi" w:cs="Arial"/>
          <w:sz w:val="32"/>
          <w:szCs w:val="32"/>
        </w:rPr>
        <w:t>SANITATION                                 R24,985,163.00</w:t>
      </w:r>
    </w:p>
    <w:p w:rsidR="00D630F3" w:rsidRDefault="00D630F3" w:rsidP="00FD32B5">
      <w:pPr>
        <w:pStyle w:val="ListParagraph"/>
        <w:numPr>
          <w:ilvl w:val="0"/>
          <w:numId w:val="51"/>
        </w:numPr>
        <w:rPr>
          <w:rFonts w:asciiTheme="majorHAnsi" w:hAnsiTheme="majorHAnsi" w:cs="Arial"/>
          <w:sz w:val="32"/>
          <w:szCs w:val="32"/>
        </w:rPr>
      </w:pPr>
      <w:r>
        <w:rPr>
          <w:rFonts w:asciiTheme="majorHAnsi" w:hAnsiTheme="majorHAnsi" w:cs="Arial"/>
          <w:sz w:val="32"/>
          <w:szCs w:val="32"/>
        </w:rPr>
        <w:t>ROADS                                            R7,635,021.00</w:t>
      </w:r>
    </w:p>
    <w:p w:rsidR="00D630F3" w:rsidRDefault="00D630F3" w:rsidP="00FD32B5">
      <w:pPr>
        <w:pStyle w:val="ListParagraph"/>
        <w:numPr>
          <w:ilvl w:val="0"/>
          <w:numId w:val="51"/>
        </w:numPr>
        <w:rPr>
          <w:rFonts w:asciiTheme="majorHAnsi" w:hAnsiTheme="majorHAnsi" w:cs="Arial"/>
          <w:sz w:val="32"/>
          <w:szCs w:val="32"/>
        </w:rPr>
      </w:pPr>
      <w:r>
        <w:rPr>
          <w:rFonts w:asciiTheme="majorHAnsi" w:hAnsiTheme="majorHAnsi" w:cs="Arial"/>
          <w:sz w:val="32"/>
          <w:szCs w:val="32"/>
        </w:rPr>
        <w:t>SPORTS &amp; RECREATION           R8,302,413.00</w:t>
      </w:r>
    </w:p>
    <w:p w:rsidR="00D630F3" w:rsidRDefault="00D630F3" w:rsidP="00FD32B5">
      <w:pPr>
        <w:pStyle w:val="ListParagraph"/>
        <w:numPr>
          <w:ilvl w:val="0"/>
          <w:numId w:val="51"/>
        </w:numPr>
        <w:rPr>
          <w:rFonts w:asciiTheme="majorHAnsi" w:hAnsiTheme="majorHAnsi" w:cs="Arial"/>
          <w:sz w:val="32"/>
          <w:szCs w:val="32"/>
        </w:rPr>
      </w:pPr>
      <w:r>
        <w:rPr>
          <w:rFonts w:asciiTheme="majorHAnsi" w:hAnsiTheme="majorHAnsi" w:cs="Arial"/>
          <w:sz w:val="32"/>
          <w:szCs w:val="32"/>
        </w:rPr>
        <w:t>PMU                                                  R1,129,580.00</w:t>
      </w:r>
    </w:p>
    <w:p w:rsidR="00D630F3" w:rsidRPr="00914EE2" w:rsidRDefault="00D630F3" w:rsidP="00D630F3">
      <w:pPr>
        <w:pStyle w:val="ListParagraph"/>
        <w:ind w:left="1440"/>
        <w:rPr>
          <w:rFonts w:asciiTheme="majorHAnsi" w:hAnsiTheme="majorHAnsi" w:cs="Arial"/>
          <w:sz w:val="32"/>
          <w:szCs w:val="32"/>
        </w:rPr>
      </w:pPr>
    </w:p>
    <w:p w:rsidR="00914EE2" w:rsidRPr="00914EE2" w:rsidRDefault="00914EE2" w:rsidP="00914EE2">
      <w:pPr>
        <w:rPr>
          <w:rFonts w:asciiTheme="majorHAnsi" w:hAnsiTheme="majorHAnsi" w:cs="Arial"/>
          <w:sz w:val="32"/>
          <w:szCs w:val="32"/>
        </w:rPr>
      </w:pPr>
    </w:p>
    <w:tbl>
      <w:tblPr>
        <w:tblW w:w="15615" w:type="dxa"/>
        <w:tblInd w:w="-1026" w:type="dxa"/>
        <w:tblLook w:val="04A0"/>
      </w:tblPr>
      <w:tblGrid>
        <w:gridCol w:w="2234"/>
        <w:gridCol w:w="1105"/>
        <w:gridCol w:w="945"/>
        <w:gridCol w:w="961"/>
        <w:gridCol w:w="1276"/>
        <w:gridCol w:w="1645"/>
        <w:gridCol w:w="1240"/>
        <w:gridCol w:w="967"/>
        <w:gridCol w:w="1136"/>
        <w:gridCol w:w="2433"/>
        <w:gridCol w:w="1673"/>
      </w:tblGrid>
      <w:tr w:rsidR="00D21547" w:rsidRPr="006920EF" w:rsidTr="008A5710">
        <w:trPr>
          <w:trHeight w:val="315"/>
        </w:trPr>
        <w:tc>
          <w:tcPr>
            <w:tcW w:w="2234"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105"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945"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961"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276"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645"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240"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967"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136"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2433"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c>
          <w:tcPr>
            <w:tcW w:w="1673" w:type="dxa"/>
            <w:tcBorders>
              <w:top w:val="nil"/>
              <w:left w:val="nil"/>
              <w:bottom w:val="nil"/>
              <w:right w:val="nil"/>
            </w:tcBorders>
            <w:shd w:val="clear" w:color="auto" w:fill="auto"/>
            <w:noWrap/>
            <w:vAlign w:val="bottom"/>
            <w:hideMark/>
          </w:tcPr>
          <w:p w:rsidR="00D21547" w:rsidRPr="006920EF" w:rsidRDefault="00D21547" w:rsidP="00531F4E">
            <w:pPr>
              <w:spacing w:after="0" w:line="240" w:lineRule="auto"/>
              <w:rPr>
                <w:rFonts w:ascii="Arial" w:eastAsia="Times New Roman" w:hAnsi="Arial" w:cs="Arial"/>
                <w:color w:val="000000"/>
                <w:sz w:val="16"/>
                <w:szCs w:val="16"/>
                <w:lang w:eastAsia="en-ZA"/>
              </w:rPr>
            </w:pPr>
          </w:p>
        </w:tc>
      </w:tr>
    </w:tbl>
    <w:p w:rsidR="00D21547" w:rsidRDefault="00D21547" w:rsidP="00D21547"/>
    <w:p w:rsidR="003768EA" w:rsidRPr="00EB4AB5" w:rsidRDefault="003768EA" w:rsidP="003768EA">
      <w:pPr>
        <w:rPr>
          <w:rFonts w:asciiTheme="majorHAnsi" w:hAnsiTheme="majorHAnsi" w:cs="Arial"/>
          <w:i/>
          <w:sz w:val="24"/>
          <w:szCs w:val="24"/>
        </w:rPr>
      </w:pPr>
      <w:r w:rsidRPr="00EB4AB5">
        <w:rPr>
          <w:rFonts w:asciiTheme="majorHAnsi" w:hAnsiTheme="majorHAnsi" w:cs="Arial"/>
          <w:i/>
          <w:sz w:val="24"/>
          <w:szCs w:val="24"/>
        </w:rPr>
        <w:t>Table: Forecast: Capital expenditure and source of financing</w:t>
      </w:r>
    </w:p>
    <w:tbl>
      <w:tblPr>
        <w:tblW w:w="9173" w:type="dxa"/>
        <w:tblInd w:w="15" w:type="dxa"/>
        <w:tblLayout w:type="fixed"/>
        <w:tblCellMar>
          <w:left w:w="0" w:type="dxa"/>
          <w:right w:w="0" w:type="dxa"/>
        </w:tblCellMar>
        <w:tblLook w:val="0000"/>
      </w:tblPr>
      <w:tblGrid>
        <w:gridCol w:w="3119"/>
        <w:gridCol w:w="2106"/>
        <w:gridCol w:w="1974"/>
        <w:gridCol w:w="1974"/>
      </w:tblGrid>
      <w:tr w:rsidR="00483E98" w:rsidRPr="00EB4AB5" w:rsidTr="00313F95">
        <w:trPr>
          <w:gridAfter w:val="2"/>
          <w:wAfter w:w="3948" w:type="dxa"/>
          <w:trHeight w:val="402"/>
        </w:trPr>
        <w:tc>
          <w:tcPr>
            <w:tcW w:w="3119" w:type="dxa"/>
            <w:tcBorders>
              <w:top w:val="single" w:sz="12" w:space="0" w:color="auto"/>
              <w:left w:val="single" w:sz="12" w:space="0" w:color="auto"/>
              <w:bottom w:val="single" w:sz="8" w:space="0" w:color="auto"/>
              <w:right w:val="single" w:sz="4" w:space="0" w:color="auto"/>
            </w:tcBorders>
            <w:shd w:val="clear" w:color="auto" w:fill="C0C0C0"/>
            <w:vAlign w:val="bottom"/>
          </w:tcPr>
          <w:p w:rsidR="00483E98" w:rsidRPr="00EB4AB5" w:rsidRDefault="00483E98" w:rsidP="003768EA">
            <w:pPr>
              <w:rPr>
                <w:rFonts w:asciiTheme="majorHAnsi" w:hAnsiTheme="majorHAnsi" w:cs="Arial"/>
                <w:b/>
                <w:sz w:val="24"/>
                <w:szCs w:val="24"/>
              </w:rPr>
            </w:pPr>
            <w:r w:rsidRPr="00EB4AB5">
              <w:rPr>
                <w:rFonts w:asciiTheme="majorHAnsi" w:hAnsiTheme="majorHAnsi" w:cs="Arial"/>
                <w:b/>
                <w:sz w:val="24"/>
                <w:szCs w:val="24"/>
              </w:rPr>
              <w:t xml:space="preserve"> CAPITAL EXPENDITURE</w:t>
            </w:r>
          </w:p>
        </w:tc>
        <w:tc>
          <w:tcPr>
            <w:tcW w:w="2106" w:type="dxa"/>
            <w:tcBorders>
              <w:top w:val="single" w:sz="12" w:space="0" w:color="auto"/>
              <w:left w:val="nil"/>
              <w:bottom w:val="single" w:sz="8" w:space="0" w:color="auto"/>
              <w:right w:val="single" w:sz="4" w:space="0" w:color="auto"/>
            </w:tcBorders>
            <w:shd w:val="clear" w:color="auto" w:fill="C0C0C0"/>
            <w:vAlign w:val="bottom"/>
          </w:tcPr>
          <w:p w:rsidR="00483E98" w:rsidRPr="00EB4AB5" w:rsidRDefault="00483E98" w:rsidP="00043BE3">
            <w:pPr>
              <w:jc w:val="center"/>
              <w:rPr>
                <w:rFonts w:asciiTheme="majorHAnsi" w:hAnsiTheme="majorHAnsi" w:cs="Arial"/>
                <w:b/>
                <w:sz w:val="24"/>
                <w:szCs w:val="24"/>
              </w:rPr>
            </w:pPr>
            <w:r>
              <w:rPr>
                <w:rFonts w:asciiTheme="majorHAnsi" w:hAnsiTheme="majorHAnsi" w:cs="Arial"/>
                <w:b/>
                <w:sz w:val="24"/>
                <w:szCs w:val="24"/>
              </w:rPr>
              <w:t>12/13</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sidRPr="00EB4AB5">
              <w:rPr>
                <w:rFonts w:asciiTheme="majorHAnsi" w:hAnsiTheme="majorHAnsi" w:cs="Arial"/>
                <w:sz w:val="24"/>
                <w:szCs w:val="24"/>
              </w:rPr>
              <w:t>Infrastructure (Water)</w:t>
            </w:r>
          </w:p>
        </w:tc>
        <w:tc>
          <w:tcPr>
            <w:tcW w:w="2106" w:type="dxa"/>
            <w:tcBorders>
              <w:top w:val="nil"/>
              <w:left w:val="nil"/>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R 15,126,823</w:t>
            </w:r>
            <w:r w:rsidR="00415792">
              <w:rPr>
                <w:rFonts w:asciiTheme="majorHAnsi" w:hAnsiTheme="majorHAnsi" w:cs="Arial"/>
                <w:sz w:val="24"/>
                <w:szCs w:val="24"/>
              </w:rPr>
              <w:t>.00</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CB0F04" w:rsidP="00CC1385">
            <w:pPr>
              <w:rPr>
                <w:rFonts w:asciiTheme="majorHAnsi" w:hAnsiTheme="majorHAnsi" w:cs="Arial"/>
                <w:sz w:val="24"/>
                <w:szCs w:val="24"/>
              </w:rPr>
            </w:pPr>
            <w:r>
              <w:rPr>
                <w:rFonts w:asciiTheme="majorHAnsi" w:hAnsiTheme="majorHAnsi" w:cs="Arial"/>
                <w:noProof/>
                <w:sz w:val="24"/>
                <w:szCs w:val="24"/>
              </w:rPr>
              <w:pict>
                <v:line id="_x0000_s1150" style="position:absolute;z-index:251686912;mso-position-horizontal-relative:text;mso-position-vertical-relative:text" from="0,0" to="410.4pt,0" o:allowincell="f"/>
              </w:pict>
            </w:r>
            <w:r w:rsidR="00483E98" w:rsidRPr="00EB4AB5">
              <w:rPr>
                <w:rFonts w:asciiTheme="majorHAnsi" w:hAnsiTheme="majorHAnsi" w:cs="Arial"/>
                <w:sz w:val="24"/>
                <w:szCs w:val="24"/>
              </w:rPr>
              <w:t>Sanitation</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24,985,163</w:t>
            </w:r>
            <w:r>
              <w:rPr>
                <w:rFonts w:asciiTheme="majorHAnsi" w:hAnsiTheme="majorHAnsi" w:cs="Arial"/>
                <w:sz w:val="24"/>
                <w:szCs w:val="24"/>
              </w:rPr>
              <w:t>.00</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noProof/>
                <w:sz w:val="24"/>
                <w:szCs w:val="24"/>
              </w:rPr>
            </w:pPr>
            <w:r w:rsidRPr="00EB4AB5">
              <w:rPr>
                <w:rFonts w:asciiTheme="majorHAnsi" w:hAnsiTheme="majorHAnsi" w:cs="Arial"/>
                <w:noProof/>
                <w:sz w:val="24"/>
                <w:szCs w:val="24"/>
              </w:rPr>
              <w:t>Roads</w:t>
            </w:r>
          </w:p>
        </w:tc>
        <w:tc>
          <w:tcPr>
            <w:tcW w:w="2106" w:type="dxa"/>
            <w:tcBorders>
              <w:top w:val="nil"/>
              <w:left w:val="nil"/>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sidRPr="00EB4AB5">
              <w:rPr>
                <w:rFonts w:asciiTheme="majorHAnsi" w:hAnsiTheme="majorHAnsi" w:cs="Arial"/>
                <w:sz w:val="24"/>
                <w:szCs w:val="24"/>
              </w:rPr>
              <w:t>R</w:t>
            </w:r>
            <w:r w:rsidR="00C06908">
              <w:rPr>
                <w:rFonts w:asciiTheme="majorHAnsi" w:hAnsiTheme="majorHAnsi" w:cs="Arial"/>
                <w:sz w:val="24"/>
                <w:szCs w:val="24"/>
              </w:rPr>
              <w:t xml:space="preserve"> </w:t>
            </w:r>
            <w:r>
              <w:rPr>
                <w:rFonts w:asciiTheme="majorHAnsi" w:hAnsiTheme="majorHAnsi" w:cs="Arial"/>
                <w:sz w:val="24"/>
                <w:szCs w:val="24"/>
              </w:rPr>
              <w:t>7,635,021</w:t>
            </w:r>
            <w:r w:rsidR="00415792">
              <w:rPr>
                <w:rFonts w:asciiTheme="majorHAnsi" w:hAnsiTheme="majorHAnsi" w:cs="Arial"/>
                <w:sz w:val="24"/>
                <w:szCs w:val="24"/>
              </w:rPr>
              <w:t>.00</w:t>
            </w:r>
          </w:p>
        </w:tc>
      </w:tr>
      <w:tr w:rsidR="00483E98" w:rsidRPr="00EB4AB5" w:rsidTr="00CC1385">
        <w:trPr>
          <w:gridAfter w:val="2"/>
          <w:wAfter w:w="3948" w:type="dxa"/>
          <w:trHeight w:val="363"/>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Traffic phase 1</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320,000</w:t>
            </w:r>
            <w:r>
              <w:rPr>
                <w:rFonts w:asciiTheme="majorHAnsi" w:hAnsiTheme="majorHAnsi" w:cs="Arial"/>
                <w:sz w:val="24"/>
                <w:szCs w:val="24"/>
              </w:rPr>
              <w:t>.00</w:t>
            </w:r>
          </w:p>
        </w:tc>
      </w:tr>
      <w:tr w:rsidR="00C06908" w:rsidRPr="00EB4AB5" w:rsidTr="00CC1385">
        <w:trPr>
          <w:gridAfter w:val="2"/>
          <w:wAfter w:w="3948" w:type="dxa"/>
          <w:trHeight w:val="363"/>
        </w:trPr>
        <w:tc>
          <w:tcPr>
            <w:tcW w:w="3119" w:type="dxa"/>
            <w:tcBorders>
              <w:top w:val="nil"/>
              <w:left w:val="single" w:sz="12" w:space="0" w:color="auto"/>
              <w:bottom w:val="single" w:sz="4" w:space="0" w:color="auto"/>
              <w:right w:val="single" w:sz="4" w:space="0" w:color="auto"/>
            </w:tcBorders>
            <w:vAlign w:val="bottom"/>
          </w:tcPr>
          <w:p w:rsidR="00C06908" w:rsidRDefault="00C06908" w:rsidP="00CC1385">
            <w:pPr>
              <w:rPr>
                <w:rFonts w:asciiTheme="majorHAnsi" w:hAnsiTheme="majorHAnsi" w:cs="Arial"/>
                <w:sz w:val="24"/>
                <w:szCs w:val="24"/>
              </w:rPr>
            </w:pPr>
            <w:r>
              <w:rPr>
                <w:rFonts w:asciiTheme="majorHAnsi" w:hAnsiTheme="majorHAnsi" w:cs="Arial"/>
                <w:sz w:val="24"/>
                <w:szCs w:val="24"/>
              </w:rPr>
              <w:t>SPORTS &amp; RECREATION</w:t>
            </w:r>
          </w:p>
        </w:tc>
        <w:tc>
          <w:tcPr>
            <w:tcW w:w="2106" w:type="dxa"/>
            <w:tcBorders>
              <w:top w:val="nil"/>
              <w:left w:val="nil"/>
              <w:bottom w:val="single" w:sz="4" w:space="0" w:color="auto"/>
              <w:right w:val="single" w:sz="4" w:space="0" w:color="auto"/>
            </w:tcBorders>
            <w:vAlign w:val="bottom"/>
          </w:tcPr>
          <w:p w:rsidR="00C06908" w:rsidRDefault="00C06908" w:rsidP="00CC1385">
            <w:pPr>
              <w:rPr>
                <w:rFonts w:asciiTheme="majorHAnsi" w:hAnsiTheme="majorHAnsi" w:cs="Arial"/>
                <w:sz w:val="24"/>
                <w:szCs w:val="24"/>
              </w:rPr>
            </w:pPr>
            <w:r>
              <w:rPr>
                <w:rFonts w:asciiTheme="majorHAnsi" w:hAnsiTheme="majorHAnsi" w:cs="Arial"/>
                <w:sz w:val="24"/>
                <w:szCs w:val="24"/>
              </w:rPr>
              <w:t>R 8,302,413</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Cemeteries</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267</w:t>
            </w:r>
            <w:r>
              <w:rPr>
                <w:rFonts w:asciiTheme="majorHAnsi" w:hAnsiTheme="majorHAnsi" w:cs="Arial"/>
                <w:sz w:val="24"/>
                <w:szCs w:val="24"/>
              </w:rPr>
              <w:t>,</w:t>
            </w:r>
            <w:r w:rsidR="00483E98">
              <w:rPr>
                <w:rFonts w:asciiTheme="majorHAnsi" w:hAnsiTheme="majorHAnsi" w:cs="Arial"/>
                <w:sz w:val="24"/>
                <w:szCs w:val="24"/>
              </w:rPr>
              <w:t>364</w:t>
            </w:r>
            <w:r>
              <w:rPr>
                <w:rFonts w:asciiTheme="majorHAnsi" w:hAnsiTheme="majorHAnsi" w:cs="Arial"/>
                <w:sz w:val="24"/>
                <w:szCs w:val="24"/>
              </w:rPr>
              <w:t>.00</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Kiang Kop(cultural village)</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3,500,000</w:t>
            </w:r>
            <w:r>
              <w:rPr>
                <w:rFonts w:asciiTheme="majorHAnsi" w:hAnsiTheme="majorHAnsi" w:cs="Arial"/>
                <w:sz w:val="24"/>
                <w:szCs w:val="24"/>
              </w:rPr>
              <w:t>.00</w:t>
            </w:r>
          </w:p>
        </w:tc>
      </w:tr>
      <w:tr w:rsidR="00483E98" w:rsidRPr="00EB4AB5" w:rsidTr="00CC1385">
        <w:trPr>
          <w:gridAfter w:val="2"/>
          <w:wAfter w:w="3948" w:type="dxa"/>
          <w:trHeight w:val="402"/>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Vehicles</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3,801,200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Computers &amp; Printers</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397,000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Office furniture</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100,000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Buildings (Technical)</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2,500,000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Partitioning (offices)</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400,000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Other (vehicle)</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50,000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Video Camera</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5,000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Software Upgrade</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80,000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Default="00483E98" w:rsidP="00CC1385">
            <w:pPr>
              <w:rPr>
                <w:rFonts w:asciiTheme="majorHAnsi" w:hAnsiTheme="majorHAnsi" w:cs="Arial"/>
                <w:sz w:val="24"/>
                <w:szCs w:val="24"/>
              </w:rPr>
            </w:pPr>
            <w:r>
              <w:rPr>
                <w:rFonts w:asciiTheme="majorHAnsi" w:hAnsiTheme="majorHAnsi" w:cs="Arial"/>
                <w:sz w:val="24"/>
                <w:szCs w:val="24"/>
              </w:rPr>
              <w:t>Web site</w:t>
            </w:r>
          </w:p>
        </w:tc>
        <w:tc>
          <w:tcPr>
            <w:tcW w:w="2106" w:type="dxa"/>
            <w:tcBorders>
              <w:top w:val="nil"/>
              <w:left w:val="nil"/>
              <w:bottom w:val="single" w:sz="4" w:space="0" w:color="auto"/>
              <w:right w:val="single" w:sz="4" w:space="0" w:color="auto"/>
            </w:tcBorders>
            <w:vAlign w:val="bottom"/>
          </w:tcPr>
          <w:p w:rsidR="00483E98"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150,000</w:t>
            </w:r>
            <w:r>
              <w:rPr>
                <w:rFonts w:asciiTheme="majorHAnsi" w:hAnsiTheme="majorHAnsi" w:cs="Arial"/>
                <w:sz w:val="24"/>
                <w:szCs w:val="24"/>
              </w:rPr>
              <w:t>.00</w:t>
            </w:r>
          </w:p>
        </w:tc>
      </w:tr>
      <w:tr w:rsidR="00483E98" w:rsidRPr="00EB4AB5" w:rsidTr="00CC1385">
        <w:trPr>
          <w:gridAfter w:val="2"/>
          <w:wAfter w:w="3948" w:type="dxa"/>
          <w:trHeight w:val="274"/>
        </w:trPr>
        <w:tc>
          <w:tcPr>
            <w:tcW w:w="3119" w:type="dxa"/>
            <w:tcBorders>
              <w:top w:val="nil"/>
              <w:left w:val="single" w:sz="12" w:space="0" w:color="auto"/>
              <w:bottom w:val="single" w:sz="4" w:space="0" w:color="auto"/>
              <w:right w:val="single" w:sz="4" w:space="0" w:color="auto"/>
            </w:tcBorders>
            <w:vAlign w:val="bottom"/>
          </w:tcPr>
          <w:p w:rsidR="00483E98" w:rsidRPr="00EB4AB5" w:rsidRDefault="00483E98" w:rsidP="00CC1385">
            <w:pPr>
              <w:rPr>
                <w:rFonts w:asciiTheme="majorHAnsi" w:hAnsiTheme="majorHAnsi" w:cs="Arial"/>
                <w:sz w:val="24"/>
                <w:szCs w:val="24"/>
              </w:rPr>
            </w:pPr>
            <w:r>
              <w:rPr>
                <w:rFonts w:asciiTheme="majorHAnsi" w:hAnsiTheme="majorHAnsi" w:cs="Arial"/>
                <w:sz w:val="24"/>
                <w:szCs w:val="24"/>
              </w:rPr>
              <w:t>Refuse Vehicle</w:t>
            </w:r>
          </w:p>
        </w:tc>
        <w:tc>
          <w:tcPr>
            <w:tcW w:w="2106" w:type="dxa"/>
            <w:tcBorders>
              <w:top w:val="nil"/>
              <w:left w:val="nil"/>
              <w:bottom w:val="single" w:sz="4" w:space="0" w:color="auto"/>
              <w:right w:val="single" w:sz="4" w:space="0" w:color="auto"/>
            </w:tcBorders>
            <w:vAlign w:val="bottom"/>
          </w:tcPr>
          <w:p w:rsidR="00483E98" w:rsidRPr="00EB4AB5" w:rsidRDefault="00415792" w:rsidP="00CC1385">
            <w:pPr>
              <w:rPr>
                <w:rFonts w:asciiTheme="majorHAnsi" w:hAnsiTheme="majorHAnsi" w:cs="Arial"/>
                <w:sz w:val="24"/>
                <w:szCs w:val="24"/>
              </w:rPr>
            </w:pPr>
            <w:r>
              <w:rPr>
                <w:rFonts w:asciiTheme="majorHAnsi" w:hAnsiTheme="majorHAnsi" w:cs="Arial"/>
                <w:sz w:val="24"/>
                <w:szCs w:val="24"/>
              </w:rPr>
              <w:t>R</w:t>
            </w:r>
            <w:r w:rsidR="00C06908">
              <w:rPr>
                <w:rFonts w:asciiTheme="majorHAnsi" w:hAnsiTheme="majorHAnsi" w:cs="Arial"/>
                <w:sz w:val="24"/>
                <w:szCs w:val="24"/>
              </w:rPr>
              <w:t xml:space="preserve"> </w:t>
            </w:r>
            <w:r w:rsidR="00483E98">
              <w:rPr>
                <w:rFonts w:asciiTheme="majorHAnsi" w:hAnsiTheme="majorHAnsi" w:cs="Arial"/>
                <w:sz w:val="24"/>
                <w:szCs w:val="24"/>
              </w:rPr>
              <w:t>750,000</w:t>
            </w:r>
            <w:r>
              <w:rPr>
                <w:rFonts w:asciiTheme="majorHAnsi" w:hAnsiTheme="majorHAnsi" w:cs="Arial"/>
                <w:sz w:val="24"/>
                <w:szCs w:val="24"/>
              </w:rPr>
              <w:t>.00</w:t>
            </w:r>
          </w:p>
        </w:tc>
      </w:tr>
      <w:tr w:rsidR="00483E98" w:rsidRPr="00EB4AB5" w:rsidTr="00CC1385">
        <w:trPr>
          <w:gridAfter w:val="2"/>
          <w:wAfter w:w="3948" w:type="dxa"/>
          <w:trHeight w:val="402"/>
        </w:trPr>
        <w:tc>
          <w:tcPr>
            <w:tcW w:w="3119" w:type="dxa"/>
            <w:tcBorders>
              <w:top w:val="nil"/>
              <w:left w:val="single" w:sz="12" w:space="0" w:color="auto"/>
              <w:bottom w:val="single" w:sz="12" w:space="0" w:color="auto"/>
              <w:right w:val="single" w:sz="4" w:space="0" w:color="auto"/>
            </w:tcBorders>
            <w:shd w:val="clear" w:color="auto" w:fill="C0C0C0"/>
            <w:vAlign w:val="bottom"/>
          </w:tcPr>
          <w:p w:rsidR="00483E98" w:rsidRPr="00EB4AB5" w:rsidRDefault="00483E98" w:rsidP="00CC1385">
            <w:pPr>
              <w:rPr>
                <w:rFonts w:asciiTheme="majorHAnsi" w:hAnsiTheme="majorHAnsi" w:cs="Arial"/>
                <w:b/>
                <w:sz w:val="24"/>
                <w:szCs w:val="24"/>
              </w:rPr>
            </w:pPr>
            <w:r w:rsidRPr="00EB4AB5">
              <w:rPr>
                <w:rFonts w:asciiTheme="majorHAnsi" w:hAnsiTheme="majorHAnsi" w:cs="Arial"/>
                <w:b/>
                <w:sz w:val="24"/>
                <w:szCs w:val="24"/>
              </w:rPr>
              <w:t>TOTAL</w:t>
            </w:r>
          </w:p>
        </w:tc>
        <w:tc>
          <w:tcPr>
            <w:tcW w:w="2106" w:type="dxa"/>
            <w:tcBorders>
              <w:top w:val="nil"/>
              <w:left w:val="nil"/>
              <w:bottom w:val="single" w:sz="12" w:space="0" w:color="auto"/>
              <w:right w:val="single" w:sz="4" w:space="0" w:color="auto"/>
            </w:tcBorders>
            <w:shd w:val="clear" w:color="auto" w:fill="C0C0C0"/>
            <w:vAlign w:val="bottom"/>
          </w:tcPr>
          <w:p w:rsidR="00483E98" w:rsidRPr="00EB4AB5" w:rsidRDefault="00C06908" w:rsidP="00CC1385">
            <w:pPr>
              <w:rPr>
                <w:rFonts w:asciiTheme="majorHAnsi" w:hAnsiTheme="majorHAnsi" w:cs="Arial"/>
                <w:b/>
                <w:sz w:val="24"/>
                <w:szCs w:val="24"/>
              </w:rPr>
            </w:pPr>
            <w:r>
              <w:rPr>
                <w:rFonts w:asciiTheme="majorHAnsi" w:hAnsiTheme="majorHAnsi" w:cs="Arial"/>
                <w:b/>
                <w:sz w:val="24"/>
                <w:szCs w:val="24"/>
              </w:rPr>
              <w:t>R68</w:t>
            </w:r>
            <w:r w:rsidR="00483E98" w:rsidRPr="00EB4AB5">
              <w:rPr>
                <w:rFonts w:asciiTheme="majorHAnsi" w:hAnsiTheme="majorHAnsi" w:cs="Arial"/>
                <w:b/>
                <w:sz w:val="24"/>
                <w:szCs w:val="24"/>
              </w:rPr>
              <w:t>,</w:t>
            </w:r>
            <w:r>
              <w:rPr>
                <w:rFonts w:asciiTheme="majorHAnsi" w:hAnsiTheme="majorHAnsi" w:cs="Arial"/>
                <w:b/>
                <w:sz w:val="24"/>
                <w:szCs w:val="24"/>
              </w:rPr>
              <w:t>369</w:t>
            </w:r>
            <w:r w:rsidR="00483E98" w:rsidRPr="00EB4AB5">
              <w:rPr>
                <w:rFonts w:asciiTheme="majorHAnsi" w:hAnsiTheme="majorHAnsi" w:cs="Arial"/>
                <w:b/>
                <w:sz w:val="24"/>
                <w:szCs w:val="24"/>
              </w:rPr>
              <w:t>,</w:t>
            </w:r>
            <w:r>
              <w:rPr>
                <w:rFonts w:asciiTheme="majorHAnsi" w:hAnsiTheme="majorHAnsi" w:cs="Arial"/>
                <w:b/>
                <w:sz w:val="24"/>
                <w:szCs w:val="24"/>
              </w:rPr>
              <w:t>984</w:t>
            </w:r>
            <w:r w:rsidR="00483E98" w:rsidRPr="00EB4AB5">
              <w:rPr>
                <w:rFonts w:asciiTheme="majorHAnsi" w:hAnsiTheme="majorHAnsi" w:cs="Arial"/>
                <w:b/>
                <w:sz w:val="24"/>
                <w:szCs w:val="24"/>
              </w:rPr>
              <w:t>.00</w:t>
            </w:r>
          </w:p>
        </w:tc>
      </w:tr>
      <w:tr w:rsidR="00313F95" w:rsidRPr="00EB4AB5" w:rsidTr="00313F95">
        <w:trPr>
          <w:trHeight w:val="402"/>
        </w:trPr>
        <w:tc>
          <w:tcPr>
            <w:tcW w:w="3119" w:type="dxa"/>
            <w:tcBorders>
              <w:top w:val="nil"/>
              <w:left w:val="nil"/>
              <w:bottom w:val="single" w:sz="4" w:space="0" w:color="auto"/>
              <w:right w:val="nil"/>
            </w:tcBorders>
            <w:vAlign w:val="bottom"/>
          </w:tcPr>
          <w:p w:rsidR="00313F95" w:rsidRDefault="00313F95" w:rsidP="003768EA">
            <w:pPr>
              <w:rPr>
                <w:rFonts w:asciiTheme="majorHAnsi" w:hAnsiTheme="majorHAnsi" w:cs="Arial"/>
                <w:b/>
                <w:sz w:val="24"/>
                <w:szCs w:val="24"/>
              </w:rPr>
            </w:pPr>
          </w:p>
          <w:p w:rsidR="00605FBD" w:rsidRDefault="00605FBD" w:rsidP="003768EA">
            <w:pPr>
              <w:rPr>
                <w:rFonts w:asciiTheme="majorHAnsi" w:hAnsiTheme="majorHAnsi" w:cs="Arial"/>
                <w:b/>
                <w:sz w:val="24"/>
                <w:szCs w:val="24"/>
              </w:rPr>
            </w:pPr>
          </w:p>
          <w:p w:rsidR="00605FBD" w:rsidRPr="00EB4AB5" w:rsidRDefault="00605FBD" w:rsidP="003768EA">
            <w:pPr>
              <w:rPr>
                <w:rFonts w:asciiTheme="majorHAnsi" w:hAnsiTheme="majorHAnsi" w:cs="Arial"/>
                <w:b/>
                <w:sz w:val="24"/>
                <w:szCs w:val="24"/>
              </w:rPr>
            </w:pPr>
          </w:p>
        </w:tc>
        <w:tc>
          <w:tcPr>
            <w:tcW w:w="2106" w:type="dxa"/>
            <w:tcBorders>
              <w:top w:val="nil"/>
              <w:left w:val="nil"/>
              <w:bottom w:val="single" w:sz="4" w:space="0" w:color="auto"/>
              <w:right w:val="nil"/>
            </w:tcBorders>
            <w:vAlign w:val="bottom"/>
          </w:tcPr>
          <w:p w:rsidR="00313F95" w:rsidRPr="00EB4AB5" w:rsidRDefault="00313F95" w:rsidP="003768EA">
            <w:pPr>
              <w:rPr>
                <w:rFonts w:asciiTheme="majorHAnsi" w:hAnsiTheme="majorHAnsi" w:cs="Arial"/>
                <w:b/>
                <w:sz w:val="24"/>
                <w:szCs w:val="24"/>
              </w:rPr>
            </w:pPr>
          </w:p>
        </w:tc>
        <w:tc>
          <w:tcPr>
            <w:tcW w:w="1974" w:type="dxa"/>
            <w:tcBorders>
              <w:top w:val="nil"/>
              <w:left w:val="nil"/>
              <w:bottom w:val="single" w:sz="4" w:space="0" w:color="auto"/>
              <w:right w:val="nil"/>
            </w:tcBorders>
          </w:tcPr>
          <w:p w:rsidR="00313F95" w:rsidRDefault="00313F95" w:rsidP="003768EA">
            <w:pPr>
              <w:rPr>
                <w:rFonts w:asciiTheme="majorHAnsi" w:hAnsiTheme="majorHAnsi" w:cs="Arial"/>
                <w:b/>
                <w:sz w:val="24"/>
                <w:szCs w:val="24"/>
              </w:rPr>
            </w:pPr>
          </w:p>
          <w:p w:rsidR="009E2152" w:rsidRDefault="009E2152" w:rsidP="003768EA">
            <w:pPr>
              <w:rPr>
                <w:rFonts w:asciiTheme="majorHAnsi" w:hAnsiTheme="majorHAnsi" w:cs="Arial"/>
                <w:b/>
                <w:sz w:val="24"/>
                <w:szCs w:val="24"/>
              </w:rPr>
            </w:pPr>
          </w:p>
          <w:p w:rsidR="009E2152" w:rsidRPr="00EB4AB5" w:rsidRDefault="009E2152" w:rsidP="003768EA">
            <w:pPr>
              <w:rPr>
                <w:rFonts w:asciiTheme="majorHAnsi" w:hAnsiTheme="majorHAnsi" w:cs="Arial"/>
                <w:b/>
                <w:sz w:val="24"/>
                <w:szCs w:val="24"/>
              </w:rPr>
            </w:pPr>
          </w:p>
        </w:tc>
        <w:tc>
          <w:tcPr>
            <w:tcW w:w="1974" w:type="dxa"/>
            <w:tcBorders>
              <w:top w:val="nil"/>
              <w:left w:val="nil"/>
              <w:bottom w:val="single" w:sz="4" w:space="0" w:color="auto"/>
              <w:right w:val="nil"/>
            </w:tcBorders>
            <w:vAlign w:val="bottom"/>
          </w:tcPr>
          <w:p w:rsidR="00313F95" w:rsidRPr="00EB4AB5" w:rsidRDefault="00313F95" w:rsidP="003768EA">
            <w:pPr>
              <w:rPr>
                <w:rFonts w:asciiTheme="majorHAnsi" w:hAnsiTheme="majorHAnsi" w:cs="Arial"/>
                <w:b/>
                <w:sz w:val="24"/>
                <w:szCs w:val="24"/>
              </w:rPr>
            </w:pPr>
          </w:p>
        </w:tc>
      </w:tr>
    </w:tbl>
    <w:p w:rsidR="003768EA" w:rsidRPr="00EB4AB5" w:rsidRDefault="003768EA" w:rsidP="003768EA">
      <w:pPr>
        <w:rPr>
          <w:rFonts w:asciiTheme="majorHAnsi" w:hAnsiTheme="majorHAnsi" w:cs="Arial"/>
          <w:sz w:val="24"/>
          <w:szCs w:val="24"/>
        </w:rPr>
      </w:pPr>
    </w:p>
    <w:p w:rsidR="003768EA" w:rsidRDefault="00605FBD" w:rsidP="003768EA">
      <w:pPr>
        <w:rPr>
          <w:rFonts w:asciiTheme="majorHAnsi" w:hAnsiTheme="majorHAnsi" w:cs="Arial"/>
          <w:sz w:val="24"/>
          <w:szCs w:val="24"/>
        </w:rPr>
      </w:pPr>
      <w:r>
        <w:rPr>
          <w:rFonts w:asciiTheme="majorHAnsi" w:hAnsiTheme="majorHAnsi" w:cs="Arial"/>
          <w:sz w:val="24"/>
          <w:szCs w:val="24"/>
        </w:rPr>
        <w:t xml:space="preserve">RECONCILIATION OF IDP OBJECTIVES AND BUDGET </w:t>
      </w:r>
      <w:proofErr w:type="gramStart"/>
      <w:r>
        <w:rPr>
          <w:rFonts w:asciiTheme="majorHAnsi" w:hAnsiTheme="majorHAnsi" w:cs="Arial"/>
          <w:sz w:val="24"/>
          <w:szCs w:val="24"/>
        </w:rPr>
        <w:t>( REVENUE</w:t>
      </w:r>
      <w:proofErr w:type="gramEnd"/>
      <w:r>
        <w:rPr>
          <w:rFonts w:asciiTheme="majorHAnsi" w:hAnsiTheme="majorHAnsi" w:cs="Arial"/>
          <w:sz w:val="24"/>
          <w:szCs w:val="24"/>
        </w:rPr>
        <w:t>)</w:t>
      </w:r>
    </w:p>
    <w:tbl>
      <w:tblPr>
        <w:tblStyle w:val="TableGrid"/>
        <w:tblW w:w="0" w:type="auto"/>
        <w:tblLook w:val="04A0"/>
      </w:tblPr>
      <w:tblGrid>
        <w:gridCol w:w="1772"/>
        <w:gridCol w:w="1772"/>
        <w:gridCol w:w="1772"/>
        <w:gridCol w:w="1773"/>
        <w:gridCol w:w="1773"/>
      </w:tblGrid>
      <w:tr w:rsidR="00605FBD" w:rsidTr="00605FBD">
        <w:tc>
          <w:tcPr>
            <w:tcW w:w="1772" w:type="dxa"/>
          </w:tcPr>
          <w:p w:rsidR="00605FBD" w:rsidRPr="00605FBD" w:rsidRDefault="00252313" w:rsidP="003768EA">
            <w:pPr>
              <w:rPr>
                <w:rFonts w:asciiTheme="majorHAnsi" w:hAnsiTheme="majorHAnsi" w:cs="Arial"/>
                <w:sz w:val="18"/>
                <w:szCs w:val="18"/>
              </w:rPr>
            </w:pPr>
            <w:r>
              <w:rPr>
                <w:rFonts w:asciiTheme="majorHAnsi" w:hAnsiTheme="majorHAnsi" w:cs="Arial"/>
                <w:sz w:val="18"/>
                <w:szCs w:val="18"/>
              </w:rPr>
              <w:t>STRATEGIC OBJECTIVE</w:t>
            </w:r>
          </w:p>
        </w:tc>
        <w:tc>
          <w:tcPr>
            <w:tcW w:w="1772" w:type="dxa"/>
          </w:tcPr>
          <w:p w:rsidR="00605FBD" w:rsidRPr="00252313" w:rsidRDefault="00252313" w:rsidP="003768EA">
            <w:pPr>
              <w:rPr>
                <w:rFonts w:asciiTheme="majorHAnsi" w:hAnsiTheme="majorHAnsi" w:cs="Arial"/>
                <w:sz w:val="18"/>
                <w:szCs w:val="18"/>
              </w:rPr>
            </w:pPr>
            <w:r>
              <w:rPr>
                <w:rFonts w:asciiTheme="majorHAnsi" w:hAnsiTheme="majorHAnsi" w:cs="Arial"/>
                <w:sz w:val="18"/>
                <w:szCs w:val="18"/>
              </w:rPr>
              <w:t>GOAL</w:t>
            </w:r>
          </w:p>
        </w:tc>
        <w:tc>
          <w:tcPr>
            <w:tcW w:w="1772" w:type="dxa"/>
          </w:tcPr>
          <w:p w:rsidR="00605FBD" w:rsidRDefault="00252313" w:rsidP="003768EA">
            <w:pPr>
              <w:rPr>
                <w:rFonts w:asciiTheme="majorHAnsi" w:hAnsiTheme="majorHAnsi" w:cs="Arial"/>
                <w:sz w:val="20"/>
                <w:szCs w:val="20"/>
              </w:rPr>
            </w:pPr>
            <w:r>
              <w:rPr>
                <w:rFonts w:asciiTheme="majorHAnsi" w:hAnsiTheme="majorHAnsi" w:cs="Arial"/>
                <w:sz w:val="20"/>
                <w:szCs w:val="20"/>
              </w:rPr>
              <w:t>BUDGET YEAR</w:t>
            </w:r>
          </w:p>
          <w:p w:rsidR="00252313" w:rsidRPr="00252313" w:rsidRDefault="00252313" w:rsidP="003768EA">
            <w:pPr>
              <w:rPr>
                <w:rFonts w:asciiTheme="majorHAnsi" w:hAnsiTheme="majorHAnsi" w:cs="Arial"/>
                <w:sz w:val="20"/>
                <w:szCs w:val="20"/>
              </w:rPr>
            </w:pPr>
            <w:r>
              <w:rPr>
                <w:rFonts w:asciiTheme="majorHAnsi" w:hAnsiTheme="majorHAnsi" w:cs="Arial"/>
                <w:sz w:val="20"/>
                <w:szCs w:val="20"/>
              </w:rPr>
              <w:t>2012/13</w:t>
            </w:r>
          </w:p>
        </w:tc>
        <w:tc>
          <w:tcPr>
            <w:tcW w:w="1773" w:type="dxa"/>
          </w:tcPr>
          <w:p w:rsidR="00252313" w:rsidRDefault="00252313" w:rsidP="00252313">
            <w:pPr>
              <w:rPr>
                <w:rFonts w:asciiTheme="majorHAnsi" w:hAnsiTheme="majorHAnsi" w:cs="Arial"/>
                <w:sz w:val="20"/>
                <w:szCs w:val="20"/>
              </w:rPr>
            </w:pPr>
            <w:r>
              <w:rPr>
                <w:rFonts w:asciiTheme="majorHAnsi" w:hAnsiTheme="majorHAnsi" w:cs="Arial"/>
                <w:sz w:val="20"/>
                <w:szCs w:val="20"/>
              </w:rPr>
              <w:t>BUDGET YEAR</w:t>
            </w:r>
          </w:p>
          <w:p w:rsidR="00605FBD" w:rsidRPr="00252313" w:rsidRDefault="00252313" w:rsidP="003768EA">
            <w:pPr>
              <w:rPr>
                <w:rFonts w:asciiTheme="majorHAnsi" w:hAnsiTheme="majorHAnsi" w:cs="Arial"/>
                <w:sz w:val="20"/>
                <w:szCs w:val="20"/>
              </w:rPr>
            </w:pPr>
            <w:r w:rsidRPr="00252313">
              <w:rPr>
                <w:rFonts w:asciiTheme="majorHAnsi" w:hAnsiTheme="majorHAnsi" w:cs="Arial"/>
                <w:sz w:val="20"/>
                <w:szCs w:val="20"/>
              </w:rPr>
              <w:t>2013/14</w:t>
            </w:r>
          </w:p>
        </w:tc>
        <w:tc>
          <w:tcPr>
            <w:tcW w:w="1773" w:type="dxa"/>
          </w:tcPr>
          <w:p w:rsidR="00252313" w:rsidRDefault="00252313" w:rsidP="00252313">
            <w:pPr>
              <w:rPr>
                <w:rFonts w:asciiTheme="majorHAnsi" w:hAnsiTheme="majorHAnsi" w:cs="Arial"/>
                <w:sz w:val="20"/>
                <w:szCs w:val="20"/>
              </w:rPr>
            </w:pPr>
            <w:r>
              <w:rPr>
                <w:rFonts w:asciiTheme="majorHAnsi" w:hAnsiTheme="majorHAnsi" w:cs="Arial"/>
                <w:sz w:val="20"/>
                <w:szCs w:val="20"/>
              </w:rPr>
              <w:t>BUDGET YEAR</w:t>
            </w:r>
          </w:p>
          <w:p w:rsidR="00605FBD" w:rsidRPr="00252313" w:rsidRDefault="00252313" w:rsidP="003768EA">
            <w:pPr>
              <w:rPr>
                <w:rFonts w:asciiTheme="majorHAnsi" w:hAnsiTheme="majorHAnsi" w:cs="Arial"/>
                <w:sz w:val="20"/>
                <w:szCs w:val="20"/>
              </w:rPr>
            </w:pPr>
            <w:r w:rsidRPr="00252313">
              <w:rPr>
                <w:rFonts w:asciiTheme="majorHAnsi" w:hAnsiTheme="majorHAnsi" w:cs="Arial"/>
                <w:sz w:val="20"/>
                <w:szCs w:val="20"/>
              </w:rPr>
              <w:t>2014/15</w:t>
            </w:r>
          </w:p>
        </w:tc>
      </w:tr>
      <w:tr w:rsidR="00252313" w:rsidTr="00605FBD">
        <w:tc>
          <w:tcPr>
            <w:tcW w:w="1772" w:type="dxa"/>
          </w:tcPr>
          <w:p w:rsidR="00252313" w:rsidRPr="00252313" w:rsidRDefault="00252313" w:rsidP="003768EA">
            <w:pPr>
              <w:rPr>
                <w:rFonts w:asciiTheme="majorHAnsi" w:hAnsiTheme="majorHAnsi" w:cs="Arial"/>
                <w:sz w:val="16"/>
                <w:szCs w:val="16"/>
              </w:rPr>
            </w:pPr>
            <w:r w:rsidRPr="00252313">
              <w:rPr>
                <w:rFonts w:asciiTheme="majorHAnsi" w:hAnsiTheme="majorHAnsi" w:cs="Arial"/>
                <w:sz w:val="16"/>
                <w:szCs w:val="16"/>
              </w:rPr>
              <w:t>Financial</w:t>
            </w:r>
            <w:r>
              <w:rPr>
                <w:rFonts w:asciiTheme="majorHAnsi" w:hAnsiTheme="majorHAnsi" w:cs="Arial"/>
                <w:sz w:val="16"/>
                <w:szCs w:val="16"/>
              </w:rPr>
              <w:t xml:space="preserve"> Viability and sustainability</w:t>
            </w:r>
          </w:p>
        </w:tc>
        <w:tc>
          <w:tcPr>
            <w:tcW w:w="1772" w:type="dxa"/>
          </w:tcPr>
          <w:p w:rsidR="00252313" w:rsidRPr="00252313" w:rsidRDefault="00252313" w:rsidP="003768EA">
            <w:pPr>
              <w:rPr>
                <w:rFonts w:asciiTheme="majorHAnsi" w:hAnsiTheme="majorHAnsi" w:cs="Arial"/>
                <w:sz w:val="16"/>
                <w:szCs w:val="16"/>
              </w:rPr>
            </w:pPr>
            <w:r>
              <w:rPr>
                <w:rFonts w:asciiTheme="majorHAnsi" w:hAnsiTheme="majorHAnsi" w:cs="Arial"/>
                <w:sz w:val="16"/>
                <w:szCs w:val="16"/>
              </w:rPr>
              <w:t>Improved budgeting ,revenue generation &amp; protection, debtors control grow and diversity revenue and value for money expenditure through an integrated financial plan</w:t>
            </w:r>
          </w:p>
        </w:tc>
        <w:tc>
          <w:tcPr>
            <w:tcW w:w="1772" w:type="dxa"/>
          </w:tcPr>
          <w:p w:rsidR="00252313" w:rsidRDefault="00252313" w:rsidP="003768EA">
            <w:pPr>
              <w:rPr>
                <w:rFonts w:asciiTheme="majorHAnsi" w:hAnsiTheme="majorHAnsi" w:cs="Arial"/>
                <w:sz w:val="20"/>
                <w:szCs w:val="20"/>
              </w:rPr>
            </w:pPr>
            <w:r>
              <w:rPr>
                <w:rFonts w:asciiTheme="majorHAnsi" w:hAnsiTheme="majorHAnsi" w:cs="Arial"/>
                <w:sz w:val="20"/>
                <w:szCs w:val="20"/>
              </w:rPr>
              <w:t>R89,768,000.00</w:t>
            </w:r>
          </w:p>
        </w:tc>
        <w:tc>
          <w:tcPr>
            <w:tcW w:w="1773" w:type="dxa"/>
          </w:tcPr>
          <w:p w:rsidR="00252313" w:rsidRDefault="00252313" w:rsidP="00252313">
            <w:pPr>
              <w:rPr>
                <w:rFonts w:asciiTheme="majorHAnsi" w:hAnsiTheme="majorHAnsi" w:cs="Arial"/>
                <w:sz w:val="20"/>
                <w:szCs w:val="20"/>
              </w:rPr>
            </w:pPr>
            <w:r>
              <w:rPr>
                <w:rFonts w:asciiTheme="majorHAnsi" w:hAnsiTheme="majorHAnsi" w:cs="Arial"/>
                <w:sz w:val="20"/>
                <w:szCs w:val="20"/>
              </w:rPr>
              <w:t>R100,</w:t>
            </w:r>
            <w:r w:rsidR="00AC6853">
              <w:rPr>
                <w:rFonts w:asciiTheme="majorHAnsi" w:hAnsiTheme="majorHAnsi" w:cs="Arial"/>
                <w:sz w:val="20"/>
                <w:szCs w:val="20"/>
              </w:rPr>
              <w:t>297,000.00</w:t>
            </w:r>
          </w:p>
        </w:tc>
        <w:tc>
          <w:tcPr>
            <w:tcW w:w="1773" w:type="dxa"/>
          </w:tcPr>
          <w:p w:rsidR="00252313" w:rsidRDefault="00AC6853" w:rsidP="00252313">
            <w:pPr>
              <w:rPr>
                <w:rFonts w:asciiTheme="majorHAnsi" w:hAnsiTheme="majorHAnsi" w:cs="Arial"/>
                <w:sz w:val="20"/>
                <w:szCs w:val="20"/>
              </w:rPr>
            </w:pPr>
            <w:r>
              <w:rPr>
                <w:rFonts w:asciiTheme="majorHAnsi" w:hAnsiTheme="majorHAnsi" w:cs="Arial"/>
                <w:sz w:val="20"/>
                <w:szCs w:val="20"/>
              </w:rPr>
              <w:t>R11,168,000.00</w:t>
            </w:r>
          </w:p>
        </w:tc>
      </w:tr>
      <w:tr w:rsidR="00AC6853" w:rsidTr="00605FBD">
        <w:tc>
          <w:tcPr>
            <w:tcW w:w="1772" w:type="dxa"/>
          </w:tcPr>
          <w:p w:rsidR="00AC6853" w:rsidRPr="00252313" w:rsidRDefault="00AC6853" w:rsidP="003768EA">
            <w:pPr>
              <w:rPr>
                <w:rFonts w:asciiTheme="majorHAnsi" w:hAnsiTheme="majorHAnsi" w:cs="Arial"/>
                <w:sz w:val="16"/>
                <w:szCs w:val="16"/>
              </w:rPr>
            </w:pPr>
            <w:r>
              <w:rPr>
                <w:rFonts w:asciiTheme="majorHAnsi" w:hAnsiTheme="majorHAnsi" w:cs="Arial"/>
                <w:sz w:val="16"/>
                <w:szCs w:val="16"/>
              </w:rPr>
              <w:t>Provision and maintenance of municipal services</w:t>
            </w:r>
          </w:p>
        </w:tc>
        <w:tc>
          <w:tcPr>
            <w:tcW w:w="1772" w:type="dxa"/>
          </w:tcPr>
          <w:p w:rsidR="00AC6853" w:rsidRDefault="00AC6853" w:rsidP="003768EA">
            <w:pPr>
              <w:rPr>
                <w:rFonts w:asciiTheme="majorHAnsi" w:hAnsiTheme="majorHAnsi" w:cs="Arial"/>
                <w:sz w:val="16"/>
                <w:szCs w:val="16"/>
              </w:rPr>
            </w:pPr>
            <w:r>
              <w:rPr>
                <w:rFonts w:asciiTheme="majorHAnsi" w:hAnsiTheme="majorHAnsi" w:cs="Arial"/>
                <w:sz w:val="16"/>
                <w:szCs w:val="16"/>
              </w:rPr>
              <w:t>Ensure the provision and maintenance of municipal service delivery</w:t>
            </w:r>
          </w:p>
        </w:tc>
        <w:tc>
          <w:tcPr>
            <w:tcW w:w="1772" w:type="dxa"/>
          </w:tcPr>
          <w:p w:rsidR="00AC6853" w:rsidRDefault="00AC6853" w:rsidP="003768EA">
            <w:pPr>
              <w:rPr>
                <w:rFonts w:asciiTheme="majorHAnsi" w:hAnsiTheme="majorHAnsi" w:cs="Arial"/>
                <w:sz w:val="20"/>
                <w:szCs w:val="20"/>
              </w:rPr>
            </w:pPr>
            <w:r>
              <w:rPr>
                <w:rFonts w:asciiTheme="majorHAnsi" w:hAnsiTheme="majorHAnsi" w:cs="Arial"/>
                <w:sz w:val="20"/>
                <w:szCs w:val="20"/>
              </w:rPr>
              <w:t>R56,509,000.00</w:t>
            </w:r>
          </w:p>
        </w:tc>
        <w:tc>
          <w:tcPr>
            <w:tcW w:w="1773" w:type="dxa"/>
          </w:tcPr>
          <w:p w:rsidR="00AC6853" w:rsidRDefault="00AC6853" w:rsidP="00252313">
            <w:pPr>
              <w:rPr>
                <w:rFonts w:asciiTheme="majorHAnsi" w:hAnsiTheme="majorHAnsi" w:cs="Arial"/>
                <w:sz w:val="20"/>
                <w:szCs w:val="20"/>
              </w:rPr>
            </w:pPr>
            <w:r>
              <w:rPr>
                <w:rFonts w:asciiTheme="majorHAnsi" w:hAnsiTheme="majorHAnsi" w:cs="Arial"/>
                <w:sz w:val="20"/>
                <w:szCs w:val="20"/>
              </w:rPr>
              <w:t>R59,608,000.00</w:t>
            </w:r>
          </w:p>
        </w:tc>
        <w:tc>
          <w:tcPr>
            <w:tcW w:w="1773" w:type="dxa"/>
          </w:tcPr>
          <w:p w:rsidR="00AC6853" w:rsidRDefault="00AC6853" w:rsidP="00252313">
            <w:pPr>
              <w:rPr>
                <w:rFonts w:asciiTheme="majorHAnsi" w:hAnsiTheme="majorHAnsi" w:cs="Arial"/>
                <w:sz w:val="20"/>
                <w:szCs w:val="20"/>
              </w:rPr>
            </w:pPr>
            <w:r>
              <w:rPr>
                <w:rFonts w:asciiTheme="majorHAnsi" w:hAnsiTheme="majorHAnsi" w:cs="Arial"/>
                <w:sz w:val="20"/>
                <w:szCs w:val="20"/>
              </w:rPr>
              <w:t>R64,610,000.00</w:t>
            </w:r>
          </w:p>
        </w:tc>
      </w:tr>
      <w:tr w:rsidR="00AC6853" w:rsidTr="00605FBD">
        <w:tc>
          <w:tcPr>
            <w:tcW w:w="1772" w:type="dxa"/>
          </w:tcPr>
          <w:p w:rsidR="00AC6853" w:rsidRDefault="00AC6853" w:rsidP="003768EA">
            <w:pPr>
              <w:rPr>
                <w:rFonts w:asciiTheme="majorHAnsi" w:hAnsiTheme="majorHAnsi" w:cs="Arial"/>
                <w:sz w:val="16"/>
                <w:szCs w:val="16"/>
              </w:rPr>
            </w:pPr>
            <w:r>
              <w:rPr>
                <w:rFonts w:asciiTheme="majorHAnsi" w:hAnsiTheme="majorHAnsi" w:cs="Arial"/>
                <w:sz w:val="16"/>
                <w:szCs w:val="16"/>
              </w:rPr>
              <w:t>Decrease unemployment rate over 5 years and increase economy by 5%.</w:t>
            </w:r>
          </w:p>
        </w:tc>
        <w:tc>
          <w:tcPr>
            <w:tcW w:w="1772" w:type="dxa"/>
          </w:tcPr>
          <w:p w:rsidR="00AC6853" w:rsidRDefault="00AC6853" w:rsidP="003768EA">
            <w:pPr>
              <w:rPr>
                <w:rFonts w:asciiTheme="majorHAnsi" w:hAnsiTheme="majorHAnsi" w:cs="Arial"/>
                <w:sz w:val="16"/>
                <w:szCs w:val="16"/>
              </w:rPr>
            </w:pPr>
            <w:r>
              <w:rPr>
                <w:rFonts w:asciiTheme="majorHAnsi" w:hAnsiTheme="majorHAnsi" w:cs="Arial"/>
                <w:sz w:val="16"/>
                <w:szCs w:val="16"/>
              </w:rPr>
              <w:t>Encourage communities to establish</w:t>
            </w:r>
            <w:r w:rsidR="001012BC">
              <w:rPr>
                <w:rFonts w:asciiTheme="majorHAnsi" w:hAnsiTheme="majorHAnsi" w:cs="Arial"/>
                <w:sz w:val="16"/>
                <w:szCs w:val="16"/>
              </w:rPr>
              <w:t xml:space="preserve"> income generating project and provide support to SMMEs</w:t>
            </w:r>
          </w:p>
        </w:tc>
        <w:tc>
          <w:tcPr>
            <w:tcW w:w="1772" w:type="dxa"/>
          </w:tcPr>
          <w:p w:rsidR="00AC6853" w:rsidRDefault="001012BC" w:rsidP="003768EA">
            <w:pPr>
              <w:rPr>
                <w:rFonts w:asciiTheme="majorHAnsi" w:hAnsiTheme="majorHAnsi" w:cs="Arial"/>
                <w:sz w:val="20"/>
                <w:szCs w:val="20"/>
              </w:rPr>
            </w:pPr>
            <w:r>
              <w:rPr>
                <w:rFonts w:asciiTheme="majorHAnsi" w:hAnsiTheme="majorHAnsi" w:cs="Arial"/>
                <w:sz w:val="20"/>
                <w:szCs w:val="20"/>
              </w:rPr>
              <w:t>R1,019 ,000.00</w:t>
            </w:r>
          </w:p>
        </w:tc>
        <w:tc>
          <w:tcPr>
            <w:tcW w:w="1773" w:type="dxa"/>
          </w:tcPr>
          <w:p w:rsidR="00AC6853" w:rsidRDefault="001012BC" w:rsidP="00252313">
            <w:pPr>
              <w:rPr>
                <w:rFonts w:asciiTheme="majorHAnsi" w:hAnsiTheme="majorHAnsi" w:cs="Arial"/>
                <w:sz w:val="20"/>
                <w:szCs w:val="20"/>
              </w:rPr>
            </w:pPr>
            <w:r>
              <w:rPr>
                <w:rFonts w:asciiTheme="majorHAnsi" w:hAnsiTheme="majorHAnsi" w:cs="Arial"/>
                <w:sz w:val="20"/>
                <w:szCs w:val="20"/>
              </w:rPr>
              <w:t>R19,000.00</w:t>
            </w:r>
          </w:p>
        </w:tc>
        <w:tc>
          <w:tcPr>
            <w:tcW w:w="1773" w:type="dxa"/>
          </w:tcPr>
          <w:p w:rsidR="00AC6853" w:rsidRDefault="001012BC" w:rsidP="00252313">
            <w:pPr>
              <w:rPr>
                <w:rFonts w:asciiTheme="majorHAnsi" w:hAnsiTheme="majorHAnsi" w:cs="Arial"/>
                <w:sz w:val="20"/>
                <w:szCs w:val="20"/>
              </w:rPr>
            </w:pPr>
            <w:r>
              <w:rPr>
                <w:rFonts w:asciiTheme="majorHAnsi" w:hAnsiTheme="majorHAnsi" w:cs="Arial"/>
                <w:sz w:val="20"/>
                <w:szCs w:val="20"/>
              </w:rPr>
              <w:t>R19,000,00</w:t>
            </w:r>
          </w:p>
        </w:tc>
      </w:tr>
      <w:tr w:rsidR="001012BC" w:rsidTr="00605FBD">
        <w:tc>
          <w:tcPr>
            <w:tcW w:w="1772" w:type="dxa"/>
          </w:tcPr>
          <w:p w:rsidR="001012BC" w:rsidRDefault="001012BC" w:rsidP="003768EA">
            <w:pPr>
              <w:rPr>
                <w:rFonts w:asciiTheme="majorHAnsi" w:hAnsiTheme="majorHAnsi" w:cs="Arial"/>
                <w:sz w:val="16"/>
                <w:szCs w:val="16"/>
              </w:rPr>
            </w:pPr>
            <w:r>
              <w:rPr>
                <w:rFonts w:asciiTheme="majorHAnsi" w:hAnsiTheme="majorHAnsi" w:cs="Arial"/>
                <w:sz w:val="16"/>
                <w:szCs w:val="16"/>
              </w:rPr>
              <w:t>Access to good quality drinking  water supply system</w:t>
            </w:r>
          </w:p>
        </w:tc>
        <w:tc>
          <w:tcPr>
            <w:tcW w:w="1772" w:type="dxa"/>
          </w:tcPr>
          <w:p w:rsidR="001012BC" w:rsidRDefault="001012BC" w:rsidP="003768EA">
            <w:pPr>
              <w:rPr>
                <w:rFonts w:asciiTheme="majorHAnsi" w:hAnsiTheme="majorHAnsi" w:cs="Arial"/>
                <w:sz w:val="16"/>
                <w:szCs w:val="16"/>
              </w:rPr>
            </w:pPr>
            <w:r>
              <w:rPr>
                <w:rFonts w:asciiTheme="majorHAnsi" w:hAnsiTheme="majorHAnsi" w:cs="Arial"/>
                <w:sz w:val="16"/>
                <w:szCs w:val="16"/>
              </w:rPr>
              <w:t>Implement the existing tariff system and cost recovery</w:t>
            </w:r>
          </w:p>
        </w:tc>
        <w:tc>
          <w:tcPr>
            <w:tcW w:w="1772" w:type="dxa"/>
          </w:tcPr>
          <w:p w:rsidR="001012BC" w:rsidRDefault="001012BC" w:rsidP="003768EA">
            <w:pPr>
              <w:rPr>
                <w:rFonts w:asciiTheme="majorHAnsi" w:hAnsiTheme="majorHAnsi" w:cs="Arial"/>
                <w:sz w:val="20"/>
                <w:szCs w:val="20"/>
              </w:rPr>
            </w:pPr>
            <w:r>
              <w:rPr>
                <w:rFonts w:asciiTheme="majorHAnsi" w:hAnsiTheme="majorHAnsi" w:cs="Arial"/>
                <w:sz w:val="20"/>
                <w:szCs w:val="20"/>
              </w:rPr>
              <w:t>R7,019,000.00</w:t>
            </w:r>
          </w:p>
        </w:tc>
        <w:tc>
          <w:tcPr>
            <w:tcW w:w="1773" w:type="dxa"/>
          </w:tcPr>
          <w:p w:rsidR="001012BC" w:rsidRDefault="001012BC" w:rsidP="00252313">
            <w:pPr>
              <w:rPr>
                <w:rFonts w:asciiTheme="majorHAnsi" w:hAnsiTheme="majorHAnsi" w:cs="Arial"/>
                <w:sz w:val="20"/>
                <w:szCs w:val="20"/>
              </w:rPr>
            </w:pPr>
            <w:r>
              <w:rPr>
                <w:rFonts w:asciiTheme="majorHAnsi" w:hAnsiTheme="majorHAnsi" w:cs="Arial"/>
                <w:sz w:val="20"/>
                <w:szCs w:val="20"/>
              </w:rPr>
              <w:t>R5,415,000.00</w:t>
            </w:r>
          </w:p>
        </w:tc>
        <w:tc>
          <w:tcPr>
            <w:tcW w:w="1773" w:type="dxa"/>
          </w:tcPr>
          <w:p w:rsidR="001012BC" w:rsidRDefault="00453E9D" w:rsidP="00252313">
            <w:pPr>
              <w:rPr>
                <w:rFonts w:asciiTheme="majorHAnsi" w:hAnsiTheme="majorHAnsi" w:cs="Arial"/>
                <w:sz w:val="20"/>
                <w:szCs w:val="20"/>
              </w:rPr>
            </w:pPr>
            <w:r>
              <w:rPr>
                <w:rFonts w:asciiTheme="majorHAnsi" w:hAnsiTheme="majorHAnsi" w:cs="Arial"/>
                <w:sz w:val="20"/>
                <w:szCs w:val="20"/>
              </w:rPr>
              <w:t>R5,678,000.00</w:t>
            </w:r>
          </w:p>
        </w:tc>
      </w:tr>
      <w:tr w:rsidR="00453E9D" w:rsidTr="00605FBD">
        <w:tc>
          <w:tcPr>
            <w:tcW w:w="1772" w:type="dxa"/>
          </w:tcPr>
          <w:p w:rsidR="00453E9D" w:rsidRDefault="00614925" w:rsidP="003768EA">
            <w:pPr>
              <w:rPr>
                <w:rFonts w:asciiTheme="majorHAnsi" w:hAnsiTheme="majorHAnsi" w:cs="Arial"/>
                <w:sz w:val="16"/>
                <w:szCs w:val="16"/>
              </w:rPr>
            </w:pPr>
            <w:r>
              <w:rPr>
                <w:rFonts w:asciiTheme="majorHAnsi" w:hAnsiTheme="majorHAnsi" w:cs="Arial"/>
                <w:sz w:val="16"/>
                <w:szCs w:val="16"/>
              </w:rPr>
              <w:t>To ensure a component ,efficient and effective municipal  administration</w:t>
            </w:r>
          </w:p>
        </w:tc>
        <w:tc>
          <w:tcPr>
            <w:tcW w:w="1772" w:type="dxa"/>
          </w:tcPr>
          <w:p w:rsidR="00453E9D" w:rsidRDefault="00614925" w:rsidP="003768EA">
            <w:pPr>
              <w:rPr>
                <w:rFonts w:asciiTheme="majorHAnsi" w:hAnsiTheme="majorHAnsi" w:cs="Arial"/>
                <w:sz w:val="16"/>
                <w:szCs w:val="16"/>
              </w:rPr>
            </w:pPr>
            <w:proofErr w:type="gramStart"/>
            <w:r>
              <w:rPr>
                <w:rFonts w:asciiTheme="majorHAnsi" w:hAnsiTheme="majorHAnsi" w:cs="Arial"/>
                <w:sz w:val="16"/>
                <w:szCs w:val="16"/>
              </w:rPr>
              <w:t>annually</w:t>
            </w:r>
            <w:proofErr w:type="gramEnd"/>
            <w:r>
              <w:rPr>
                <w:rFonts w:asciiTheme="majorHAnsi" w:hAnsiTheme="majorHAnsi" w:cs="Arial"/>
                <w:sz w:val="16"/>
                <w:szCs w:val="16"/>
              </w:rPr>
              <w:t xml:space="preserve"> review and update the human resource policies  and skills development plant</w:t>
            </w:r>
            <w:r w:rsidR="00383DFE">
              <w:rPr>
                <w:rFonts w:asciiTheme="majorHAnsi" w:hAnsiTheme="majorHAnsi" w:cs="Arial"/>
                <w:sz w:val="16"/>
                <w:szCs w:val="16"/>
              </w:rPr>
              <w:t>.</w:t>
            </w:r>
          </w:p>
        </w:tc>
        <w:tc>
          <w:tcPr>
            <w:tcW w:w="1772" w:type="dxa"/>
          </w:tcPr>
          <w:p w:rsidR="00453E9D" w:rsidRDefault="00383DFE" w:rsidP="003768EA">
            <w:pPr>
              <w:rPr>
                <w:rFonts w:asciiTheme="majorHAnsi" w:hAnsiTheme="majorHAnsi" w:cs="Arial"/>
                <w:sz w:val="20"/>
                <w:szCs w:val="20"/>
              </w:rPr>
            </w:pPr>
            <w:r>
              <w:rPr>
                <w:rFonts w:asciiTheme="majorHAnsi" w:hAnsiTheme="majorHAnsi" w:cs="Arial"/>
                <w:sz w:val="20"/>
                <w:szCs w:val="20"/>
              </w:rPr>
              <w:t>R180,000.00</w:t>
            </w:r>
          </w:p>
        </w:tc>
        <w:tc>
          <w:tcPr>
            <w:tcW w:w="1773" w:type="dxa"/>
          </w:tcPr>
          <w:p w:rsidR="00453E9D" w:rsidRDefault="00383DFE" w:rsidP="00252313">
            <w:pPr>
              <w:rPr>
                <w:rFonts w:asciiTheme="majorHAnsi" w:hAnsiTheme="majorHAnsi" w:cs="Arial"/>
                <w:sz w:val="20"/>
                <w:szCs w:val="20"/>
              </w:rPr>
            </w:pPr>
            <w:r>
              <w:rPr>
                <w:rFonts w:asciiTheme="majorHAnsi" w:hAnsiTheme="majorHAnsi" w:cs="Arial"/>
                <w:sz w:val="20"/>
                <w:szCs w:val="20"/>
              </w:rPr>
              <w:t>R187,000.00</w:t>
            </w:r>
          </w:p>
        </w:tc>
        <w:tc>
          <w:tcPr>
            <w:tcW w:w="1773" w:type="dxa"/>
          </w:tcPr>
          <w:p w:rsidR="00453E9D" w:rsidRDefault="00383DFE" w:rsidP="00252313">
            <w:pPr>
              <w:rPr>
                <w:rFonts w:asciiTheme="majorHAnsi" w:hAnsiTheme="majorHAnsi" w:cs="Arial"/>
                <w:sz w:val="20"/>
                <w:szCs w:val="20"/>
              </w:rPr>
            </w:pPr>
            <w:r>
              <w:rPr>
                <w:rFonts w:asciiTheme="majorHAnsi" w:hAnsiTheme="majorHAnsi" w:cs="Arial"/>
                <w:sz w:val="20"/>
                <w:szCs w:val="20"/>
              </w:rPr>
              <w:t>R194,000.00</w:t>
            </w:r>
          </w:p>
        </w:tc>
      </w:tr>
      <w:tr w:rsidR="007675F0" w:rsidTr="00605FBD">
        <w:tc>
          <w:tcPr>
            <w:tcW w:w="1772" w:type="dxa"/>
          </w:tcPr>
          <w:p w:rsidR="007675F0" w:rsidRDefault="007675F0" w:rsidP="003768EA">
            <w:pPr>
              <w:rPr>
                <w:rFonts w:asciiTheme="majorHAnsi" w:hAnsiTheme="majorHAnsi" w:cs="Arial"/>
                <w:sz w:val="16"/>
                <w:szCs w:val="16"/>
              </w:rPr>
            </w:pPr>
            <w:r>
              <w:rPr>
                <w:rFonts w:asciiTheme="majorHAnsi" w:hAnsiTheme="majorHAnsi" w:cs="Arial"/>
                <w:sz w:val="16"/>
                <w:szCs w:val="16"/>
              </w:rPr>
              <w:t>Municipal institutional Development and Transformation</w:t>
            </w:r>
          </w:p>
        </w:tc>
        <w:tc>
          <w:tcPr>
            <w:tcW w:w="1772" w:type="dxa"/>
          </w:tcPr>
          <w:p w:rsidR="007675F0" w:rsidRDefault="007675F0" w:rsidP="003768EA">
            <w:pPr>
              <w:rPr>
                <w:rFonts w:asciiTheme="majorHAnsi" w:hAnsiTheme="majorHAnsi" w:cs="Arial"/>
                <w:sz w:val="16"/>
                <w:szCs w:val="16"/>
              </w:rPr>
            </w:pPr>
            <w:r>
              <w:rPr>
                <w:rFonts w:asciiTheme="majorHAnsi" w:hAnsiTheme="majorHAnsi" w:cs="Arial"/>
                <w:sz w:val="16"/>
                <w:szCs w:val="16"/>
              </w:rPr>
              <w:t xml:space="preserve">Addressing Auditor General queries as per the action plan to ensure improvement in audit opinion.Firm up on performance management </w:t>
            </w:r>
            <w:r w:rsidR="007F4450">
              <w:rPr>
                <w:rFonts w:asciiTheme="majorHAnsi" w:hAnsiTheme="majorHAnsi" w:cs="Arial"/>
                <w:sz w:val="16"/>
                <w:szCs w:val="16"/>
              </w:rPr>
              <w:t>system.Managing the interface between the administrative and political structures.</w:t>
            </w:r>
          </w:p>
        </w:tc>
        <w:tc>
          <w:tcPr>
            <w:tcW w:w="1772" w:type="dxa"/>
          </w:tcPr>
          <w:p w:rsidR="007675F0" w:rsidRDefault="007F4450" w:rsidP="003768EA">
            <w:pPr>
              <w:rPr>
                <w:rFonts w:asciiTheme="majorHAnsi" w:hAnsiTheme="majorHAnsi" w:cs="Arial"/>
                <w:sz w:val="20"/>
                <w:szCs w:val="20"/>
              </w:rPr>
            </w:pPr>
            <w:r>
              <w:rPr>
                <w:rFonts w:asciiTheme="majorHAnsi" w:hAnsiTheme="majorHAnsi" w:cs="Arial"/>
                <w:sz w:val="20"/>
                <w:szCs w:val="20"/>
              </w:rPr>
              <w:t>R3,642,000.00</w:t>
            </w:r>
          </w:p>
        </w:tc>
        <w:tc>
          <w:tcPr>
            <w:tcW w:w="1773" w:type="dxa"/>
          </w:tcPr>
          <w:p w:rsidR="007675F0" w:rsidRDefault="007F4450" w:rsidP="00252313">
            <w:pPr>
              <w:rPr>
                <w:rFonts w:asciiTheme="majorHAnsi" w:hAnsiTheme="majorHAnsi" w:cs="Arial"/>
                <w:sz w:val="20"/>
                <w:szCs w:val="20"/>
              </w:rPr>
            </w:pPr>
            <w:r>
              <w:rPr>
                <w:rFonts w:asciiTheme="majorHAnsi" w:hAnsiTheme="majorHAnsi" w:cs="Arial"/>
                <w:sz w:val="20"/>
                <w:szCs w:val="20"/>
              </w:rPr>
              <w:t>R4,617,000.00</w:t>
            </w:r>
          </w:p>
        </w:tc>
        <w:tc>
          <w:tcPr>
            <w:tcW w:w="1773" w:type="dxa"/>
          </w:tcPr>
          <w:p w:rsidR="007675F0" w:rsidRDefault="007F4450" w:rsidP="00252313">
            <w:pPr>
              <w:rPr>
                <w:rFonts w:asciiTheme="majorHAnsi" w:hAnsiTheme="majorHAnsi" w:cs="Arial"/>
                <w:sz w:val="20"/>
                <w:szCs w:val="20"/>
              </w:rPr>
            </w:pPr>
            <w:r>
              <w:rPr>
                <w:rFonts w:asciiTheme="majorHAnsi" w:hAnsiTheme="majorHAnsi" w:cs="Arial"/>
                <w:sz w:val="20"/>
                <w:szCs w:val="20"/>
              </w:rPr>
              <w:t>R5,430,000.00</w:t>
            </w:r>
          </w:p>
        </w:tc>
      </w:tr>
      <w:tr w:rsidR="007F4450" w:rsidTr="00605FBD">
        <w:tc>
          <w:tcPr>
            <w:tcW w:w="1772" w:type="dxa"/>
          </w:tcPr>
          <w:p w:rsidR="007F4450" w:rsidRDefault="007F4450" w:rsidP="003768EA">
            <w:pPr>
              <w:rPr>
                <w:rFonts w:asciiTheme="majorHAnsi" w:hAnsiTheme="majorHAnsi" w:cs="Arial"/>
                <w:sz w:val="16"/>
                <w:szCs w:val="16"/>
              </w:rPr>
            </w:pPr>
            <w:r>
              <w:rPr>
                <w:rFonts w:asciiTheme="majorHAnsi" w:hAnsiTheme="majorHAnsi" w:cs="Arial"/>
                <w:sz w:val="16"/>
                <w:szCs w:val="16"/>
              </w:rPr>
              <w:t>TOTAL REVENUE</w:t>
            </w:r>
          </w:p>
        </w:tc>
        <w:tc>
          <w:tcPr>
            <w:tcW w:w="1772" w:type="dxa"/>
          </w:tcPr>
          <w:p w:rsidR="007F4450" w:rsidRDefault="007F4450" w:rsidP="003768EA">
            <w:pPr>
              <w:rPr>
                <w:rFonts w:asciiTheme="majorHAnsi" w:hAnsiTheme="majorHAnsi" w:cs="Arial"/>
                <w:sz w:val="16"/>
                <w:szCs w:val="16"/>
              </w:rPr>
            </w:pPr>
          </w:p>
        </w:tc>
        <w:tc>
          <w:tcPr>
            <w:tcW w:w="1772" w:type="dxa"/>
          </w:tcPr>
          <w:p w:rsidR="007F4450" w:rsidRDefault="007F4450" w:rsidP="003768EA">
            <w:pPr>
              <w:rPr>
                <w:rFonts w:asciiTheme="majorHAnsi" w:hAnsiTheme="majorHAnsi" w:cs="Arial"/>
                <w:sz w:val="20"/>
                <w:szCs w:val="20"/>
              </w:rPr>
            </w:pPr>
            <w:r>
              <w:rPr>
                <w:rFonts w:asciiTheme="majorHAnsi" w:hAnsiTheme="majorHAnsi" w:cs="Arial"/>
                <w:sz w:val="20"/>
                <w:szCs w:val="20"/>
              </w:rPr>
              <w:t>R158,137,000.00</w:t>
            </w:r>
          </w:p>
        </w:tc>
        <w:tc>
          <w:tcPr>
            <w:tcW w:w="1773" w:type="dxa"/>
          </w:tcPr>
          <w:p w:rsidR="007F4450" w:rsidRDefault="007F4450" w:rsidP="00252313">
            <w:pPr>
              <w:rPr>
                <w:rFonts w:asciiTheme="majorHAnsi" w:hAnsiTheme="majorHAnsi" w:cs="Arial"/>
                <w:sz w:val="20"/>
                <w:szCs w:val="20"/>
              </w:rPr>
            </w:pPr>
            <w:r>
              <w:rPr>
                <w:rFonts w:asciiTheme="majorHAnsi" w:hAnsiTheme="majorHAnsi" w:cs="Arial"/>
                <w:sz w:val="20"/>
                <w:szCs w:val="20"/>
              </w:rPr>
              <w:t>R170,143,000.00</w:t>
            </w:r>
          </w:p>
        </w:tc>
        <w:tc>
          <w:tcPr>
            <w:tcW w:w="1773" w:type="dxa"/>
          </w:tcPr>
          <w:p w:rsidR="007F4450" w:rsidRDefault="007F4450" w:rsidP="00252313">
            <w:pPr>
              <w:rPr>
                <w:rFonts w:asciiTheme="majorHAnsi" w:hAnsiTheme="majorHAnsi" w:cs="Arial"/>
                <w:sz w:val="20"/>
                <w:szCs w:val="20"/>
              </w:rPr>
            </w:pPr>
            <w:r>
              <w:rPr>
                <w:rFonts w:asciiTheme="majorHAnsi" w:hAnsiTheme="majorHAnsi" w:cs="Arial"/>
                <w:sz w:val="20"/>
                <w:szCs w:val="20"/>
              </w:rPr>
              <w:t>R187,099,000.00</w:t>
            </w:r>
          </w:p>
        </w:tc>
      </w:tr>
    </w:tbl>
    <w:p w:rsidR="00605FBD" w:rsidRDefault="00605FBD" w:rsidP="003768EA">
      <w:pPr>
        <w:rPr>
          <w:rFonts w:asciiTheme="majorHAnsi" w:hAnsiTheme="majorHAnsi" w:cs="Arial"/>
          <w:sz w:val="24"/>
          <w:szCs w:val="24"/>
        </w:rPr>
      </w:pPr>
    </w:p>
    <w:p w:rsidR="007F4450" w:rsidRDefault="007F4450" w:rsidP="003768EA">
      <w:pPr>
        <w:rPr>
          <w:rFonts w:asciiTheme="majorHAnsi" w:hAnsiTheme="majorHAnsi" w:cs="Arial"/>
          <w:sz w:val="24"/>
          <w:szCs w:val="24"/>
        </w:rPr>
      </w:pPr>
      <w:r>
        <w:rPr>
          <w:rFonts w:asciiTheme="majorHAnsi" w:hAnsiTheme="majorHAnsi" w:cs="Arial"/>
          <w:sz w:val="24"/>
          <w:szCs w:val="24"/>
        </w:rPr>
        <w:t xml:space="preserve">RECONCILLIATION OF IDP STRATEGIC OBJECTIVES AND </w:t>
      </w:r>
      <w:proofErr w:type="gramStart"/>
      <w:r>
        <w:rPr>
          <w:rFonts w:asciiTheme="majorHAnsi" w:hAnsiTheme="majorHAnsi" w:cs="Arial"/>
          <w:sz w:val="24"/>
          <w:szCs w:val="24"/>
        </w:rPr>
        <w:t>BUDGET  (</w:t>
      </w:r>
      <w:proofErr w:type="gramEnd"/>
      <w:r>
        <w:rPr>
          <w:rFonts w:asciiTheme="majorHAnsi" w:hAnsiTheme="majorHAnsi" w:cs="Arial"/>
          <w:sz w:val="24"/>
          <w:szCs w:val="24"/>
        </w:rPr>
        <w:t>OPERATING EXPENDITURE)</w:t>
      </w:r>
    </w:p>
    <w:tbl>
      <w:tblPr>
        <w:tblStyle w:val="TableGrid"/>
        <w:tblW w:w="0" w:type="auto"/>
        <w:tblLook w:val="04A0"/>
      </w:tblPr>
      <w:tblGrid>
        <w:gridCol w:w="1772"/>
        <w:gridCol w:w="1772"/>
        <w:gridCol w:w="1772"/>
        <w:gridCol w:w="1773"/>
        <w:gridCol w:w="1773"/>
      </w:tblGrid>
      <w:tr w:rsidR="00CD4AD4" w:rsidRPr="00252313" w:rsidTr="00CD4AD4">
        <w:tc>
          <w:tcPr>
            <w:tcW w:w="1772" w:type="dxa"/>
          </w:tcPr>
          <w:p w:rsidR="00CD4AD4" w:rsidRPr="00605FBD" w:rsidRDefault="00CD4AD4" w:rsidP="00CD4AD4">
            <w:pPr>
              <w:rPr>
                <w:rFonts w:asciiTheme="majorHAnsi" w:hAnsiTheme="majorHAnsi" w:cs="Arial"/>
                <w:sz w:val="18"/>
                <w:szCs w:val="18"/>
              </w:rPr>
            </w:pPr>
            <w:r>
              <w:rPr>
                <w:rFonts w:asciiTheme="majorHAnsi" w:hAnsiTheme="majorHAnsi" w:cs="Arial"/>
                <w:sz w:val="18"/>
                <w:szCs w:val="18"/>
              </w:rPr>
              <w:t>STRATEGIC OBJECTIVE</w:t>
            </w:r>
          </w:p>
        </w:tc>
        <w:tc>
          <w:tcPr>
            <w:tcW w:w="1772" w:type="dxa"/>
          </w:tcPr>
          <w:p w:rsidR="00CD4AD4" w:rsidRPr="00252313" w:rsidRDefault="00CD4AD4" w:rsidP="00CD4AD4">
            <w:pPr>
              <w:rPr>
                <w:rFonts w:asciiTheme="majorHAnsi" w:hAnsiTheme="majorHAnsi" w:cs="Arial"/>
                <w:sz w:val="18"/>
                <w:szCs w:val="18"/>
              </w:rPr>
            </w:pPr>
            <w:r>
              <w:rPr>
                <w:rFonts w:asciiTheme="majorHAnsi" w:hAnsiTheme="majorHAnsi" w:cs="Arial"/>
                <w:sz w:val="18"/>
                <w:szCs w:val="18"/>
              </w:rPr>
              <w:t>GOAL</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BUDGET YEAR</w:t>
            </w:r>
          </w:p>
          <w:p w:rsidR="00CD4AD4" w:rsidRPr="00252313" w:rsidRDefault="00CD4AD4" w:rsidP="00CD4AD4">
            <w:pPr>
              <w:rPr>
                <w:rFonts w:asciiTheme="majorHAnsi" w:hAnsiTheme="majorHAnsi" w:cs="Arial"/>
                <w:sz w:val="20"/>
                <w:szCs w:val="20"/>
              </w:rPr>
            </w:pPr>
            <w:r>
              <w:rPr>
                <w:rFonts w:asciiTheme="majorHAnsi" w:hAnsiTheme="majorHAnsi" w:cs="Arial"/>
                <w:sz w:val="20"/>
                <w:szCs w:val="20"/>
              </w:rPr>
              <w:t>2012/13</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BUDGET YEAR</w:t>
            </w:r>
          </w:p>
          <w:p w:rsidR="00CD4AD4" w:rsidRPr="00252313" w:rsidRDefault="00CD4AD4" w:rsidP="00CD4AD4">
            <w:pPr>
              <w:rPr>
                <w:rFonts w:asciiTheme="majorHAnsi" w:hAnsiTheme="majorHAnsi" w:cs="Arial"/>
                <w:sz w:val="20"/>
                <w:szCs w:val="20"/>
              </w:rPr>
            </w:pPr>
            <w:r w:rsidRPr="00252313">
              <w:rPr>
                <w:rFonts w:asciiTheme="majorHAnsi" w:hAnsiTheme="majorHAnsi" w:cs="Arial"/>
                <w:sz w:val="20"/>
                <w:szCs w:val="20"/>
              </w:rPr>
              <w:t>2013/14</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BUDGET YEAR</w:t>
            </w:r>
          </w:p>
          <w:p w:rsidR="00CD4AD4" w:rsidRPr="00252313" w:rsidRDefault="00CD4AD4" w:rsidP="00CD4AD4">
            <w:pPr>
              <w:rPr>
                <w:rFonts w:asciiTheme="majorHAnsi" w:hAnsiTheme="majorHAnsi" w:cs="Arial"/>
                <w:sz w:val="20"/>
                <w:szCs w:val="20"/>
              </w:rPr>
            </w:pPr>
            <w:r w:rsidRPr="00252313">
              <w:rPr>
                <w:rFonts w:asciiTheme="majorHAnsi" w:hAnsiTheme="majorHAnsi" w:cs="Arial"/>
                <w:sz w:val="20"/>
                <w:szCs w:val="20"/>
              </w:rPr>
              <w:t>2014/15</w:t>
            </w:r>
          </w:p>
        </w:tc>
      </w:tr>
      <w:tr w:rsidR="00CD4AD4" w:rsidTr="00CD4AD4">
        <w:tc>
          <w:tcPr>
            <w:tcW w:w="1772" w:type="dxa"/>
          </w:tcPr>
          <w:p w:rsidR="00CD4AD4" w:rsidRPr="00252313" w:rsidRDefault="00CD4AD4" w:rsidP="00CD4AD4">
            <w:pPr>
              <w:rPr>
                <w:rFonts w:asciiTheme="majorHAnsi" w:hAnsiTheme="majorHAnsi" w:cs="Arial"/>
                <w:sz w:val="16"/>
                <w:szCs w:val="16"/>
              </w:rPr>
            </w:pPr>
            <w:r w:rsidRPr="00252313">
              <w:rPr>
                <w:rFonts w:asciiTheme="majorHAnsi" w:hAnsiTheme="majorHAnsi" w:cs="Arial"/>
                <w:sz w:val="16"/>
                <w:szCs w:val="16"/>
              </w:rPr>
              <w:t>Financial</w:t>
            </w:r>
            <w:r>
              <w:rPr>
                <w:rFonts w:asciiTheme="majorHAnsi" w:hAnsiTheme="majorHAnsi" w:cs="Arial"/>
                <w:sz w:val="16"/>
                <w:szCs w:val="16"/>
              </w:rPr>
              <w:t xml:space="preserve"> Viability and sustainability</w:t>
            </w:r>
          </w:p>
        </w:tc>
        <w:tc>
          <w:tcPr>
            <w:tcW w:w="1772" w:type="dxa"/>
          </w:tcPr>
          <w:p w:rsidR="00CD4AD4" w:rsidRPr="00252313" w:rsidRDefault="00CD4AD4" w:rsidP="00CD4AD4">
            <w:pPr>
              <w:rPr>
                <w:rFonts w:asciiTheme="majorHAnsi" w:hAnsiTheme="majorHAnsi" w:cs="Arial"/>
                <w:sz w:val="16"/>
                <w:szCs w:val="16"/>
              </w:rPr>
            </w:pPr>
            <w:r>
              <w:rPr>
                <w:rFonts w:asciiTheme="majorHAnsi" w:hAnsiTheme="majorHAnsi" w:cs="Arial"/>
                <w:sz w:val="16"/>
                <w:szCs w:val="16"/>
              </w:rPr>
              <w:t>Improved budgeting ,revenue generation &amp; protection, debtors control grow and diversity revenue and value for money expenditure through an integrated financial plan</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R8,599,000.00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R9,048,000.00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R17,540,000.00</w:t>
            </w:r>
          </w:p>
        </w:tc>
      </w:tr>
      <w:tr w:rsidR="00CD4AD4" w:rsidTr="00CD4AD4">
        <w:tc>
          <w:tcPr>
            <w:tcW w:w="1772" w:type="dxa"/>
          </w:tcPr>
          <w:p w:rsidR="00CD4AD4" w:rsidRPr="00252313" w:rsidRDefault="00CD4AD4" w:rsidP="00CD4AD4">
            <w:pPr>
              <w:rPr>
                <w:rFonts w:asciiTheme="majorHAnsi" w:hAnsiTheme="majorHAnsi" w:cs="Arial"/>
                <w:sz w:val="16"/>
                <w:szCs w:val="16"/>
              </w:rPr>
            </w:pPr>
            <w:r>
              <w:rPr>
                <w:rFonts w:asciiTheme="majorHAnsi" w:hAnsiTheme="majorHAnsi" w:cs="Arial"/>
                <w:sz w:val="16"/>
                <w:szCs w:val="16"/>
              </w:rPr>
              <w:t>Provision and maintenance of municipal services</w:t>
            </w:r>
          </w:p>
        </w:tc>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Ensure the provision and maintenance of municipal service delivery</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R11,038,000.00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R11,615,000.00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R12,237,000.00</w:t>
            </w:r>
          </w:p>
        </w:tc>
      </w:tr>
      <w:tr w:rsidR="00CD4AD4" w:rsidTr="00CD4AD4">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Decrease unemployment rate over 5 years and increase economy by 5%.</w:t>
            </w:r>
          </w:p>
        </w:tc>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Encourage communities to establish income generating project and provide support to SMMEs</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R7,688,000.00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R8,091,000.00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R8,489,000.00</w:t>
            </w:r>
          </w:p>
        </w:tc>
      </w:tr>
      <w:tr w:rsidR="00CD4AD4" w:rsidTr="00CD4AD4">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Access to good quality drinking  water supply system</w:t>
            </w:r>
          </w:p>
        </w:tc>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Implement the existing tariff system and cost recovery</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R25,057,000.00</w:t>
            </w:r>
          </w:p>
        </w:tc>
        <w:tc>
          <w:tcPr>
            <w:tcW w:w="1773" w:type="dxa"/>
          </w:tcPr>
          <w:p w:rsidR="00CD4AD4" w:rsidRDefault="00CD4AD4" w:rsidP="00CD4AD4">
            <w:pPr>
              <w:rPr>
                <w:rFonts w:asciiTheme="majorHAnsi" w:hAnsiTheme="majorHAnsi" w:cs="Arial"/>
                <w:sz w:val="20"/>
                <w:szCs w:val="20"/>
              </w:rPr>
            </w:pPr>
            <w:r>
              <w:rPr>
                <w:rFonts w:asciiTheme="majorHAnsi" w:hAnsiTheme="majorHAnsi" w:cs="Arial"/>
                <w:sz w:val="20"/>
                <w:szCs w:val="20"/>
              </w:rPr>
              <w:t>R26,989,000.00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R28,989,000.00</w:t>
            </w:r>
          </w:p>
        </w:tc>
      </w:tr>
      <w:tr w:rsidR="00CD4AD4" w:rsidTr="00CD4AD4">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To ensure a component ,efficient and effective municipal  administration</w:t>
            </w:r>
          </w:p>
        </w:tc>
        <w:tc>
          <w:tcPr>
            <w:tcW w:w="1772" w:type="dxa"/>
          </w:tcPr>
          <w:p w:rsidR="00CD4AD4" w:rsidRDefault="00CD4AD4" w:rsidP="00CD4AD4">
            <w:pPr>
              <w:rPr>
                <w:rFonts w:asciiTheme="majorHAnsi" w:hAnsiTheme="majorHAnsi" w:cs="Arial"/>
                <w:sz w:val="16"/>
                <w:szCs w:val="16"/>
              </w:rPr>
            </w:pPr>
            <w:proofErr w:type="gramStart"/>
            <w:r>
              <w:rPr>
                <w:rFonts w:asciiTheme="majorHAnsi" w:hAnsiTheme="majorHAnsi" w:cs="Arial"/>
                <w:sz w:val="16"/>
                <w:szCs w:val="16"/>
              </w:rPr>
              <w:t>annually</w:t>
            </w:r>
            <w:proofErr w:type="gramEnd"/>
            <w:r>
              <w:rPr>
                <w:rFonts w:asciiTheme="majorHAnsi" w:hAnsiTheme="majorHAnsi" w:cs="Arial"/>
                <w:sz w:val="16"/>
                <w:szCs w:val="16"/>
              </w:rPr>
              <w:t xml:space="preserve"> review and update the human resource policies  and skills development plant.</w:t>
            </w:r>
          </w:p>
        </w:tc>
        <w:tc>
          <w:tcPr>
            <w:tcW w:w="1772" w:type="dxa"/>
          </w:tcPr>
          <w:p w:rsidR="00CD4AD4" w:rsidRDefault="00BC1629" w:rsidP="00CD4AD4">
            <w:pPr>
              <w:rPr>
                <w:rFonts w:asciiTheme="majorHAnsi" w:hAnsiTheme="majorHAnsi" w:cs="Arial"/>
                <w:sz w:val="20"/>
                <w:szCs w:val="20"/>
              </w:rPr>
            </w:pPr>
            <w:r>
              <w:rPr>
                <w:rFonts w:asciiTheme="majorHAnsi" w:hAnsiTheme="majorHAnsi" w:cs="Arial"/>
                <w:sz w:val="20"/>
                <w:szCs w:val="20"/>
              </w:rPr>
              <w:t>R14,404,000.00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R14,329,000.00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R15,051,000.00</w:t>
            </w:r>
          </w:p>
        </w:tc>
      </w:tr>
      <w:tr w:rsidR="00CD4AD4" w:rsidTr="00CD4AD4">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Municipal institutional Development and Transformation</w:t>
            </w:r>
          </w:p>
        </w:tc>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Addressing Auditor General queries as per the action plan to ensure improvement in audit opinion.Firm up on performance management system.Managing the interface between the administrative and political structures.</w:t>
            </w:r>
          </w:p>
        </w:tc>
        <w:tc>
          <w:tcPr>
            <w:tcW w:w="1772" w:type="dxa"/>
          </w:tcPr>
          <w:p w:rsidR="00CD4AD4" w:rsidRDefault="00CD4AD4" w:rsidP="00CD4AD4">
            <w:pPr>
              <w:rPr>
                <w:rFonts w:asciiTheme="majorHAnsi" w:hAnsiTheme="majorHAnsi" w:cs="Arial"/>
                <w:sz w:val="20"/>
                <w:szCs w:val="20"/>
              </w:rPr>
            </w:pPr>
            <w:r>
              <w:rPr>
                <w:rFonts w:asciiTheme="majorHAnsi" w:hAnsiTheme="majorHAnsi" w:cs="Arial"/>
                <w:sz w:val="20"/>
                <w:szCs w:val="20"/>
              </w:rPr>
              <w:t>R</w:t>
            </w:r>
            <w:r w:rsidR="00BC1629">
              <w:rPr>
                <w:rFonts w:asciiTheme="majorHAnsi" w:hAnsiTheme="majorHAnsi" w:cs="Arial"/>
                <w:sz w:val="20"/>
                <w:szCs w:val="20"/>
              </w:rPr>
              <w:t>19,680,000.00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R22,624,000.00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R15,559,000.00</w:t>
            </w:r>
          </w:p>
        </w:tc>
      </w:tr>
      <w:tr w:rsidR="00CD4AD4" w:rsidTr="00CD4AD4">
        <w:tc>
          <w:tcPr>
            <w:tcW w:w="1772" w:type="dxa"/>
          </w:tcPr>
          <w:p w:rsidR="00CD4AD4" w:rsidRDefault="00CD4AD4" w:rsidP="00CD4AD4">
            <w:pPr>
              <w:rPr>
                <w:rFonts w:asciiTheme="majorHAnsi" w:hAnsiTheme="majorHAnsi" w:cs="Arial"/>
                <w:sz w:val="16"/>
                <w:szCs w:val="16"/>
              </w:rPr>
            </w:pPr>
            <w:r>
              <w:rPr>
                <w:rFonts w:asciiTheme="majorHAnsi" w:hAnsiTheme="majorHAnsi" w:cs="Arial"/>
                <w:sz w:val="16"/>
                <w:szCs w:val="16"/>
              </w:rPr>
              <w:t>TOTAL REVENUE</w:t>
            </w:r>
          </w:p>
        </w:tc>
        <w:tc>
          <w:tcPr>
            <w:tcW w:w="1772" w:type="dxa"/>
          </w:tcPr>
          <w:p w:rsidR="00CD4AD4" w:rsidRDefault="00CD4AD4" w:rsidP="00CD4AD4">
            <w:pPr>
              <w:rPr>
                <w:rFonts w:asciiTheme="majorHAnsi" w:hAnsiTheme="majorHAnsi" w:cs="Arial"/>
                <w:sz w:val="16"/>
                <w:szCs w:val="16"/>
              </w:rPr>
            </w:pPr>
          </w:p>
        </w:tc>
        <w:tc>
          <w:tcPr>
            <w:tcW w:w="1772" w:type="dxa"/>
          </w:tcPr>
          <w:p w:rsidR="00CD4AD4" w:rsidRDefault="00BC1629" w:rsidP="00CD4AD4">
            <w:pPr>
              <w:rPr>
                <w:rFonts w:asciiTheme="majorHAnsi" w:hAnsiTheme="majorHAnsi" w:cs="Arial"/>
                <w:sz w:val="20"/>
                <w:szCs w:val="20"/>
              </w:rPr>
            </w:pPr>
            <w:r>
              <w:rPr>
                <w:rFonts w:asciiTheme="majorHAnsi" w:hAnsiTheme="majorHAnsi" w:cs="Arial"/>
                <w:sz w:val="20"/>
                <w:szCs w:val="20"/>
              </w:rPr>
              <w:t>R86,467,000.00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R92,697,000.00</w:t>
            </w:r>
          </w:p>
        </w:tc>
        <w:tc>
          <w:tcPr>
            <w:tcW w:w="1773" w:type="dxa"/>
          </w:tcPr>
          <w:p w:rsidR="00CD4AD4" w:rsidRDefault="00BC1629" w:rsidP="00CD4AD4">
            <w:pPr>
              <w:rPr>
                <w:rFonts w:asciiTheme="majorHAnsi" w:hAnsiTheme="majorHAnsi" w:cs="Arial"/>
                <w:sz w:val="20"/>
                <w:szCs w:val="20"/>
              </w:rPr>
            </w:pPr>
            <w:r>
              <w:rPr>
                <w:rFonts w:asciiTheme="majorHAnsi" w:hAnsiTheme="majorHAnsi" w:cs="Arial"/>
                <w:sz w:val="20"/>
                <w:szCs w:val="20"/>
              </w:rPr>
              <w:t>R97,308,000.00</w:t>
            </w:r>
          </w:p>
        </w:tc>
      </w:tr>
    </w:tbl>
    <w:p w:rsidR="007F4450" w:rsidRDefault="007F4450" w:rsidP="003768EA">
      <w:pPr>
        <w:rPr>
          <w:rFonts w:asciiTheme="majorHAnsi" w:hAnsiTheme="majorHAnsi" w:cs="Arial"/>
          <w:sz w:val="24"/>
          <w:szCs w:val="24"/>
        </w:rPr>
      </w:pPr>
    </w:p>
    <w:p w:rsidR="00BC1629" w:rsidRDefault="00BC1629" w:rsidP="003768EA">
      <w:pPr>
        <w:rPr>
          <w:rFonts w:asciiTheme="majorHAnsi" w:hAnsiTheme="majorHAnsi" w:cs="Arial"/>
          <w:sz w:val="24"/>
          <w:szCs w:val="24"/>
        </w:rPr>
      </w:pPr>
      <w:r>
        <w:rPr>
          <w:rFonts w:asciiTheme="majorHAnsi" w:hAnsiTheme="majorHAnsi" w:cs="Arial"/>
          <w:sz w:val="24"/>
          <w:szCs w:val="24"/>
        </w:rPr>
        <w:t>RECONCILLIATION OF IDP</w:t>
      </w:r>
      <w:r w:rsidR="00E8016F">
        <w:rPr>
          <w:rFonts w:asciiTheme="majorHAnsi" w:hAnsiTheme="majorHAnsi" w:cs="Arial"/>
          <w:sz w:val="24"/>
          <w:szCs w:val="24"/>
        </w:rPr>
        <w:t xml:space="preserve"> STRATEGIC OBJECTIVES AND BUDGET (CAPITAL EXPENDITURE)</w:t>
      </w:r>
    </w:p>
    <w:tbl>
      <w:tblPr>
        <w:tblStyle w:val="TableGrid"/>
        <w:tblW w:w="0" w:type="auto"/>
        <w:tblLook w:val="04A0"/>
      </w:tblPr>
      <w:tblGrid>
        <w:gridCol w:w="1772"/>
        <w:gridCol w:w="1772"/>
        <w:gridCol w:w="1772"/>
        <w:gridCol w:w="1773"/>
        <w:gridCol w:w="1773"/>
      </w:tblGrid>
      <w:tr w:rsidR="00E8016F" w:rsidRPr="00252313" w:rsidTr="000C6818">
        <w:tc>
          <w:tcPr>
            <w:tcW w:w="1772" w:type="dxa"/>
          </w:tcPr>
          <w:p w:rsidR="00E8016F" w:rsidRPr="00605FBD" w:rsidRDefault="00E8016F" w:rsidP="000C6818">
            <w:pPr>
              <w:rPr>
                <w:rFonts w:asciiTheme="majorHAnsi" w:hAnsiTheme="majorHAnsi" w:cs="Arial"/>
                <w:sz w:val="18"/>
                <w:szCs w:val="18"/>
              </w:rPr>
            </w:pPr>
            <w:r>
              <w:rPr>
                <w:rFonts w:asciiTheme="majorHAnsi" w:hAnsiTheme="majorHAnsi" w:cs="Arial"/>
                <w:sz w:val="18"/>
                <w:szCs w:val="18"/>
              </w:rPr>
              <w:t>STRATEGIC OBJECTIVE</w:t>
            </w:r>
          </w:p>
        </w:tc>
        <w:tc>
          <w:tcPr>
            <w:tcW w:w="1772" w:type="dxa"/>
          </w:tcPr>
          <w:p w:rsidR="00E8016F" w:rsidRPr="00252313" w:rsidRDefault="00E8016F" w:rsidP="000C6818">
            <w:pPr>
              <w:rPr>
                <w:rFonts w:asciiTheme="majorHAnsi" w:hAnsiTheme="majorHAnsi" w:cs="Arial"/>
                <w:sz w:val="18"/>
                <w:szCs w:val="18"/>
              </w:rPr>
            </w:pPr>
            <w:r>
              <w:rPr>
                <w:rFonts w:asciiTheme="majorHAnsi" w:hAnsiTheme="majorHAnsi" w:cs="Arial"/>
                <w:sz w:val="18"/>
                <w:szCs w:val="18"/>
              </w:rPr>
              <w:t>GOAL</w:t>
            </w:r>
          </w:p>
        </w:tc>
        <w:tc>
          <w:tcPr>
            <w:tcW w:w="1772" w:type="dxa"/>
          </w:tcPr>
          <w:p w:rsidR="00E8016F" w:rsidRDefault="00E8016F" w:rsidP="000C6818">
            <w:pPr>
              <w:rPr>
                <w:rFonts w:asciiTheme="majorHAnsi" w:hAnsiTheme="majorHAnsi" w:cs="Arial"/>
                <w:sz w:val="20"/>
                <w:szCs w:val="20"/>
              </w:rPr>
            </w:pPr>
            <w:r>
              <w:rPr>
                <w:rFonts w:asciiTheme="majorHAnsi" w:hAnsiTheme="majorHAnsi" w:cs="Arial"/>
                <w:sz w:val="20"/>
                <w:szCs w:val="20"/>
              </w:rPr>
              <w:t>BUDGET YEAR</w:t>
            </w:r>
          </w:p>
          <w:p w:rsidR="00E8016F" w:rsidRPr="00252313" w:rsidRDefault="00E8016F" w:rsidP="000C6818">
            <w:pPr>
              <w:rPr>
                <w:rFonts w:asciiTheme="majorHAnsi" w:hAnsiTheme="majorHAnsi" w:cs="Arial"/>
                <w:sz w:val="20"/>
                <w:szCs w:val="20"/>
              </w:rPr>
            </w:pPr>
            <w:r>
              <w:rPr>
                <w:rFonts w:asciiTheme="majorHAnsi" w:hAnsiTheme="majorHAnsi" w:cs="Arial"/>
                <w:sz w:val="20"/>
                <w:szCs w:val="20"/>
              </w:rPr>
              <w:t>2012/13</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BUDGET YEAR</w:t>
            </w:r>
          </w:p>
          <w:p w:rsidR="00E8016F" w:rsidRPr="00252313" w:rsidRDefault="00E8016F" w:rsidP="000C6818">
            <w:pPr>
              <w:rPr>
                <w:rFonts w:asciiTheme="majorHAnsi" w:hAnsiTheme="majorHAnsi" w:cs="Arial"/>
                <w:sz w:val="20"/>
                <w:szCs w:val="20"/>
              </w:rPr>
            </w:pPr>
            <w:r w:rsidRPr="00252313">
              <w:rPr>
                <w:rFonts w:asciiTheme="majorHAnsi" w:hAnsiTheme="majorHAnsi" w:cs="Arial"/>
                <w:sz w:val="20"/>
                <w:szCs w:val="20"/>
              </w:rPr>
              <w:t>2013/14</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BUDGET YEAR</w:t>
            </w:r>
          </w:p>
          <w:p w:rsidR="00E8016F" w:rsidRPr="00252313" w:rsidRDefault="00E8016F" w:rsidP="000C6818">
            <w:pPr>
              <w:rPr>
                <w:rFonts w:asciiTheme="majorHAnsi" w:hAnsiTheme="majorHAnsi" w:cs="Arial"/>
                <w:sz w:val="20"/>
                <w:szCs w:val="20"/>
              </w:rPr>
            </w:pPr>
            <w:r w:rsidRPr="00252313">
              <w:rPr>
                <w:rFonts w:asciiTheme="majorHAnsi" w:hAnsiTheme="majorHAnsi" w:cs="Arial"/>
                <w:sz w:val="20"/>
                <w:szCs w:val="20"/>
              </w:rPr>
              <w:t>2014/15</w:t>
            </w:r>
          </w:p>
        </w:tc>
      </w:tr>
      <w:tr w:rsidR="00E8016F" w:rsidTr="000C6818">
        <w:tc>
          <w:tcPr>
            <w:tcW w:w="1772" w:type="dxa"/>
          </w:tcPr>
          <w:p w:rsidR="00E8016F" w:rsidRPr="00252313" w:rsidRDefault="00E8016F" w:rsidP="000C6818">
            <w:pPr>
              <w:rPr>
                <w:rFonts w:asciiTheme="majorHAnsi" w:hAnsiTheme="majorHAnsi" w:cs="Arial"/>
                <w:sz w:val="16"/>
                <w:szCs w:val="16"/>
              </w:rPr>
            </w:pPr>
            <w:r w:rsidRPr="00252313">
              <w:rPr>
                <w:rFonts w:asciiTheme="majorHAnsi" w:hAnsiTheme="majorHAnsi" w:cs="Arial"/>
                <w:sz w:val="16"/>
                <w:szCs w:val="16"/>
              </w:rPr>
              <w:t>Financial</w:t>
            </w:r>
            <w:r>
              <w:rPr>
                <w:rFonts w:asciiTheme="majorHAnsi" w:hAnsiTheme="majorHAnsi" w:cs="Arial"/>
                <w:sz w:val="16"/>
                <w:szCs w:val="16"/>
              </w:rPr>
              <w:t xml:space="preserve"> Viability and sustainability</w:t>
            </w:r>
          </w:p>
        </w:tc>
        <w:tc>
          <w:tcPr>
            <w:tcW w:w="1772" w:type="dxa"/>
          </w:tcPr>
          <w:p w:rsidR="00E8016F" w:rsidRPr="00252313" w:rsidRDefault="00E8016F" w:rsidP="000C6818">
            <w:pPr>
              <w:rPr>
                <w:rFonts w:asciiTheme="majorHAnsi" w:hAnsiTheme="majorHAnsi" w:cs="Arial"/>
                <w:sz w:val="16"/>
                <w:szCs w:val="16"/>
              </w:rPr>
            </w:pPr>
            <w:r>
              <w:rPr>
                <w:rFonts w:asciiTheme="majorHAnsi" w:hAnsiTheme="majorHAnsi" w:cs="Arial"/>
                <w:sz w:val="16"/>
                <w:szCs w:val="16"/>
              </w:rPr>
              <w:t>Improved budgeting ,revenue generation &amp; protection, debtors control grow and diversity revenue and value for money expenditure through an integrated financial plan</w:t>
            </w:r>
          </w:p>
        </w:tc>
        <w:tc>
          <w:tcPr>
            <w:tcW w:w="1772" w:type="dxa"/>
          </w:tcPr>
          <w:p w:rsidR="00E8016F" w:rsidRDefault="00E8016F" w:rsidP="000C6818">
            <w:pPr>
              <w:rPr>
                <w:rFonts w:asciiTheme="majorHAnsi" w:hAnsiTheme="majorHAnsi" w:cs="Arial"/>
                <w:sz w:val="20"/>
                <w:szCs w:val="20"/>
              </w:rPr>
            </w:pPr>
            <w:r>
              <w:rPr>
                <w:rFonts w:asciiTheme="majorHAnsi" w:hAnsiTheme="majorHAnsi" w:cs="Arial"/>
                <w:sz w:val="20"/>
                <w:szCs w:val="20"/>
              </w:rPr>
              <w:t>R70,000.00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 xml:space="preserve">    -----</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 xml:space="preserve">    -------</w:t>
            </w:r>
          </w:p>
        </w:tc>
      </w:tr>
      <w:tr w:rsidR="00E8016F" w:rsidTr="000C6818">
        <w:tc>
          <w:tcPr>
            <w:tcW w:w="1772" w:type="dxa"/>
          </w:tcPr>
          <w:p w:rsidR="00E8016F" w:rsidRPr="00252313" w:rsidRDefault="00E8016F" w:rsidP="000C6818">
            <w:pPr>
              <w:rPr>
                <w:rFonts w:asciiTheme="majorHAnsi" w:hAnsiTheme="majorHAnsi" w:cs="Arial"/>
                <w:sz w:val="16"/>
                <w:szCs w:val="16"/>
              </w:rPr>
            </w:pPr>
            <w:r>
              <w:rPr>
                <w:rFonts w:asciiTheme="majorHAnsi" w:hAnsiTheme="majorHAnsi" w:cs="Arial"/>
                <w:sz w:val="16"/>
                <w:szCs w:val="16"/>
              </w:rPr>
              <w:t>Provision and maintenance of municipal services</w:t>
            </w:r>
          </w:p>
        </w:tc>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Ensure the provision and maintenance of municipal service delivery</w:t>
            </w:r>
          </w:p>
        </w:tc>
        <w:tc>
          <w:tcPr>
            <w:tcW w:w="1772" w:type="dxa"/>
          </w:tcPr>
          <w:p w:rsidR="00E8016F" w:rsidRDefault="00E8016F" w:rsidP="000C6818">
            <w:pPr>
              <w:rPr>
                <w:rFonts w:asciiTheme="majorHAnsi" w:hAnsiTheme="majorHAnsi" w:cs="Arial"/>
                <w:sz w:val="20"/>
                <w:szCs w:val="20"/>
              </w:rPr>
            </w:pPr>
            <w:r>
              <w:rPr>
                <w:rFonts w:asciiTheme="majorHAnsi" w:hAnsiTheme="majorHAnsi" w:cs="Arial"/>
                <w:sz w:val="20"/>
                <w:szCs w:val="20"/>
              </w:rPr>
              <w:t>R43,690,000.00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R9,040,000.00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6272CA">
              <w:rPr>
                <w:rFonts w:asciiTheme="majorHAnsi" w:hAnsiTheme="majorHAnsi" w:cs="Arial"/>
                <w:sz w:val="20"/>
                <w:szCs w:val="20"/>
              </w:rPr>
              <w:t>47,092,000.00</w:t>
            </w:r>
          </w:p>
        </w:tc>
      </w:tr>
      <w:tr w:rsidR="00E8016F" w:rsidTr="000C6818">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Decrease unemployment rate over 5 years and increase economy by 5%.</w:t>
            </w:r>
          </w:p>
        </w:tc>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Encourage communities to establish income generating project and provide support to SMMEs</w:t>
            </w:r>
          </w:p>
        </w:tc>
        <w:tc>
          <w:tcPr>
            <w:tcW w:w="1772" w:type="dxa"/>
          </w:tcPr>
          <w:p w:rsidR="00E8016F" w:rsidRDefault="006272CA" w:rsidP="000C6818">
            <w:pPr>
              <w:rPr>
                <w:rFonts w:asciiTheme="majorHAnsi" w:hAnsiTheme="majorHAnsi" w:cs="Arial"/>
                <w:sz w:val="20"/>
                <w:szCs w:val="20"/>
              </w:rPr>
            </w:pPr>
            <w:r>
              <w:rPr>
                <w:rFonts w:asciiTheme="majorHAnsi" w:hAnsiTheme="majorHAnsi" w:cs="Arial"/>
                <w:sz w:val="20"/>
                <w:szCs w:val="20"/>
              </w:rPr>
              <w:t>R3,762,000.00</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R15,852,000.00</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R8,748,000.00</w:t>
            </w:r>
          </w:p>
        </w:tc>
      </w:tr>
      <w:tr w:rsidR="00E8016F" w:rsidTr="000C6818">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Access to good quality drinking  water supply system</w:t>
            </w:r>
          </w:p>
        </w:tc>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Implement the existing tariff system and cost recovery</w:t>
            </w:r>
          </w:p>
        </w:tc>
        <w:tc>
          <w:tcPr>
            <w:tcW w:w="1772" w:type="dxa"/>
          </w:tcPr>
          <w:p w:rsidR="00E8016F" w:rsidRDefault="006272CA" w:rsidP="000C6818">
            <w:pPr>
              <w:rPr>
                <w:rFonts w:asciiTheme="majorHAnsi" w:hAnsiTheme="majorHAnsi" w:cs="Arial"/>
                <w:sz w:val="20"/>
                <w:szCs w:val="20"/>
              </w:rPr>
            </w:pPr>
            <w:r>
              <w:rPr>
                <w:rFonts w:asciiTheme="majorHAnsi" w:hAnsiTheme="majorHAnsi" w:cs="Arial"/>
                <w:sz w:val="20"/>
                <w:szCs w:val="20"/>
              </w:rPr>
              <w:t>R17,593,000.00</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R49,628,000.00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6272CA">
              <w:rPr>
                <w:rFonts w:asciiTheme="majorHAnsi" w:hAnsiTheme="majorHAnsi" w:cs="Arial"/>
                <w:sz w:val="20"/>
                <w:szCs w:val="20"/>
              </w:rPr>
              <w:t>16,494,000.00</w:t>
            </w:r>
          </w:p>
        </w:tc>
      </w:tr>
      <w:tr w:rsidR="00E8016F" w:rsidTr="000C6818">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To ensure a component ,efficient and effective municipal  administration</w:t>
            </w:r>
          </w:p>
        </w:tc>
        <w:tc>
          <w:tcPr>
            <w:tcW w:w="1772" w:type="dxa"/>
          </w:tcPr>
          <w:p w:rsidR="00E8016F" w:rsidRDefault="00E8016F" w:rsidP="000C6818">
            <w:pPr>
              <w:rPr>
                <w:rFonts w:asciiTheme="majorHAnsi" w:hAnsiTheme="majorHAnsi" w:cs="Arial"/>
                <w:sz w:val="16"/>
                <w:szCs w:val="16"/>
              </w:rPr>
            </w:pPr>
            <w:proofErr w:type="gramStart"/>
            <w:r>
              <w:rPr>
                <w:rFonts w:asciiTheme="majorHAnsi" w:hAnsiTheme="majorHAnsi" w:cs="Arial"/>
                <w:sz w:val="16"/>
                <w:szCs w:val="16"/>
              </w:rPr>
              <w:t>annually</w:t>
            </w:r>
            <w:proofErr w:type="gramEnd"/>
            <w:r>
              <w:rPr>
                <w:rFonts w:asciiTheme="majorHAnsi" w:hAnsiTheme="majorHAnsi" w:cs="Arial"/>
                <w:sz w:val="16"/>
                <w:szCs w:val="16"/>
              </w:rPr>
              <w:t xml:space="preserve"> review and update the human resource policies  and skills development plant.</w:t>
            </w:r>
          </w:p>
        </w:tc>
        <w:tc>
          <w:tcPr>
            <w:tcW w:w="1772" w:type="dxa"/>
          </w:tcPr>
          <w:p w:rsidR="00E8016F" w:rsidRDefault="006272CA" w:rsidP="000C6818">
            <w:pPr>
              <w:rPr>
                <w:rFonts w:asciiTheme="majorHAnsi" w:hAnsiTheme="majorHAnsi" w:cs="Arial"/>
                <w:sz w:val="20"/>
                <w:szCs w:val="20"/>
              </w:rPr>
            </w:pPr>
            <w:r>
              <w:rPr>
                <w:rFonts w:asciiTheme="majorHAnsi" w:hAnsiTheme="majorHAnsi" w:cs="Arial"/>
                <w:sz w:val="20"/>
                <w:szCs w:val="20"/>
              </w:rPr>
              <w:t>R750,000.00</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R210,000.00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6272CA">
              <w:rPr>
                <w:rFonts w:asciiTheme="majorHAnsi" w:hAnsiTheme="majorHAnsi" w:cs="Arial"/>
                <w:sz w:val="20"/>
                <w:szCs w:val="20"/>
              </w:rPr>
              <w:t>225,000.00</w:t>
            </w:r>
          </w:p>
        </w:tc>
      </w:tr>
      <w:tr w:rsidR="00E8016F" w:rsidTr="000C6818">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Municipal institutional Development and Transformation</w:t>
            </w:r>
          </w:p>
        </w:tc>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Addressing Auditor General queries as per the action plan to ensure improvement in audit opinion.Firm up on performance management system.Managing the interface between the administrative and political structures.</w:t>
            </w:r>
          </w:p>
        </w:tc>
        <w:tc>
          <w:tcPr>
            <w:tcW w:w="1772" w:type="dxa"/>
          </w:tcPr>
          <w:p w:rsidR="00E8016F" w:rsidRDefault="006272CA" w:rsidP="000C6818">
            <w:pPr>
              <w:rPr>
                <w:rFonts w:asciiTheme="majorHAnsi" w:hAnsiTheme="majorHAnsi" w:cs="Arial"/>
                <w:sz w:val="20"/>
                <w:szCs w:val="20"/>
              </w:rPr>
            </w:pPr>
            <w:r>
              <w:rPr>
                <w:rFonts w:asciiTheme="majorHAnsi" w:hAnsiTheme="majorHAnsi" w:cs="Arial"/>
                <w:sz w:val="20"/>
                <w:szCs w:val="20"/>
              </w:rPr>
              <w:t>R2,505,000.00</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w:t>
            </w:r>
          </w:p>
        </w:tc>
        <w:tc>
          <w:tcPr>
            <w:tcW w:w="1773" w:type="dxa"/>
          </w:tcPr>
          <w:p w:rsidR="00E8016F" w:rsidRDefault="006272CA" w:rsidP="000C6818">
            <w:pPr>
              <w:rPr>
                <w:rFonts w:asciiTheme="majorHAnsi" w:hAnsiTheme="majorHAnsi" w:cs="Arial"/>
                <w:sz w:val="20"/>
                <w:szCs w:val="20"/>
              </w:rPr>
            </w:pPr>
            <w:r>
              <w:rPr>
                <w:rFonts w:asciiTheme="majorHAnsi" w:hAnsiTheme="majorHAnsi" w:cs="Arial"/>
                <w:sz w:val="20"/>
                <w:szCs w:val="20"/>
              </w:rPr>
              <w:t>-----------</w:t>
            </w:r>
          </w:p>
        </w:tc>
      </w:tr>
      <w:tr w:rsidR="00E8016F" w:rsidTr="000C6818">
        <w:tc>
          <w:tcPr>
            <w:tcW w:w="1772" w:type="dxa"/>
          </w:tcPr>
          <w:p w:rsidR="00E8016F" w:rsidRDefault="00E8016F" w:rsidP="000C6818">
            <w:pPr>
              <w:rPr>
                <w:rFonts w:asciiTheme="majorHAnsi" w:hAnsiTheme="majorHAnsi" w:cs="Arial"/>
                <w:sz w:val="16"/>
                <w:szCs w:val="16"/>
              </w:rPr>
            </w:pPr>
            <w:r>
              <w:rPr>
                <w:rFonts w:asciiTheme="majorHAnsi" w:hAnsiTheme="majorHAnsi" w:cs="Arial"/>
                <w:sz w:val="16"/>
                <w:szCs w:val="16"/>
              </w:rPr>
              <w:t>TOTAL REVENUE</w:t>
            </w:r>
          </w:p>
        </w:tc>
        <w:tc>
          <w:tcPr>
            <w:tcW w:w="1772" w:type="dxa"/>
          </w:tcPr>
          <w:p w:rsidR="00E8016F" w:rsidRDefault="00E8016F" w:rsidP="000C6818">
            <w:pPr>
              <w:rPr>
                <w:rFonts w:asciiTheme="majorHAnsi" w:hAnsiTheme="majorHAnsi" w:cs="Arial"/>
                <w:sz w:val="16"/>
                <w:szCs w:val="16"/>
              </w:rPr>
            </w:pPr>
          </w:p>
        </w:tc>
        <w:tc>
          <w:tcPr>
            <w:tcW w:w="1772"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6272CA">
              <w:rPr>
                <w:rFonts w:asciiTheme="majorHAnsi" w:hAnsiTheme="majorHAnsi" w:cs="Arial"/>
                <w:sz w:val="20"/>
                <w:szCs w:val="20"/>
              </w:rPr>
              <w:t>68,370,000.00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0A5EE8">
              <w:rPr>
                <w:rFonts w:asciiTheme="majorHAnsi" w:hAnsiTheme="majorHAnsi" w:cs="Arial"/>
                <w:sz w:val="20"/>
                <w:szCs w:val="20"/>
              </w:rPr>
              <w:t>74,730,000.00</w:t>
            </w:r>
          </w:p>
        </w:tc>
        <w:tc>
          <w:tcPr>
            <w:tcW w:w="1773" w:type="dxa"/>
          </w:tcPr>
          <w:p w:rsidR="00E8016F" w:rsidRDefault="00E8016F" w:rsidP="000C6818">
            <w:pPr>
              <w:rPr>
                <w:rFonts w:asciiTheme="majorHAnsi" w:hAnsiTheme="majorHAnsi" w:cs="Arial"/>
                <w:sz w:val="20"/>
                <w:szCs w:val="20"/>
              </w:rPr>
            </w:pPr>
            <w:r>
              <w:rPr>
                <w:rFonts w:asciiTheme="majorHAnsi" w:hAnsiTheme="majorHAnsi" w:cs="Arial"/>
                <w:sz w:val="20"/>
                <w:szCs w:val="20"/>
              </w:rPr>
              <w:t>R</w:t>
            </w:r>
            <w:r w:rsidR="000A5EE8">
              <w:rPr>
                <w:rFonts w:asciiTheme="majorHAnsi" w:hAnsiTheme="majorHAnsi" w:cs="Arial"/>
                <w:sz w:val="20"/>
                <w:szCs w:val="20"/>
              </w:rPr>
              <w:t>72,559,000.00</w:t>
            </w:r>
          </w:p>
        </w:tc>
      </w:tr>
    </w:tbl>
    <w:p w:rsidR="00E8016F" w:rsidRPr="00EB4AB5" w:rsidRDefault="00E8016F" w:rsidP="003768EA">
      <w:pPr>
        <w:rPr>
          <w:rFonts w:asciiTheme="majorHAnsi" w:hAnsiTheme="majorHAnsi" w:cs="Arial"/>
          <w:sz w:val="24"/>
          <w:szCs w:val="24"/>
        </w:rPr>
      </w:pP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5.1.3</w:t>
      </w:r>
      <w:r w:rsidRPr="00EB4AB5">
        <w:rPr>
          <w:rFonts w:asciiTheme="majorHAnsi" w:hAnsiTheme="majorHAnsi" w:cs="Arial"/>
          <w:b/>
          <w:sz w:val="24"/>
          <w:szCs w:val="24"/>
        </w:rPr>
        <w:tab/>
      </w:r>
      <w:r w:rsidR="00D45197">
        <w:rPr>
          <w:rFonts w:asciiTheme="majorHAnsi" w:hAnsiTheme="majorHAnsi" w:cs="Arial"/>
          <w:b/>
          <w:sz w:val="24"/>
          <w:szCs w:val="24"/>
        </w:rPr>
        <w:t>3</w:t>
      </w:r>
      <w:r w:rsidRPr="00EB4AB5">
        <w:rPr>
          <w:rFonts w:asciiTheme="majorHAnsi" w:hAnsiTheme="majorHAnsi" w:cs="Arial"/>
          <w:b/>
          <w:sz w:val="24"/>
          <w:szCs w:val="24"/>
        </w:rPr>
        <w:t>-Year Capital Investment Programme</w:t>
      </w:r>
    </w:p>
    <w:p w:rsidR="003768EA" w:rsidRPr="00EB4AB5" w:rsidRDefault="003768EA" w:rsidP="003768EA">
      <w:pPr>
        <w:pStyle w:val="BodyText3"/>
        <w:jc w:val="both"/>
        <w:rPr>
          <w:rFonts w:asciiTheme="majorHAnsi" w:hAnsiTheme="majorHAnsi" w:cs="Arial"/>
          <w:sz w:val="24"/>
          <w:szCs w:val="24"/>
        </w:rPr>
      </w:pPr>
      <w:r w:rsidRPr="00EB4AB5">
        <w:rPr>
          <w:rFonts w:asciiTheme="majorHAnsi" w:hAnsiTheme="majorHAnsi" w:cs="Arial"/>
          <w:sz w:val="24"/>
          <w:szCs w:val="24"/>
        </w:rPr>
        <w:t xml:space="preserve">In developing the </w:t>
      </w:r>
      <w:r w:rsidR="00D45197">
        <w:rPr>
          <w:rFonts w:asciiTheme="majorHAnsi" w:hAnsiTheme="majorHAnsi" w:cs="Arial"/>
          <w:sz w:val="24"/>
          <w:szCs w:val="24"/>
        </w:rPr>
        <w:t>3</w:t>
      </w:r>
      <w:r w:rsidRPr="00EB4AB5">
        <w:rPr>
          <w:rFonts w:asciiTheme="majorHAnsi" w:hAnsiTheme="majorHAnsi" w:cs="Arial"/>
          <w:sz w:val="24"/>
          <w:szCs w:val="24"/>
        </w:rPr>
        <w:t xml:space="preserve">-Year Capital Investment Programme, it is interesting to note that most of the investment is needed in infrastructure related projects, i.e. electricity, roads, water and sanitation.  This is a reflection on the backlog in terms of these services in </w:t>
      </w:r>
      <w:r w:rsidR="003019FD" w:rsidRPr="00EB4AB5">
        <w:rPr>
          <w:rFonts w:asciiTheme="majorHAnsi" w:hAnsiTheme="majorHAnsi" w:cs="Arial"/>
          <w:sz w:val="24"/>
          <w:szCs w:val="24"/>
        </w:rPr>
        <w:t>Joe Morolong</w:t>
      </w:r>
      <w:r w:rsidRPr="00EB4AB5">
        <w:rPr>
          <w:rFonts w:asciiTheme="majorHAnsi" w:hAnsiTheme="majorHAnsi" w:cs="Arial"/>
          <w:sz w:val="24"/>
          <w:szCs w:val="24"/>
        </w:rPr>
        <w:t xml:space="preserve"> </w:t>
      </w:r>
    </w:p>
    <w:p w:rsidR="003768EA" w:rsidRPr="00EB4AB5" w:rsidRDefault="003768EA" w:rsidP="003768EA">
      <w:pPr>
        <w:pStyle w:val="BodyText3"/>
        <w:jc w:val="both"/>
        <w:rPr>
          <w:rFonts w:asciiTheme="majorHAnsi" w:hAnsiTheme="majorHAnsi" w:cs="Arial"/>
          <w:sz w:val="24"/>
          <w:szCs w:val="24"/>
        </w:rPr>
      </w:pPr>
    </w:p>
    <w:p w:rsidR="003768EA" w:rsidRPr="00EB4AB5" w:rsidRDefault="003768EA" w:rsidP="003768EA">
      <w:pPr>
        <w:pStyle w:val="BodyText3"/>
        <w:jc w:val="both"/>
        <w:rPr>
          <w:rFonts w:asciiTheme="majorHAnsi" w:hAnsiTheme="majorHAnsi" w:cs="Arial"/>
          <w:sz w:val="24"/>
          <w:szCs w:val="24"/>
        </w:rPr>
      </w:pPr>
      <w:r w:rsidRPr="00EB4AB5">
        <w:rPr>
          <w:rFonts w:asciiTheme="majorHAnsi" w:hAnsiTheme="majorHAnsi" w:cs="Arial"/>
          <w:sz w:val="24"/>
          <w:szCs w:val="24"/>
        </w:rPr>
        <w:t xml:space="preserve">The </w:t>
      </w:r>
      <w:r w:rsidRPr="00EB4AB5">
        <w:rPr>
          <w:rFonts w:asciiTheme="majorHAnsi" w:hAnsiTheme="majorHAnsi" w:cs="Arial"/>
          <w:b/>
          <w:sz w:val="24"/>
          <w:szCs w:val="24"/>
        </w:rPr>
        <w:t>roads</w:t>
      </w:r>
      <w:r w:rsidRPr="00EB4AB5">
        <w:rPr>
          <w:rFonts w:asciiTheme="majorHAnsi" w:hAnsiTheme="majorHAnsi" w:cs="Arial"/>
          <w:sz w:val="24"/>
          <w:szCs w:val="24"/>
        </w:rPr>
        <w:t xml:space="preserve"> in this Municipality are widely recognised as being in a very poor condition.  This is influencing the mobility of the community and indirectly influencing the poverty levels.  The proposed projects, needing huge investments, are therefore seen as a real effort of this Municipality to positively influence the lives of its residents.</w:t>
      </w:r>
    </w:p>
    <w:p w:rsidR="003768EA" w:rsidRPr="00EB4AB5" w:rsidRDefault="003768EA" w:rsidP="003768EA">
      <w:pPr>
        <w:pStyle w:val="BodyText3"/>
        <w:jc w:val="both"/>
        <w:rPr>
          <w:rFonts w:asciiTheme="majorHAnsi" w:hAnsiTheme="majorHAnsi" w:cs="Arial"/>
          <w:sz w:val="24"/>
          <w:szCs w:val="24"/>
        </w:rPr>
      </w:pPr>
    </w:p>
    <w:p w:rsidR="003768EA" w:rsidRPr="00EB4AB5" w:rsidRDefault="003768EA" w:rsidP="003768EA">
      <w:pPr>
        <w:pStyle w:val="BodyText3"/>
        <w:jc w:val="both"/>
        <w:rPr>
          <w:rFonts w:asciiTheme="majorHAnsi" w:hAnsiTheme="majorHAnsi" w:cs="Arial"/>
          <w:sz w:val="24"/>
          <w:szCs w:val="24"/>
        </w:rPr>
      </w:pPr>
      <w:r w:rsidRPr="00EB4AB5">
        <w:rPr>
          <w:rFonts w:asciiTheme="majorHAnsi" w:hAnsiTheme="majorHAnsi" w:cs="Arial"/>
          <w:sz w:val="24"/>
          <w:szCs w:val="24"/>
        </w:rPr>
        <w:t xml:space="preserve">Although electricity is generally not seen as a part of basic services, it is considered by the community as very critical in order to improve their livelihood. Due to the involvement of ESKOM in the IDP process, indicating their ability to electrify the area within the available resources, it is predicted that 100% of household communities in </w:t>
      </w:r>
      <w:r w:rsidR="003019FD" w:rsidRPr="00EB4AB5">
        <w:rPr>
          <w:rFonts w:asciiTheme="majorHAnsi" w:hAnsiTheme="majorHAnsi" w:cs="Arial"/>
          <w:sz w:val="24"/>
          <w:szCs w:val="24"/>
        </w:rPr>
        <w:t>Joe Morolong</w:t>
      </w:r>
      <w:r w:rsidRPr="00EB4AB5">
        <w:rPr>
          <w:rFonts w:asciiTheme="majorHAnsi" w:hAnsiTheme="majorHAnsi" w:cs="Arial"/>
          <w:sz w:val="24"/>
          <w:szCs w:val="24"/>
        </w:rPr>
        <w:t xml:space="preserve"> in need of extension and in fills will be covered. Basic health services are also a great concern to the community.  Therefore the relatively high investment needed in this sector compared to some of the other issues.</w:t>
      </w:r>
    </w:p>
    <w:p w:rsidR="003768EA" w:rsidRPr="00EB4AB5" w:rsidRDefault="003768EA" w:rsidP="003768EA">
      <w:pPr>
        <w:pStyle w:val="BodyText3"/>
        <w:jc w:val="both"/>
        <w:rPr>
          <w:rFonts w:asciiTheme="majorHAnsi" w:hAnsiTheme="majorHAnsi" w:cs="Arial"/>
          <w:sz w:val="24"/>
          <w:szCs w:val="24"/>
        </w:rPr>
      </w:pPr>
    </w:p>
    <w:p w:rsidR="003768EA" w:rsidRPr="00EB4AB5" w:rsidRDefault="003768EA" w:rsidP="003768EA">
      <w:pPr>
        <w:pStyle w:val="BodyText3"/>
        <w:jc w:val="both"/>
        <w:rPr>
          <w:rFonts w:asciiTheme="majorHAnsi" w:hAnsiTheme="majorHAnsi" w:cs="Arial"/>
          <w:sz w:val="24"/>
          <w:szCs w:val="24"/>
        </w:rPr>
      </w:pPr>
      <w:r w:rsidRPr="00EB4AB5">
        <w:rPr>
          <w:rFonts w:asciiTheme="majorHAnsi" w:hAnsiTheme="majorHAnsi" w:cs="Arial"/>
          <w:sz w:val="24"/>
          <w:szCs w:val="24"/>
        </w:rPr>
        <w:t>The total capital investment needed for IDP projects in this Municipality is very high.  It is acknowledged by this Municipality that it is most unlikely for it to receive all the necessary funding to implement all the projects.  However, it does provide a realistic picture of the backlog in terms of services and facilities and the general high poverty levels of the community.   Using this IDP as a guideline, investment will go into the right areas of the Municipality.</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5.1.4</w:t>
      </w:r>
      <w:r w:rsidRPr="00EB4AB5">
        <w:rPr>
          <w:rFonts w:asciiTheme="majorHAnsi" w:hAnsiTheme="majorHAnsi" w:cs="Arial"/>
          <w:b/>
          <w:sz w:val="24"/>
          <w:szCs w:val="24"/>
        </w:rPr>
        <w:tab/>
        <w:t>Monitoring and Performance Management System</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In terms of requirements to comply with certain legislative provisions we are rated as low capacity municipality. We were therefore not required to comply with certain legislative requirements, for instance in relation to Performance Management System as a low capacity municipality we were only required to put in place our Performance Management System by the financial year 20</w:t>
      </w:r>
      <w:r w:rsidR="005706DC">
        <w:rPr>
          <w:rFonts w:asciiTheme="majorHAnsi" w:hAnsiTheme="majorHAnsi" w:cs="Arial"/>
          <w:sz w:val="24"/>
          <w:szCs w:val="24"/>
        </w:rPr>
        <w:t>11</w:t>
      </w:r>
      <w:r w:rsidRPr="00EB4AB5">
        <w:rPr>
          <w:rFonts w:asciiTheme="majorHAnsi" w:hAnsiTheme="majorHAnsi" w:cs="Arial"/>
          <w:sz w:val="24"/>
          <w:szCs w:val="24"/>
        </w:rPr>
        <w:t>/</w:t>
      </w:r>
      <w:r w:rsidR="005706DC">
        <w:rPr>
          <w:rFonts w:asciiTheme="majorHAnsi" w:hAnsiTheme="majorHAnsi" w:cs="Arial"/>
          <w:sz w:val="24"/>
          <w:szCs w:val="24"/>
        </w:rPr>
        <w:t>12</w:t>
      </w:r>
      <w:r w:rsidRPr="00EB4AB5">
        <w:rPr>
          <w:rFonts w:asciiTheme="majorHAnsi" w:hAnsiTheme="majorHAnsi" w:cs="Arial"/>
          <w:sz w:val="24"/>
          <w:szCs w:val="24"/>
        </w:rPr>
        <w:t xml:space="preserve">.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Despite the fact that we were only required to comply by the 20</w:t>
      </w:r>
      <w:r w:rsidR="005706DC">
        <w:rPr>
          <w:rFonts w:asciiTheme="majorHAnsi" w:hAnsiTheme="majorHAnsi" w:cs="Arial"/>
          <w:sz w:val="24"/>
          <w:szCs w:val="24"/>
        </w:rPr>
        <w:t>11</w:t>
      </w:r>
      <w:r w:rsidRPr="00EB4AB5">
        <w:rPr>
          <w:rFonts w:asciiTheme="majorHAnsi" w:hAnsiTheme="majorHAnsi" w:cs="Arial"/>
          <w:sz w:val="24"/>
          <w:szCs w:val="24"/>
        </w:rPr>
        <w:t>/</w:t>
      </w:r>
      <w:r w:rsidR="005706DC">
        <w:rPr>
          <w:rFonts w:asciiTheme="majorHAnsi" w:hAnsiTheme="majorHAnsi" w:cs="Arial"/>
          <w:sz w:val="24"/>
          <w:szCs w:val="24"/>
        </w:rPr>
        <w:t>12</w:t>
      </w:r>
      <w:r w:rsidRPr="00EB4AB5">
        <w:rPr>
          <w:rFonts w:asciiTheme="majorHAnsi" w:hAnsiTheme="majorHAnsi" w:cs="Arial"/>
          <w:sz w:val="24"/>
          <w:szCs w:val="24"/>
        </w:rPr>
        <w:t xml:space="preserve"> financial year we however began with this process as far back as the year 2004, and it was fully put in place as from the beginning of </w:t>
      </w:r>
      <w:r w:rsidR="00D41663">
        <w:rPr>
          <w:rFonts w:asciiTheme="majorHAnsi" w:hAnsiTheme="majorHAnsi" w:cs="Arial"/>
          <w:sz w:val="24"/>
          <w:szCs w:val="24"/>
        </w:rPr>
        <w:t>2012/13</w:t>
      </w:r>
      <w:r w:rsidRPr="00EB4AB5">
        <w:rPr>
          <w:rFonts w:asciiTheme="majorHAnsi" w:hAnsiTheme="majorHAnsi" w:cs="Arial"/>
          <w:sz w:val="24"/>
          <w:szCs w:val="24"/>
        </w:rPr>
        <w:t xml:space="preserve"> financial year.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On annual basis we now ensure that the Performance Management System Framework/Policy, Corporate Strategy, and Departmental Technical SDBIPs’ are adopted by Council and are implemented. Performance Contracts for the Municipal Manager and Other Section 57 Managers are also signed annually. Performance management will also be applied to level 6, 7 and 8 in a near future.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Departmental Performance Reports are submitted to Council on Quarterly basis, and the Annual Performance Report of the Municipality is submitted to DPLG as required.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5.1.5</w:t>
      </w:r>
      <w:r w:rsidRPr="00EB4AB5">
        <w:rPr>
          <w:rFonts w:asciiTheme="majorHAnsi" w:hAnsiTheme="majorHAnsi" w:cs="Arial"/>
          <w:b/>
          <w:sz w:val="24"/>
          <w:szCs w:val="24"/>
        </w:rPr>
        <w:tab/>
        <w:t>Spatial Development Framework</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The Spatial Development Framework (SDF) of this Municipality </w:t>
      </w:r>
      <w:r w:rsidR="005706DC">
        <w:rPr>
          <w:rFonts w:asciiTheme="majorHAnsi" w:hAnsiTheme="majorHAnsi" w:cs="Arial"/>
          <w:sz w:val="24"/>
          <w:szCs w:val="24"/>
        </w:rPr>
        <w:t>is</w:t>
      </w:r>
      <w:r w:rsidRPr="00EB4AB5">
        <w:rPr>
          <w:rFonts w:asciiTheme="majorHAnsi" w:hAnsiTheme="majorHAnsi" w:cs="Arial"/>
          <w:sz w:val="24"/>
          <w:szCs w:val="24"/>
        </w:rPr>
        <w:t xml:space="preserve"> </w:t>
      </w:r>
      <w:r w:rsidR="005706DC">
        <w:rPr>
          <w:rFonts w:asciiTheme="majorHAnsi" w:hAnsiTheme="majorHAnsi" w:cs="Arial"/>
          <w:sz w:val="24"/>
          <w:szCs w:val="24"/>
        </w:rPr>
        <w:t>reviewed</w:t>
      </w:r>
      <w:r w:rsidRPr="00EB4AB5">
        <w:rPr>
          <w:rFonts w:asciiTheme="majorHAnsi" w:hAnsiTheme="majorHAnsi" w:cs="Arial"/>
          <w:sz w:val="24"/>
          <w:szCs w:val="24"/>
        </w:rPr>
        <w:t xml:space="preserve"> and </w:t>
      </w:r>
      <w:r w:rsidR="005706DC">
        <w:rPr>
          <w:rFonts w:asciiTheme="majorHAnsi" w:hAnsiTheme="majorHAnsi" w:cs="Arial"/>
          <w:sz w:val="24"/>
          <w:szCs w:val="24"/>
        </w:rPr>
        <w:t xml:space="preserve">will be </w:t>
      </w:r>
      <w:r w:rsidRPr="00EB4AB5">
        <w:rPr>
          <w:rFonts w:asciiTheme="majorHAnsi" w:hAnsiTheme="majorHAnsi" w:cs="Arial"/>
          <w:sz w:val="24"/>
          <w:szCs w:val="24"/>
        </w:rPr>
        <w:t xml:space="preserve">completed at the end of </w:t>
      </w:r>
      <w:r w:rsidR="005706DC">
        <w:rPr>
          <w:rFonts w:asciiTheme="majorHAnsi" w:hAnsiTheme="majorHAnsi" w:cs="Arial"/>
          <w:sz w:val="24"/>
          <w:szCs w:val="24"/>
        </w:rPr>
        <w:t>2012/2013</w:t>
      </w:r>
      <w:r w:rsidRPr="00EB4AB5">
        <w:rPr>
          <w:rFonts w:asciiTheme="majorHAnsi" w:hAnsiTheme="majorHAnsi" w:cs="Arial"/>
          <w:sz w:val="24"/>
          <w:szCs w:val="24"/>
        </w:rPr>
        <w:t xml:space="preserve"> and subsequently </w:t>
      </w:r>
      <w:r w:rsidR="005706DC">
        <w:rPr>
          <w:rFonts w:asciiTheme="majorHAnsi" w:hAnsiTheme="majorHAnsi" w:cs="Arial"/>
          <w:sz w:val="24"/>
          <w:szCs w:val="24"/>
        </w:rPr>
        <w:t xml:space="preserve">will </w:t>
      </w:r>
      <w:r w:rsidRPr="00EB4AB5">
        <w:rPr>
          <w:rFonts w:asciiTheme="majorHAnsi" w:hAnsiTheme="majorHAnsi" w:cs="Arial"/>
          <w:sz w:val="24"/>
          <w:szCs w:val="24"/>
        </w:rPr>
        <w:t>form</w:t>
      </w:r>
      <w:r w:rsidR="00483E98">
        <w:rPr>
          <w:rFonts w:asciiTheme="majorHAnsi" w:hAnsiTheme="majorHAnsi" w:cs="Arial"/>
          <w:sz w:val="24"/>
          <w:szCs w:val="24"/>
        </w:rPr>
        <w:t xml:space="preserve"> </w:t>
      </w:r>
      <w:r w:rsidRPr="00EB4AB5">
        <w:rPr>
          <w:rFonts w:asciiTheme="majorHAnsi" w:hAnsiTheme="majorHAnsi" w:cs="Arial"/>
          <w:sz w:val="24"/>
          <w:szCs w:val="24"/>
        </w:rPr>
        <w:t xml:space="preserve">part of this IDP </w:t>
      </w:r>
      <w:r w:rsidR="005706DC">
        <w:rPr>
          <w:rFonts w:asciiTheme="majorHAnsi" w:hAnsiTheme="majorHAnsi" w:cs="Arial"/>
          <w:sz w:val="24"/>
          <w:szCs w:val="24"/>
        </w:rPr>
        <w:t>new</w:t>
      </w:r>
      <w:r w:rsidRPr="00EB4AB5">
        <w:rPr>
          <w:rFonts w:asciiTheme="majorHAnsi" w:hAnsiTheme="majorHAnsi" w:cs="Arial"/>
          <w:sz w:val="24"/>
          <w:szCs w:val="24"/>
        </w:rPr>
        <w:t xml:space="preserve"> Document.  This was one of the few programmes outsourced by the Municipality. Due to its size, the SDF would not be included in this document, but for further information on the SDF, the </w:t>
      </w:r>
      <w:r w:rsidR="009013F9" w:rsidRPr="00EB4AB5">
        <w:rPr>
          <w:rFonts w:asciiTheme="majorHAnsi" w:hAnsiTheme="majorHAnsi" w:cs="Arial"/>
          <w:sz w:val="24"/>
          <w:szCs w:val="24"/>
        </w:rPr>
        <w:t>Joe Morolong Local</w:t>
      </w:r>
      <w:r w:rsidRPr="00EB4AB5">
        <w:rPr>
          <w:rFonts w:asciiTheme="majorHAnsi" w:hAnsiTheme="majorHAnsi" w:cs="Arial"/>
          <w:sz w:val="24"/>
          <w:szCs w:val="24"/>
        </w:rPr>
        <w:t xml:space="preserve"> Municipality could be contacted. During 2005/2006 financial year, this framework was reviewed and adopted</w:t>
      </w:r>
      <w:r w:rsidR="00483E98">
        <w:rPr>
          <w:rFonts w:asciiTheme="majorHAnsi" w:hAnsiTheme="majorHAnsi" w:cs="Arial"/>
          <w:sz w:val="24"/>
          <w:szCs w:val="24"/>
        </w:rPr>
        <w:t xml:space="preserve"> by council. There is the new SDF which is developed and soon it will be adopted by the council.</w:t>
      </w:r>
    </w:p>
    <w:p w:rsidR="003768EA" w:rsidRPr="00EB4AB5" w:rsidRDefault="003768EA" w:rsidP="003768EA">
      <w:pPr>
        <w:jc w:val="both"/>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5.1.6</w:t>
      </w:r>
      <w:r w:rsidRPr="00EB4AB5">
        <w:rPr>
          <w:rFonts w:asciiTheme="majorHAnsi" w:hAnsiTheme="majorHAnsi" w:cs="Arial"/>
          <w:b/>
          <w:sz w:val="24"/>
          <w:szCs w:val="24"/>
        </w:rPr>
        <w:tab/>
        <w:t>Integrated Poverty Reduction and Gender Equity Programme</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Currently this Municipality does have a poverty </w:t>
      </w:r>
      <w:r w:rsidR="005706DC">
        <w:rPr>
          <w:rFonts w:asciiTheme="majorHAnsi" w:hAnsiTheme="majorHAnsi" w:cs="Arial"/>
          <w:sz w:val="24"/>
          <w:szCs w:val="24"/>
        </w:rPr>
        <w:t>alleviation programmes within the LED section.</w:t>
      </w:r>
      <w:r w:rsidRPr="00EB4AB5">
        <w:rPr>
          <w:rFonts w:asciiTheme="majorHAnsi" w:hAnsiTheme="majorHAnsi" w:cs="Arial"/>
          <w:sz w:val="24"/>
          <w:szCs w:val="24"/>
        </w:rPr>
        <w:t xml:space="preserve">However there are a number of designed projects that influence poverty reduction or are influenced by gender equity.  These projects form a good basis for this Municipality to develop programmes and it indicates the efforts of this Municipality dealing with these 2 issues. </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 </w:t>
      </w:r>
      <w:r w:rsidR="005706DC">
        <w:rPr>
          <w:rFonts w:asciiTheme="majorHAnsi" w:hAnsiTheme="majorHAnsi" w:cs="Arial"/>
          <w:sz w:val="24"/>
          <w:szCs w:val="24"/>
        </w:rPr>
        <w:t>T</w:t>
      </w:r>
      <w:r w:rsidRPr="00EB4AB5">
        <w:rPr>
          <w:rFonts w:asciiTheme="majorHAnsi" w:hAnsiTheme="majorHAnsi" w:cs="Arial"/>
          <w:sz w:val="24"/>
          <w:szCs w:val="24"/>
        </w:rPr>
        <w:t xml:space="preserve">his Municipality does consider national policies and frameworks when it comes to these issues.  This implies that during any tender procedure and appointment of new staff members, gender equity is considered and policies are adhered to. </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As discussed under the </w:t>
      </w:r>
      <w:r w:rsidR="00D41663">
        <w:rPr>
          <w:rFonts w:asciiTheme="majorHAnsi" w:hAnsiTheme="majorHAnsi" w:cs="Arial"/>
          <w:sz w:val="24"/>
          <w:szCs w:val="24"/>
        </w:rPr>
        <w:t>3</w:t>
      </w:r>
      <w:r w:rsidRPr="00EB4AB5">
        <w:rPr>
          <w:rFonts w:asciiTheme="majorHAnsi" w:hAnsiTheme="majorHAnsi" w:cs="Arial"/>
          <w:sz w:val="24"/>
          <w:szCs w:val="24"/>
        </w:rPr>
        <w:t xml:space="preserve">-year Capital Investment Programme the emphasis will be much on poverty alleviation for the next </w:t>
      </w:r>
      <w:r w:rsidR="00D41663">
        <w:rPr>
          <w:rFonts w:asciiTheme="majorHAnsi" w:hAnsiTheme="majorHAnsi" w:cs="Arial"/>
          <w:sz w:val="24"/>
          <w:szCs w:val="24"/>
        </w:rPr>
        <w:t>3</w:t>
      </w:r>
      <w:r w:rsidRPr="00EB4AB5">
        <w:rPr>
          <w:rFonts w:asciiTheme="majorHAnsi" w:hAnsiTheme="majorHAnsi" w:cs="Arial"/>
          <w:sz w:val="24"/>
          <w:szCs w:val="24"/>
        </w:rPr>
        <w:t xml:space="preserve"> years.  Most of the investment is needed in services and basic health, directly impacting poverty in a positive manner.  The </w:t>
      </w:r>
      <w:r w:rsidR="003019FD" w:rsidRPr="00EB4AB5">
        <w:rPr>
          <w:rFonts w:asciiTheme="majorHAnsi" w:hAnsiTheme="majorHAnsi" w:cs="Arial"/>
          <w:sz w:val="24"/>
          <w:szCs w:val="24"/>
        </w:rPr>
        <w:t>Joe Morolong</w:t>
      </w:r>
      <w:r w:rsidRPr="00EB4AB5">
        <w:rPr>
          <w:rFonts w:asciiTheme="majorHAnsi" w:hAnsiTheme="majorHAnsi" w:cs="Arial"/>
          <w:sz w:val="24"/>
          <w:szCs w:val="24"/>
        </w:rPr>
        <w:t xml:space="preserve"> area is one of the poorest in the country hence it has been identified as a Presidential Node under the</w:t>
      </w:r>
      <w:r w:rsidR="003019FD" w:rsidRPr="00EB4AB5">
        <w:rPr>
          <w:rFonts w:asciiTheme="majorHAnsi" w:hAnsiTheme="majorHAnsi" w:cs="Arial"/>
          <w:sz w:val="24"/>
          <w:szCs w:val="24"/>
        </w:rPr>
        <w:t xml:space="preserve"> new</w:t>
      </w:r>
      <w:r w:rsidRPr="00EB4AB5">
        <w:rPr>
          <w:rFonts w:asciiTheme="majorHAnsi" w:hAnsiTheme="majorHAnsi" w:cs="Arial"/>
          <w:sz w:val="24"/>
          <w:szCs w:val="24"/>
        </w:rPr>
        <w:t xml:space="preserve"> </w:t>
      </w:r>
      <w:r w:rsidR="003019FD" w:rsidRPr="00EB4AB5">
        <w:rPr>
          <w:rFonts w:asciiTheme="majorHAnsi" w:hAnsiTheme="majorHAnsi" w:cs="Arial"/>
          <w:sz w:val="24"/>
          <w:szCs w:val="24"/>
        </w:rPr>
        <w:t>C</w:t>
      </w:r>
      <w:r w:rsidRPr="00EB4AB5">
        <w:rPr>
          <w:rFonts w:asciiTheme="majorHAnsi" w:hAnsiTheme="majorHAnsi" w:cs="Arial"/>
          <w:sz w:val="24"/>
          <w:szCs w:val="24"/>
        </w:rPr>
        <w:t xml:space="preserve">RDP programme.  This also suggests the importance of poverty alleviation in the Municipality.  </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The projects affecting poverty and gender are therefore of utmost importance to this Municipality and suggest a poverty alleviation “programme” for this Municipality.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5.1.7</w:t>
      </w:r>
      <w:r w:rsidRPr="00EB4AB5">
        <w:rPr>
          <w:rFonts w:asciiTheme="majorHAnsi" w:hAnsiTheme="majorHAnsi" w:cs="Arial"/>
          <w:b/>
          <w:sz w:val="24"/>
          <w:szCs w:val="24"/>
        </w:rPr>
        <w:tab/>
        <w:t>Integrated Environmental Management Programme</w:t>
      </w:r>
    </w:p>
    <w:p w:rsidR="003768EA" w:rsidRPr="00EB4AB5" w:rsidRDefault="003768EA" w:rsidP="003768EA">
      <w:pPr>
        <w:rPr>
          <w:rFonts w:asciiTheme="majorHAnsi" w:hAnsiTheme="majorHAnsi" w:cs="Arial"/>
          <w:bCs/>
          <w:sz w:val="24"/>
          <w:szCs w:val="24"/>
        </w:rPr>
      </w:pPr>
      <w:r w:rsidRPr="00EB4AB5">
        <w:rPr>
          <w:rFonts w:asciiTheme="majorHAnsi" w:hAnsiTheme="majorHAnsi" w:cs="Arial"/>
          <w:bCs/>
          <w:sz w:val="24"/>
          <w:szCs w:val="24"/>
        </w:rPr>
        <w:t xml:space="preserve">The Integrated Environmental Management Programme has been developed and adopted by council.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5.1.8</w:t>
      </w:r>
      <w:r w:rsidRPr="00EB4AB5">
        <w:rPr>
          <w:rFonts w:asciiTheme="majorHAnsi" w:hAnsiTheme="majorHAnsi" w:cs="Arial"/>
          <w:b/>
          <w:sz w:val="24"/>
          <w:szCs w:val="24"/>
        </w:rPr>
        <w:tab/>
        <w:t>Integrated Local Economic Programme</w:t>
      </w:r>
    </w:p>
    <w:p w:rsidR="003768EA" w:rsidRPr="00EB4AB5" w:rsidRDefault="003768EA" w:rsidP="003768EA">
      <w:pPr>
        <w:pBdr>
          <w:bottom w:val="single" w:sz="4" w:space="1" w:color="auto"/>
        </w:pBdr>
        <w:rPr>
          <w:rFonts w:asciiTheme="majorHAnsi" w:hAnsiTheme="majorHAnsi" w:cs="Arial"/>
          <w:b/>
          <w:bCs/>
          <w:sz w:val="24"/>
          <w:szCs w:val="24"/>
        </w:rPr>
      </w:pPr>
      <w:r w:rsidRPr="00EB4AB5">
        <w:rPr>
          <w:rFonts w:asciiTheme="majorHAnsi" w:hAnsiTheme="majorHAnsi" w:cs="Arial"/>
          <w:b/>
          <w:bCs/>
          <w:sz w:val="24"/>
          <w:szCs w:val="24"/>
        </w:rPr>
        <w:t xml:space="preserve">(i) </w:t>
      </w:r>
      <w:r w:rsidRPr="00EB4AB5">
        <w:rPr>
          <w:rFonts w:asciiTheme="majorHAnsi" w:hAnsiTheme="majorHAnsi" w:cs="Arial"/>
          <w:b/>
          <w:bCs/>
          <w:sz w:val="24"/>
          <w:szCs w:val="24"/>
        </w:rPr>
        <w:tab/>
        <w:t>Establishment progress:</w:t>
      </w:r>
    </w:p>
    <w:p w:rsidR="003768EA" w:rsidRPr="00EB4AB5" w:rsidRDefault="003768EA" w:rsidP="003768EA">
      <w:pPr>
        <w:spacing w:after="0"/>
        <w:rPr>
          <w:rFonts w:asciiTheme="majorHAnsi" w:hAnsiTheme="majorHAnsi" w:cs="Arial"/>
          <w:sz w:val="24"/>
          <w:szCs w:val="24"/>
        </w:rPr>
      </w:pPr>
      <w:r w:rsidRPr="00EB4AB5">
        <w:rPr>
          <w:rFonts w:asciiTheme="majorHAnsi" w:hAnsiTheme="majorHAnsi" w:cs="Arial"/>
          <w:sz w:val="24"/>
          <w:szCs w:val="24"/>
        </w:rPr>
        <w:t>The Local Economic Development Manager is been appointed. This will substantially assist in bettering environment for the LED establishment to fully effect.</w:t>
      </w:r>
    </w:p>
    <w:p w:rsidR="003768EA" w:rsidRPr="00EB4AB5" w:rsidRDefault="003768EA" w:rsidP="003768EA">
      <w:pPr>
        <w:rPr>
          <w:rFonts w:asciiTheme="majorHAnsi" w:hAnsiTheme="majorHAnsi" w:cs="Arial"/>
          <w:sz w:val="24"/>
          <w:szCs w:val="24"/>
        </w:rPr>
      </w:pPr>
    </w:p>
    <w:p w:rsidR="003768EA" w:rsidRPr="00EB4AB5" w:rsidRDefault="003768EA" w:rsidP="00FD32B5">
      <w:pPr>
        <w:numPr>
          <w:ilvl w:val="0"/>
          <w:numId w:val="32"/>
        </w:numPr>
        <w:pBdr>
          <w:bottom w:val="single" w:sz="4" w:space="1" w:color="auto"/>
        </w:pBdr>
        <w:rPr>
          <w:rFonts w:asciiTheme="majorHAnsi" w:hAnsiTheme="majorHAnsi" w:cs="Arial"/>
          <w:b/>
          <w:bCs/>
          <w:sz w:val="24"/>
          <w:szCs w:val="24"/>
        </w:rPr>
      </w:pPr>
      <w:r w:rsidRPr="00EB4AB5">
        <w:rPr>
          <w:rFonts w:asciiTheme="majorHAnsi" w:hAnsiTheme="majorHAnsi" w:cs="Arial"/>
          <w:b/>
          <w:bCs/>
          <w:sz w:val="24"/>
          <w:szCs w:val="24"/>
        </w:rPr>
        <w:t>Governance progress: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 Local Economic Development and Tourism Strategy has been developed and got the due adoption by Municipal Council. This document is important in giving guidance and framework for the smooth rolling-out of the Local Economic Development.</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Most of the projects could not effect due to internal capacity limitations and inadequate funding. It is therefore critical to indicate a need to beef-up the division structure with an additional one Junior Economist, Tourism Officer, and three Interns, with a view of equating the human resource to the work scope.</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It is further critical that we create a better coordination of LED efforts by different role players i.e. Provincial Sector Departments (Agriculture, Economic Affairs, Tourism and Education), </w:t>
      </w:r>
      <w:r w:rsidR="00EC4ABE">
        <w:rPr>
          <w:rFonts w:asciiTheme="majorHAnsi" w:hAnsiTheme="majorHAnsi" w:cs="Arial"/>
          <w:sz w:val="24"/>
          <w:szCs w:val="24"/>
        </w:rPr>
        <w:t>John  Taolo</w:t>
      </w:r>
      <w:r w:rsidRPr="00EB4AB5">
        <w:rPr>
          <w:rFonts w:asciiTheme="majorHAnsi" w:hAnsiTheme="majorHAnsi" w:cs="Arial"/>
          <w:sz w:val="24"/>
          <w:szCs w:val="24"/>
        </w:rPr>
        <w:t xml:space="preserve"> District Local Economic Development, , </w:t>
      </w:r>
      <w:r w:rsidR="003019FD" w:rsidRPr="00EB4AB5">
        <w:rPr>
          <w:rFonts w:asciiTheme="majorHAnsi" w:hAnsiTheme="majorHAnsi" w:cs="Arial"/>
          <w:sz w:val="24"/>
          <w:szCs w:val="24"/>
        </w:rPr>
        <w:t>Joe Morolong</w:t>
      </w:r>
      <w:r w:rsidRPr="00EB4AB5">
        <w:rPr>
          <w:rFonts w:asciiTheme="majorHAnsi" w:hAnsiTheme="majorHAnsi" w:cs="Arial"/>
          <w:sz w:val="24"/>
          <w:szCs w:val="24"/>
        </w:rPr>
        <w:t xml:space="preserve"> Finance: Procurement, Integrated Development Plan, Technical Division, Community Services - Youth Development Unit, Woman Development Programme, Disabled Persons Programme. However, there is still no clear distinction of roles among these role players. As a result, there need to hold a Role-player Effort Coordination Workshop.</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Small Medium and Micro Entrepreneurial Development Programme should be undertaken, with an objective of giving the potential entrepreneurs support to take advantage of the business opportunity presented by our locality in both private and public sectors. To that end there shall be a setup of SMME Support Desk, catering for a wide range of support activities, including training and mentoring.</w:t>
      </w:r>
    </w:p>
    <w:p w:rsidR="003768EA" w:rsidRPr="00EB4AB5" w:rsidRDefault="003768EA" w:rsidP="00FD32B5">
      <w:pPr>
        <w:pStyle w:val="Heading1"/>
        <w:numPr>
          <w:ilvl w:val="0"/>
          <w:numId w:val="32"/>
        </w:numPr>
        <w:pBdr>
          <w:bottom w:val="single" w:sz="4" w:space="1" w:color="auto"/>
          <w:between w:val="single" w:sz="4" w:space="1" w:color="auto"/>
        </w:pBdr>
        <w:spacing w:before="0" w:after="0"/>
        <w:rPr>
          <w:rFonts w:asciiTheme="majorHAnsi" w:hAnsiTheme="majorHAnsi"/>
          <w:sz w:val="24"/>
          <w:szCs w:val="24"/>
        </w:rPr>
      </w:pPr>
      <w:r w:rsidRPr="00EB4AB5">
        <w:rPr>
          <w:rFonts w:asciiTheme="majorHAnsi" w:hAnsiTheme="majorHAnsi"/>
          <w:sz w:val="24"/>
          <w:szCs w:val="24"/>
        </w:rPr>
        <w:t>Projects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We envisage undertaking the following projects in future</w:t>
      </w:r>
    </w:p>
    <w:p w:rsidR="003768EA" w:rsidRPr="00EB4AB5" w:rsidRDefault="003768EA" w:rsidP="003768EA">
      <w:pPr>
        <w:rPr>
          <w:rFonts w:asciiTheme="majorHAnsi" w:hAnsiTheme="majorHAnsi" w:cs="Arial"/>
          <w:i/>
          <w:sz w:val="24"/>
          <w:szCs w:val="24"/>
        </w:rPr>
      </w:pPr>
      <w:r w:rsidRPr="00EB4AB5">
        <w:rPr>
          <w:rFonts w:asciiTheme="majorHAnsi" w:hAnsiTheme="majorHAnsi" w:cs="Arial"/>
          <w:i/>
          <w:sz w:val="24"/>
          <w:szCs w:val="24"/>
        </w:rPr>
        <w:t>Table: Envisaged Led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2088"/>
        <w:gridCol w:w="1503"/>
        <w:gridCol w:w="4691"/>
      </w:tblGrid>
      <w:tr w:rsidR="003768EA" w:rsidRPr="00EB4AB5">
        <w:trPr>
          <w:tblHeader/>
        </w:trPr>
        <w:tc>
          <w:tcPr>
            <w:tcW w:w="583"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No.</w:t>
            </w:r>
          </w:p>
        </w:tc>
        <w:tc>
          <w:tcPr>
            <w:tcW w:w="2151"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Programme</w:t>
            </w:r>
          </w:p>
        </w:tc>
        <w:tc>
          <w:tcPr>
            <w:tcW w:w="1425"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Scope</w:t>
            </w:r>
          </w:p>
        </w:tc>
        <w:tc>
          <w:tcPr>
            <w:tcW w:w="5083"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Projects</w:t>
            </w:r>
          </w:p>
        </w:tc>
      </w:tr>
      <w:tr w:rsidR="003768EA" w:rsidRPr="00EB4AB5">
        <w:trPr>
          <w:trHeight w:val="4283"/>
        </w:trPr>
        <w:tc>
          <w:tcPr>
            <w:tcW w:w="583" w:type="dxa"/>
          </w:tcPr>
          <w:p w:rsidR="003768EA" w:rsidRPr="00EB4AB5" w:rsidRDefault="003768EA" w:rsidP="003768EA">
            <w:pPr>
              <w:rPr>
                <w:rFonts w:asciiTheme="majorHAnsi" w:hAnsiTheme="majorHAnsi" w:cs="Arial"/>
                <w:sz w:val="24"/>
                <w:szCs w:val="24"/>
              </w:rPr>
            </w:pPr>
          </w:p>
        </w:tc>
        <w:tc>
          <w:tcPr>
            <w:tcW w:w="2151"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Improvement of Community Based Economic Sector </w:t>
            </w:r>
          </w:p>
        </w:tc>
        <w:tc>
          <w:tcPr>
            <w:tcW w:w="1425" w:type="dxa"/>
          </w:tcPr>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Across the whole Municipality</w:t>
            </w:r>
          </w:p>
        </w:tc>
        <w:tc>
          <w:tcPr>
            <w:tcW w:w="5083" w:type="dxa"/>
          </w:tcPr>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Functional Rural Service Centre Development.</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Formation of Farming Cooperatives: Livestock and Poultry Improvement (</w:t>
            </w:r>
            <w:r w:rsidRPr="00E1315E">
              <w:rPr>
                <w:rFonts w:asciiTheme="majorHAnsi" w:hAnsiTheme="majorHAnsi" w:cs="Arial"/>
                <w:b/>
                <w:sz w:val="24"/>
                <w:szCs w:val="24"/>
              </w:rPr>
              <w:t>Dipudi Project, Ostrich Farming Cooperative, Poultry Farming</w:t>
            </w:r>
            <w:r w:rsidRPr="00EB4AB5">
              <w:rPr>
                <w:rFonts w:asciiTheme="majorHAnsi" w:hAnsiTheme="majorHAnsi" w:cs="Arial"/>
                <w:sz w:val="24"/>
                <w:szCs w:val="24"/>
              </w:rPr>
              <w:t>)</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Formation of Farming Cooperatives:         Crop Production Improvement (</w:t>
            </w:r>
            <w:r w:rsidRPr="002943B6">
              <w:rPr>
                <w:rFonts w:asciiTheme="majorHAnsi" w:hAnsiTheme="majorHAnsi" w:cs="Arial"/>
                <w:b/>
                <w:sz w:val="24"/>
                <w:szCs w:val="24"/>
              </w:rPr>
              <w:t>Manyeding</w:t>
            </w:r>
            <w:r w:rsidRPr="00EB4AB5">
              <w:rPr>
                <w:rFonts w:asciiTheme="majorHAnsi" w:hAnsiTheme="majorHAnsi" w:cs="Arial"/>
                <w:sz w:val="24"/>
                <w:szCs w:val="24"/>
              </w:rPr>
              <w:t xml:space="preserve"> Cultivation Project)</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 xml:space="preserve">Formation of Business Cooperatives: Integrated Energy </w:t>
            </w:r>
            <w:r w:rsidR="00E1315E" w:rsidRPr="00EB4AB5">
              <w:rPr>
                <w:rFonts w:asciiTheme="majorHAnsi" w:hAnsiTheme="majorHAnsi" w:cs="Arial"/>
                <w:sz w:val="24"/>
                <w:szCs w:val="24"/>
              </w:rPr>
              <w:t>Centres</w:t>
            </w:r>
            <w:r w:rsidRPr="00EB4AB5">
              <w:rPr>
                <w:rFonts w:asciiTheme="majorHAnsi" w:hAnsiTheme="majorHAnsi" w:cs="Arial"/>
                <w:sz w:val="24"/>
                <w:szCs w:val="24"/>
              </w:rPr>
              <w:t xml:space="preserve"> (Dithakong and Laxey)         Leather Tanning Corporative, and   Small Scale Mining (Minerals and Sand)</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Tourism Sector Development (Kiang Kop and Bothithong Cultural Home, Game Hunting and Farming Enterprise)</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Agricultural Infrastructure Development (Farming Camps Demarcation, Caring Facilities Improvement, Water Supply Infrastructure Improvement)</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 xml:space="preserve">Economic Markets Development </w:t>
            </w:r>
          </w:p>
          <w:p w:rsidR="003768EA" w:rsidRPr="00EB4AB5" w:rsidRDefault="003768EA" w:rsidP="00FD32B5">
            <w:pPr>
              <w:numPr>
                <w:ilvl w:val="0"/>
                <w:numId w:val="33"/>
              </w:numPr>
              <w:spacing w:after="0"/>
              <w:rPr>
                <w:rFonts w:asciiTheme="majorHAnsi" w:hAnsiTheme="majorHAnsi" w:cs="Arial"/>
                <w:sz w:val="24"/>
                <w:szCs w:val="24"/>
              </w:rPr>
            </w:pPr>
            <w:r w:rsidRPr="00EB4AB5">
              <w:rPr>
                <w:rFonts w:asciiTheme="majorHAnsi" w:hAnsiTheme="majorHAnsi" w:cs="Arial"/>
                <w:sz w:val="24"/>
                <w:szCs w:val="24"/>
              </w:rPr>
              <w:t>Human Capital Investment (Tertiary Education Bursary Scheme)</w:t>
            </w:r>
          </w:p>
        </w:tc>
      </w:tr>
    </w:tbl>
    <w:p w:rsidR="003768EA" w:rsidRPr="00EB4AB5" w:rsidRDefault="003768EA" w:rsidP="003768EA">
      <w:pPr>
        <w:rPr>
          <w:rFonts w:asciiTheme="majorHAnsi" w:hAnsiTheme="majorHAnsi" w:cs="Arial"/>
          <w:sz w:val="24"/>
          <w:szCs w:val="24"/>
        </w:rPr>
      </w:pP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The progression towards a wholly established LED Division of our Municipality is on the right course. We are further reasonable assured of a fast growth and development of this programme to the end of the current financial year.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 succeeding financial year will find the division on a very good stead to can carry the municipal mandate to the expected end.</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The Municipality identified specific LED projects, including some of the </w:t>
      </w:r>
      <w:r w:rsidR="00835FF0" w:rsidRPr="00EB4AB5">
        <w:rPr>
          <w:rFonts w:asciiTheme="majorHAnsi" w:hAnsiTheme="majorHAnsi" w:cs="Arial"/>
          <w:sz w:val="24"/>
          <w:szCs w:val="24"/>
        </w:rPr>
        <w:t>CRDP</w:t>
      </w:r>
      <w:r w:rsidRPr="00EB4AB5">
        <w:rPr>
          <w:rFonts w:asciiTheme="majorHAnsi" w:hAnsiTheme="majorHAnsi" w:cs="Arial"/>
          <w:sz w:val="24"/>
          <w:szCs w:val="24"/>
        </w:rPr>
        <w:t xml:space="preserve"> projects dealing with LED.  These identified projects will serve as basis for an LED programme and is also an indication of the effort of this Municipality dealing with this issue. </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However, more emphases should be on commercializing livestock farming hence it is considered the major income generating sphere.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5.1.9</w:t>
      </w:r>
      <w:r w:rsidRPr="00EB4AB5">
        <w:rPr>
          <w:rFonts w:asciiTheme="majorHAnsi" w:hAnsiTheme="majorHAnsi" w:cs="Arial"/>
          <w:b/>
          <w:sz w:val="24"/>
          <w:szCs w:val="24"/>
        </w:rPr>
        <w:tab/>
        <w:t>Integrated Institutional Programme</w:t>
      </w:r>
    </w:p>
    <w:p w:rsidR="00835FF0" w:rsidRPr="00EB4AB5" w:rsidRDefault="003019FD" w:rsidP="003768EA">
      <w:pPr>
        <w:rPr>
          <w:rFonts w:asciiTheme="majorHAnsi" w:hAnsiTheme="majorHAnsi" w:cs="Arial"/>
          <w:sz w:val="24"/>
          <w:szCs w:val="24"/>
        </w:rPr>
      </w:pPr>
      <w:r w:rsidRPr="00EB4AB5">
        <w:rPr>
          <w:rFonts w:asciiTheme="majorHAnsi" w:hAnsiTheme="majorHAnsi" w:cs="Arial"/>
          <w:sz w:val="24"/>
          <w:szCs w:val="24"/>
        </w:rPr>
        <w:t>Joe Morolong</w:t>
      </w:r>
      <w:r w:rsidR="003768EA" w:rsidRPr="00EB4AB5">
        <w:rPr>
          <w:rFonts w:asciiTheme="majorHAnsi" w:hAnsiTheme="majorHAnsi" w:cs="Arial"/>
          <w:sz w:val="24"/>
          <w:szCs w:val="24"/>
        </w:rPr>
        <w:t xml:space="preserve"> Local Municipality was established on the </w:t>
      </w:r>
      <w:r w:rsidR="003768EA" w:rsidRPr="00EB4AB5">
        <w:rPr>
          <w:rFonts w:asciiTheme="majorHAnsi" w:hAnsiTheme="majorHAnsi" w:cs="Arial"/>
          <w:b/>
          <w:sz w:val="24"/>
          <w:szCs w:val="24"/>
        </w:rPr>
        <w:t>6</w:t>
      </w:r>
      <w:r w:rsidR="003768EA" w:rsidRPr="00EB4AB5">
        <w:rPr>
          <w:rFonts w:asciiTheme="majorHAnsi" w:hAnsiTheme="majorHAnsi" w:cs="Arial"/>
          <w:b/>
          <w:sz w:val="24"/>
          <w:szCs w:val="24"/>
          <w:vertAlign w:val="superscript"/>
        </w:rPr>
        <w:t>th</w:t>
      </w:r>
      <w:r w:rsidR="003768EA" w:rsidRPr="00EB4AB5">
        <w:rPr>
          <w:rFonts w:asciiTheme="majorHAnsi" w:hAnsiTheme="majorHAnsi" w:cs="Arial"/>
          <w:b/>
          <w:sz w:val="24"/>
          <w:szCs w:val="24"/>
        </w:rPr>
        <w:t xml:space="preserve"> December 2000</w:t>
      </w:r>
      <w:r w:rsidRPr="00EB4AB5">
        <w:rPr>
          <w:rFonts w:asciiTheme="majorHAnsi" w:hAnsiTheme="majorHAnsi" w:cs="Arial"/>
          <w:sz w:val="24"/>
          <w:szCs w:val="24"/>
        </w:rPr>
        <w:t xml:space="preserve"> under the name”Moshawe</w:t>
      </w:r>
      <w:r w:rsidR="00631C5C" w:rsidRPr="00EB4AB5">
        <w:rPr>
          <w:rFonts w:asciiTheme="majorHAnsi" w:hAnsiTheme="majorHAnsi" w:cs="Arial"/>
          <w:sz w:val="24"/>
          <w:szCs w:val="24"/>
        </w:rPr>
        <w:t>n</w:t>
      </w:r>
      <w:r w:rsidRPr="00EB4AB5">
        <w:rPr>
          <w:rFonts w:asciiTheme="majorHAnsi" w:hAnsiTheme="majorHAnsi" w:cs="Arial"/>
          <w:sz w:val="24"/>
          <w:szCs w:val="24"/>
        </w:rPr>
        <w:t>g” which is now called Joe Morolong`Named after our hero:Taolo Joseph Morolong</w:t>
      </w:r>
      <w:r w:rsidR="00835FF0" w:rsidRPr="00EB4AB5">
        <w:rPr>
          <w:rFonts w:asciiTheme="majorHAnsi" w:hAnsiTheme="majorHAnsi" w:cs="Arial"/>
          <w:sz w:val="24"/>
          <w:szCs w:val="24"/>
        </w:rPr>
        <w:t xml:space="preserve"> who was born at Ditshipeng Village on July the1st 1927.</w:t>
      </w:r>
      <w:r w:rsidR="00631C5C" w:rsidRPr="00EB4AB5">
        <w:rPr>
          <w:rFonts w:asciiTheme="majorHAnsi" w:hAnsiTheme="majorHAnsi" w:cs="Arial"/>
          <w:sz w:val="24"/>
          <w:szCs w:val="24"/>
        </w:rPr>
        <w:t>The biography of the late Joe Morolong is within the profile of the municipality.</w:t>
      </w:r>
    </w:p>
    <w:p w:rsidR="003768EA" w:rsidRPr="00EB4AB5" w:rsidRDefault="003019FD" w:rsidP="003768EA">
      <w:pPr>
        <w:rPr>
          <w:rFonts w:asciiTheme="majorHAnsi" w:hAnsiTheme="majorHAnsi" w:cs="Arial"/>
          <w:sz w:val="24"/>
          <w:szCs w:val="24"/>
        </w:rPr>
      </w:pPr>
      <w:r w:rsidRPr="00EB4AB5">
        <w:rPr>
          <w:rFonts w:asciiTheme="majorHAnsi" w:hAnsiTheme="majorHAnsi" w:cs="Arial"/>
          <w:sz w:val="24"/>
          <w:szCs w:val="24"/>
        </w:rPr>
        <w:tab/>
        <w:t>1</w:t>
      </w:r>
      <w:r w:rsidR="003768EA" w:rsidRPr="00EB4AB5">
        <w:rPr>
          <w:rFonts w:asciiTheme="majorHAnsi" w:hAnsiTheme="majorHAnsi" w:cs="Arial"/>
          <w:sz w:val="24"/>
          <w:szCs w:val="24"/>
        </w:rPr>
        <w:t xml:space="preserve">. By then there were only five (5) officials and the Municipal Manager was seconded from </w:t>
      </w:r>
      <w:r w:rsidR="00CE63F8">
        <w:rPr>
          <w:rFonts w:asciiTheme="majorHAnsi" w:hAnsiTheme="majorHAnsi" w:cs="Arial"/>
          <w:sz w:val="24"/>
          <w:szCs w:val="24"/>
        </w:rPr>
        <w:t>John Taolo Gaetsewe</w:t>
      </w:r>
      <w:r w:rsidR="003768EA" w:rsidRPr="00EB4AB5">
        <w:rPr>
          <w:rFonts w:asciiTheme="majorHAnsi" w:hAnsiTheme="majorHAnsi" w:cs="Arial"/>
          <w:sz w:val="24"/>
          <w:szCs w:val="24"/>
        </w:rPr>
        <w:t xml:space="preserve">i District </w:t>
      </w:r>
      <w:proofErr w:type="gramStart"/>
      <w:r w:rsidR="003768EA" w:rsidRPr="00EB4AB5">
        <w:rPr>
          <w:rFonts w:asciiTheme="majorHAnsi" w:hAnsiTheme="majorHAnsi" w:cs="Arial"/>
          <w:sz w:val="24"/>
          <w:szCs w:val="24"/>
        </w:rPr>
        <w:t>Municipality</w:t>
      </w:r>
      <w:r w:rsidR="00CE63F8">
        <w:rPr>
          <w:rFonts w:asciiTheme="majorHAnsi" w:hAnsiTheme="majorHAnsi" w:cs="Arial"/>
          <w:sz w:val="24"/>
          <w:szCs w:val="24"/>
        </w:rPr>
        <w:t xml:space="preserve"> </w:t>
      </w:r>
      <w:r w:rsidR="003768EA" w:rsidRPr="00EB4AB5">
        <w:rPr>
          <w:rFonts w:asciiTheme="majorHAnsi" w:hAnsiTheme="majorHAnsi" w:cs="Arial"/>
          <w:sz w:val="24"/>
          <w:szCs w:val="24"/>
        </w:rPr>
        <w:t>.</w:t>
      </w:r>
      <w:proofErr w:type="gramEnd"/>
      <w:r w:rsidR="003768EA" w:rsidRPr="00EB4AB5">
        <w:rPr>
          <w:rFonts w:asciiTheme="majorHAnsi" w:hAnsiTheme="majorHAnsi" w:cs="Arial"/>
          <w:sz w:val="24"/>
          <w:szCs w:val="24"/>
        </w:rPr>
        <w:t xml:space="preserve"> The municipality was faced with enormous challenges given the fact that it had to start from scratch with lack of both Human and Infrastructural Resources. The municipality did not even have its own offices to operate from. </w:t>
      </w:r>
    </w:p>
    <w:p w:rsidR="003768EA" w:rsidRPr="00EB4AB5" w:rsidRDefault="00835FF0" w:rsidP="003768EA">
      <w:pPr>
        <w:rPr>
          <w:rFonts w:asciiTheme="majorHAnsi" w:hAnsiTheme="majorHAnsi" w:cs="Arial"/>
          <w:sz w:val="24"/>
          <w:szCs w:val="24"/>
        </w:rPr>
      </w:pPr>
      <w:r w:rsidRPr="00EB4AB5">
        <w:rPr>
          <w:rFonts w:asciiTheme="majorHAnsi" w:hAnsiTheme="majorHAnsi" w:cs="Arial"/>
          <w:sz w:val="24"/>
          <w:szCs w:val="24"/>
        </w:rPr>
        <w:t>John Taolo Gaetsewe</w:t>
      </w:r>
      <w:r w:rsidR="003768EA" w:rsidRPr="00EB4AB5">
        <w:rPr>
          <w:rFonts w:asciiTheme="majorHAnsi" w:hAnsiTheme="majorHAnsi" w:cs="Arial"/>
          <w:sz w:val="24"/>
          <w:szCs w:val="24"/>
        </w:rPr>
        <w:t xml:space="preserve"> District Municipality was nominated by the State President as a </w:t>
      </w:r>
      <w:r w:rsidR="00043BE3" w:rsidRPr="00EB4AB5">
        <w:rPr>
          <w:rFonts w:asciiTheme="majorHAnsi" w:hAnsiTheme="majorHAnsi" w:cs="Arial"/>
          <w:sz w:val="24"/>
          <w:szCs w:val="24"/>
        </w:rPr>
        <w:t xml:space="preserve">CRDP </w:t>
      </w:r>
      <w:r w:rsidR="003768EA" w:rsidRPr="00EB4AB5">
        <w:rPr>
          <w:rFonts w:asciiTheme="majorHAnsi" w:hAnsiTheme="majorHAnsi" w:cs="Arial"/>
          <w:sz w:val="24"/>
          <w:szCs w:val="24"/>
        </w:rPr>
        <w:t xml:space="preserve">nodal point mainly due to the rural nature and service delivery backlogs of </w:t>
      </w:r>
      <w:r w:rsidRPr="00EB4AB5">
        <w:rPr>
          <w:rFonts w:asciiTheme="majorHAnsi" w:hAnsiTheme="majorHAnsi" w:cs="Arial"/>
          <w:sz w:val="24"/>
          <w:szCs w:val="24"/>
        </w:rPr>
        <w:t>Joe Morolong</w:t>
      </w:r>
      <w:r w:rsidR="003768EA" w:rsidRPr="00EB4AB5">
        <w:rPr>
          <w:rFonts w:asciiTheme="majorHAnsi" w:hAnsiTheme="majorHAnsi" w:cs="Arial"/>
          <w:sz w:val="24"/>
          <w:szCs w:val="24"/>
        </w:rPr>
        <w:t xml:space="preserve"> Local Municipality. </w:t>
      </w:r>
      <w:r w:rsidRPr="00EB4AB5">
        <w:rPr>
          <w:rFonts w:asciiTheme="majorHAnsi" w:hAnsiTheme="majorHAnsi" w:cs="Arial"/>
          <w:sz w:val="24"/>
          <w:szCs w:val="24"/>
        </w:rPr>
        <w:t>Joe Morolong</w:t>
      </w:r>
      <w:r w:rsidR="003768EA" w:rsidRPr="00EB4AB5">
        <w:rPr>
          <w:rFonts w:asciiTheme="majorHAnsi" w:hAnsiTheme="majorHAnsi" w:cs="Arial"/>
          <w:sz w:val="24"/>
          <w:szCs w:val="24"/>
        </w:rPr>
        <w:t xml:space="preserve"> Municipality therefore became a focal point of </w:t>
      </w:r>
      <w:r w:rsidRPr="00EB4AB5">
        <w:rPr>
          <w:rFonts w:asciiTheme="majorHAnsi" w:hAnsiTheme="majorHAnsi" w:cs="Arial"/>
          <w:sz w:val="24"/>
          <w:szCs w:val="24"/>
        </w:rPr>
        <w:t>C</w:t>
      </w:r>
      <w:r w:rsidR="003768EA" w:rsidRPr="00EB4AB5">
        <w:rPr>
          <w:rFonts w:asciiTheme="majorHAnsi" w:hAnsiTheme="majorHAnsi" w:cs="Arial"/>
          <w:sz w:val="24"/>
          <w:szCs w:val="24"/>
        </w:rPr>
        <w:t xml:space="preserve">RDP programs.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 municipality has grown considerably since its establishment. There has been a lot of improvement in terms of infrastructural development and staffing. We moved to our own offices situated in Churchill Village in December 2004. After relocation to our new offices we then intensified the process of recruitment and selection of new staff. We have grown from staff complement of six (6) in the year 2001 to fourty two (42) currently in the year 20</w:t>
      </w:r>
      <w:r w:rsidR="00D41663">
        <w:rPr>
          <w:rFonts w:asciiTheme="majorHAnsi" w:hAnsiTheme="majorHAnsi" w:cs="Arial"/>
          <w:sz w:val="24"/>
          <w:szCs w:val="24"/>
        </w:rPr>
        <w:t>09</w:t>
      </w:r>
      <w:r w:rsidRPr="00EB4AB5">
        <w:rPr>
          <w:rFonts w:asciiTheme="majorHAnsi" w:hAnsiTheme="majorHAnsi" w:cs="Arial"/>
          <w:sz w:val="24"/>
          <w:szCs w:val="24"/>
        </w:rPr>
        <w:t>.</w:t>
      </w:r>
      <w:r w:rsidR="00835FF0" w:rsidRPr="00EB4AB5">
        <w:rPr>
          <w:rFonts w:asciiTheme="majorHAnsi" w:hAnsiTheme="majorHAnsi" w:cs="Arial"/>
          <w:sz w:val="24"/>
          <w:szCs w:val="24"/>
        </w:rPr>
        <w:t>To</w:t>
      </w:r>
      <w:r w:rsidR="00631C5C" w:rsidRPr="00EB4AB5">
        <w:rPr>
          <w:rFonts w:asciiTheme="majorHAnsi" w:hAnsiTheme="majorHAnsi" w:cs="Arial"/>
          <w:sz w:val="24"/>
          <w:szCs w:val="24"/>
        </w:rPr>
        <w:t xml:space="preserve"> this</w:t>
      </w:r>
      <w:r w:rsidR="00835FF0" w:rsidRPr="00EB4AB5">
        <w:rPr>
          <w:rFonts w:asciiTheme="majorHAnsi" w:hAnsiTheme="majorHAnsi" w:cs="Arial"/>
          <w:sz w:val="24"/>
          <w:szCs w:val="24"/>
        </w:rPr>
        <w:t xml:space="preserve"> date</w:t>
      </w:r>
      <w:r w:rsidR="00631C5C" w:rsidRPr="00EB4AB5">
        <w:rPr>
          <w:rFonts w:asciiTheme="majorHAnsi" w:hAnsiTheme="majorHAnsi" w:cs="Arial"/>
          <w:sz w:val="24"/>
          <w:szCs w:val="24"/>
        </w:rPr>
        <w:t>,</w:t>
      </w:r>
      <w:r w:rsidR="00835FF0" w:rsidRPr="00EB4AB5">
        <w:rPr>
          <w:rFonts w:asciiTheme="majorHAnsi" w:hAnsiTheme="majorHAnsi" w:cs="Arial"/>
          <w:sz w:val="24"/>
          <w:szCs w:val="24"/>
        </w:rPr>
        <w:t xml:space="preserve"> i</w:t>
      </w:r>
      <w:r w:rsidR="00100D7C" w:rsidRPr="00EB4AB5">
        <w:rPr>
          <w:rFonts w:asciiTheme="majorHAnsi" w:hAnsiTheme="majorHAnsi" w:cs="Arial"/>
          <w:sz w:val="24"/>
          <w:szCs w:val="24"/>
        </w:rPr>
        <w:t xml:space="preserve">t complements STAFF OF </w:t>
      </w:r>
      <w:proofErr w:type="gramStart"/>
      <w:r w:rsidR="00100D7C" w:rsidRPr="00EB4AB5">
        <w:rPr>
          <w:rFonts w:asciiTheme="majorHAnsi" w:hAnsiTheme="majorHAnsi" w:cs="Arial"/>
          <w:sz w:val="24"/>
          <w:szCs w:val="24"/>
        </w:rPr>
        <w:t>1</w:t>
      </w:r>
      <w:r w:rsidR="00CE63F8">
        <w:rPr>
          <w:rFonts w:asciiTheme="majorHAnsi" w:hAnsiTheme="majorHAnsi" w:cs="Arial"/>
          <w:sz w:val="24"/>
          <w:szCs w:val="24"/>
        </w:rPr>
        <w:t>51</w:t>
      </w:r>
      <w:r w:rsidR="00100D7C" w:rsidRPr="00EB4AB5">
        <w:rPr>
          <w:rFonts w:asciiTheme="majorHAnsi" w:hAnsiTheme="majorHAnsi" w:cs="Arial"/>
          <w:sz w:val="24"/>
          <w:szCs w:val="24"/>
        </w:rPr>
        <w:t xml:space="preserve"> .(</w:t>
      </w:r>
      <w:proofErr w:type="gramEnd"/>
      <w:r w:rsidR="00100D7C" w:rsidRPr="00EB4AB5">
        <w:rPr>
          <w:rFonts w:asciiTheme="majorHAnsi" w:hAnsiTheme="majorHAnsi" w:cs="Arial"/>
          <w:sz w:val="24"/>
          <w:szCs w:val="24"/>
        </w:rPr>
        <w:t xml:space="preserve">130 ON THE PAYROLL AND </w:t>
      </w:r>
      <w:r w:rsidR="00E1315E">
        <w:rPr>
          <w:rFonts w:asciiTheme="majorHAnsi" w:hAnsiTheme="majorHAnsi" w:cs="Arial"/>
          <w:sz w:val="24"/>
          <w:szCs w:val="24"/>
        </w:rPr>
        <w:t>21</w:t>
      </w:r>
      <w:r w:rsidR="00100D7C" w:rsidRPr="00EB4AB5">
        <w:rPr>
          <w:rFonts w:asciiTheme="majorHAnsi" w:hAnsiTheme="majorHAnsi" w:cs="Arial"/>
          <w:sz w:val="24"/>
          <w:szCs w:val="24"/>
        </w:rPr>
        <w:t xml:space="preserve"> on temporary basis</w:t>
      </w:r>
      <w:r w:rsidRPr="00EB4AB5">
        <w:rPr>
          <w:rFonts w:asciiTheme="majorHAnsi" w:hAnsiTheme="majorHAnsi" w:cs="Arial"/>
          <w:sz w:val="24"/>
          <w:szCs w:val="24"/>
        </w:rPr>
        <w:t xml:space="preserve"> </w:t>
      </w:r>
      <w:r w:rsidR="00100D7C" w:rsidRPr="00EB4AB5">
        <w:rPr>
          <w:rFonts w:asciiTheme="majorHAnsi" w:hAnsiTheme="majorHAnsi" w:cs="Arial"/>
          <w:sz w:val="24"/>
          <w:szCs w:val="24"/>
        </w:rPr>
        <w:t>)</w:t>
      </w:r>
      <w:r w:rsidRPr="00EB4AB5">
        <w:rPr>
          <w:rFonts w:asciiTheme="majorHAnsi" w:hAnsiTheme="majorHAnsi" w:cs="Arial"/>
          <w:sz w:val="24"/>
          <w:szCs w:val="24"/>
        </w:rPr>
        <w:t xml:space="preserve">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An Integrated Institutional Programme is crucial in its effort to ensure effective local government, service delivery and implementation of this IDP. </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The Institutional Programme can be broken up into Human Resources and Infrastructure. </w:t>
      </w:r>
    </w:p>
    <w:p w:rsidR="003768EA" w:rsidRPr="00EB4AB5" w:rsidRDefault="003768EA" w:rsidP="00FD32B5">
      <w:pPr>
        <w:numPr>
          <w:ilvl w:val="0"/>
          <w:numId w:val="34"/>
        </w:numPr>
        <w:pBdr>
          <w:bottom w:val="single" w:sz="4" w:space="1" w:color="auto"/>
        </w:pBdr>
        <w:rPr>
          <w:rFonts w:asciiTheme="majorHAnsi" w:hAnsiTheme="majorHAnsi" w:cs="Arial"/>
          <w:b/>
          <w:sz w:val="24"/>
          <w:szCs w:val="24"/>
        </w:rPr>
      </w:pPr>
      <w:r w:rsidRPr="00EB4AB5">
        <w:rPr>
          <w:rFonts w:asciiTheme="majorHAnsi" w:hAnsiTheme="majorHAnsi" w:cs="Arial"/>
          <w:b/>
          <w:sz w:val="24"/>
          <w:szCs w:val="24"/>
        </w:rPr>
        <w:t>Human Resources</w:t>
      </w:r>
    </w:p>
    <w:p w:rsidR="003768EA" w:rsidRPr="00EB4AB5" w:rsidRDefault="003768EA" w:rsidP="003768EA">
      <w:pPr>
        <w:spacing w:after="0"/>
        <w:rPr>
          <w:rFonts w:asciiTheme="majorHAnsi" w:hAnsiTheme="majorHAnsi" w:cs="Arial"/>
          <w:b/>
          <w:sz w:val="24"/>
          <w:szCs w:val="24"/>
        </w:rPr>
      </w:pPr>
      <w:r w:rsidRPr="00EB4AB5">
        <w:rPr>
          <w:rFonts w:asciiTheme="majorHAnsi" w:hAnsiTheme="majorHAnsi" w:cs="Arial"/>
          <w:b/>
          <w:sz w:val="24"/>
          <w:szCs w:val="24"/>
        </w:rPr>
        <w:t>ORGANOGRAM</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 first time an organogram was approved by Council was in 2004. Every year the organogram is reviewed to cater for service delivery and administrative demands. Placement of staff was finalized and approved by Council in 20</w:t>
      </w:r>
      <w:r w:rsidR="007658D5">
        <w:rPr>
          <w:rFonts w:asciiTheme="majorHAnsi" w:hAnsiTheme="majorHAnsi" w:cs="Arial"/>
          <w:sz w:val="24"/>
          <w:szCs w:val="24"/>
        </w:rPr>
        <w:t>12</w:t>
      </w:r>
      <w:r w:rsidR="00835FF0" w:rsidRPr="00EB4AB5">
        <w:rPr>
          <w:rFonts w:asciiTheme="majorHAnsi" w:hAnsiTheme="majorHAnsi" w:cs="Arial"/>
          <w:sz w:val="24"/>
          <w:szCs w:val="24"/>
        </w:rPr>
        <w:t xml:space="preserve"> and is still an ongoing process which i</w:t>
      </w:r>
      <w:r w:rsidR="00631C5C" w:rsidRPr="00EB4AB5">
        <w:rPr>
          <w:rFonts w:asciiTheme="majorHAnsi" w:hAnsiTheme="majorHAnsi" w:cs="Arial"/>
          <w:sz w:val="24"/>
          <w:szCs w:val="24"/>
        </w:rPr>
        <w:t>s undertaken when the need arise annually</w:t>
      </w:r>
      <w:proofErr w:type="gramStart"/>
      <w:r w:rsidR="00631C5C" w:rsidRPr="00EB4AB5">
        <w:rPr>
          <w:rFonts w:asciiTheme="majorHAnsi" w:hAnsiTheme="majorHAnsi" w:cs="Arial"/>
          <w:sz w:val="24"/>
          <w:szCs w:val="24"/>
        </w:rPr>
        <w:t>.</w:t>
      </w:r>
      <w:r w:rsidRPr="00EB4AB5">
        <w:rPr>
          <w:rFonts w:asciiTheme="majorHAnsi" w:hAnsiTheme="majorHAnsi" w:cs="Arial"/>
          <w:sz w:val="24"/>
          <w:szCs w:val="24"/>
        </w:rPr>
        <w:t>.</w:t>
      </w:r>
      <w:proofErr w:type="gramEnd"/>
    </w:p>
    <w:p w:rsidR="003768EA" w:rsidRPr="00EB4AB5" w:rsidRDefault="003768EA" w:rsidP="003768EA">
      <w:pPr>
        <w:jc w:val="both"/>
        <w:rPr>
          <w:rFonts w:asciiTheme="majorHAnsi" w:hAnsiTheme="majorHAnsi" w:cs="Arial"/>
          <w:b/>
          <w:sz w:val="24"/>
          <w:szCs w:val="24"/>
        </w:rPr>
      </w:pPr>
    </w:p>
    <w:p w:rsidR="003768EA" w:rsidRPr="00EB4AB5" w:rsidRDefault="003768EA" w:rsidP="003768EA">
      <w:pPr>
        <w:spacing w:after="0"/>
        <w:rPr>
          <w:rFonts w:asciiTheme="majorHAnsi" w:hAnsiTheme="majorHAnsi" w:cs="Arial"/>
          <w:b/>
          <w:sz w:val="24"/>
          <w:szCs w:val="24"/>
        </w:rPr>
      </w:pPr>
      <w:r w:rsidRPr="00EB4AB5">
        <w:rPr>
          <w:rFonts w:asciiTheme="majorHAnsi" w:hAnsiTheme="majorHAnsi" w:cs="Arial"/>
          <w:b/>
          <w:sz w:val="24"/>
          <w:szCs w:val="24"/>
        </w:rPr>
        <w:t>EXISTING STAFF MEMBERS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Currently staff complement stands </w:t>
      </w:r>
      <w:proofErr w:type="gramStart"/>
      <w:r w:rsidRPr="00EB4AB5">
        <w:rPr>
          <w:rFonts w:asciiTheme="majorHAnsi" w:hAnsiTheme="majorHAnsi" w:cs="Arial"/>
          <w:sz w:val="24"/>
          <w:szCs w:val="24"/>
        </w:rPr>
        <w:t xml:space="preserve">at </w:t>
      </w:r>
      <w:r w:rsidR="00100D7C" w:rsidRPr="00EB4AB5">
        <w:rPr>
          <w:rFonts w:asciiTheme="majorHAnsi" w:hAnsiTheme="majorHAnsi" w:cs="Arial"/>
          <w:sz w:val="24"/>
          <w:szCs w:val="24"/>
        </w:rPr>
        <w:t xml:space="preserve"> 1</w:t>
      </w:r>
      <w:r w:rsidR="003B7529">
        <w:rPr>
          <w:rFonts w:asciiTheme="majorHAnsi" w:hAnsiTheme="majorHAnsi" w:cs="Arial"/>
          <w:sz w:val="24"/>
          <w:szCs w:val="24"/>
        </w:rPr>
        <w:t>51</w:t>
      </w:r>
      <w:proofErr w:type="gramEnd"/>
    </w:p>
    <w:p w:rsidR="003768EA" w:rsidRPr="00EB4AB5" w:rsidRDefault="003768EA" w:rsidP="003768EA">
      <w:pPr>
        <w:jc w:val="both"/>
        <w:rPr>
          <w:rFonts w:asciiTheme="majorHAnsi" w:hAnsiTheme="majorHAnsi" w:cs="Arial"/>
          <w:b/>
          <w:iCs/>
          <w:sz w:val="24"/>
          <w:szCs w:val="24"/>
        </w:rPr>
      </w:pPr>
      <w:r w:rsidRPr="00EB4AB5">
        <w:rPr>
          <w:rFonts w:asciiTheme="majorHAnsi" w:hAnsiTheme="majorHAnsi" w:cs="Arial"/>
          <w:sz w:val="24"/>
          <w:szCs w:val="24"/>
        </w:rPr>
        <w:t xml:space="preserve"> </w:t>
      </w:r>
      <w:r w:rsidRPr="00EB4AB5">
        <w:rPr>
          <w:rFonts w:asciiTheme="majorHAnsi" w:hAnsiTheme="majorHAnsi" w:cs="Arial"/>
          <w:b/>
          <w:iCs/>
          <w:sz w:val="24"/>
          <w:szCs w:val="24"/>
        </w:rPr>
        <w:t>Filling of Vacant Positions</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There are</w:t>
      </w:r>
      <w:r w:rsidR="00835FF0" w:rsidRPr="00EB4AB5">
        <w:rPr>
          <w:rFonts w:asciiTheme="majorHAnsi" w:hAnsiTheme="majorHAnsi" w:cs="Arial"/>
          <w:sz w:val="24"/>
          <w:szCs w:val="24"/>
        </w:rPr>
        <w:t xml:space="preserve"> less than </w:t>
      </w:r>
      <w:r w:rsidR="00100D7C" w:rsidRPr="00EB4AB5">
        <w:rPr>
          <w:rFonts w:asciiTheme="majorHAnsi" w:hAnsiTheme="majorHAnsi" w:cs="Arial"/>
          <w:sz w:val="24"/>
          <w:szCs w:val="24"/>
        </w:rPr>
        <w:t>10</w:t>
      </w:r>
      <w:r w:rsidRPr="00EB4AB5">
        <w:rPr>
          <w:rFonts w:asciiTheme="majorHAnsi" w:hAnsiTheme="majorHAnsi" w:cs="Arial"/>
          <w:sz w:val="24"/>
          <w:szCs w:val="24"/>
        </w:rPr>
        <w:t xml:space="preserve"> vacant positions in </w:t>
      </w:r>
      <w:r w:rsidR="00643A00" w:rsidRPr="00EB4AB5">
        <w:rPr>
          <w:rFonts w:asciiTheme="majorHAnsi" w:hAnsiTheme="majorHAnsi" w:cs="Arial"/>
          <w:sz w:val="24"/>
          <w:szCs w:val="24"/>
        </w:rPr>
        <w:t>the</w:t>
      </w:r>
      <w:r w:rsidRPr="00EB4AB5">
        <w:rPr>
          <w:rFonts w:asciiTheme="majorHAnsi" w:hAnsiTheme="majorHAnsi" w:cs="Arial"/>
          <w:sz w:val="24"/>
          <w:szCs w:val="24"/>
        </w:rPr>
        <w:t xml:space="preserve"> organogram</w:t>
      </w:r>
      <w:proofErr w:type="gramStart"/>
      <w:r w:rsidRPr="00EB4AB5">
        <w:rPr>
          <w:rFonts w:asciiTheme="majorHAnsi" w:hAnsiTheme="majorHAnsi" w:cs="Arial"/>
          <w:sz w:val="24"/>
          <w:szCs w:val="24"/>
        </w:rPr>
        <w:t>..</w:t>
      </w:r>
      <w:proofErr w:type="gramEnd"/>
      <w:r w:rsidRPr="00EB4AB5">
        <w:rPr>
          <w:rFonts w:asciiTheme="majorHAnsi" w:hAnsiTheme="majorHAnsi" w:cs="Arial"/>
          <w:sz w:val="24"/>
          <w:szCs w:val="24"/>
        </w:rPr>
        <w:t xml:space="preserve"> There is </w:t>
      </w:r>
      <w:proofErr w:type="gramStart"/>
      <w:r w:rsidRPr="00EB4AB5">
        <w:rPr>
          <w:rFonts w:asciiTheme="majorHAnsi" w:hAnsiTheme="majorHAnsi" w:cs="Arial"/>
          <w:sz w:val="24"/>
          <w:szCs w:val="24"/>
        </w:rPr>
        <w:t xml:space="preserve">a </w:t>
      </w:r>
      <w:r w:rsidR="00835FF0" w:rsidRPr="00EB4AB5">
        <w:rPr>
          <w:rFonts w:asciiTheme="majorHAnsi" w:hAnsiTheme="majorHAnsi" w:cs="Arial"/>
          <w:sz w:val="24"/>
          <w:szCs w:val="24"/>
        </w:rPr>
        <w:t xml:space="preserve"> dire</w:t>
      </w:r>
      <w:proofErr w:type="gramEnd"/>
      <w:r w:rsidR="00835FF0" w:rsidRPr="00EB4AB5">
        <w:rPr>
          <w:rFonts w:asciiTheme="majorHAnsi" w:hAnsiTheme="majorHAnsi" w:cs="Arial"/>
          <w:sz w:val="24"/>
          <w:szCs w:val="24"/>
        </w:rPr>
        <w:t xml:space="preserve"> </w:t>
      </w:r>
      <w:r w:rsidRPr="00EB4AB5">
        <w:rPr>
          <w:rFonts w:asciiTheme="majorHAnsi" w:hAnsiTheme="majorHAnsi" w:cs="Arial"/>
          <w:sz w:val="24"/>
          <w:szCs w:val="24"/>
        </w:rPr>
        <w:t>need to urgently fill vacant positions in the Technical Services</w:t>
      </w:r>
      <w:r w:rsidR="00835FF0" w:rsidRPr="00EB4AB5">
        <w:rPr>
          <w:rFonts w:asciiTheme="majorHAnsi" w:hAnsiTheme="majorHAnsi" w:cs="Arial"/>
          <w:sz w:val="24"/>
          <w:szCs w:val="24"/>
        </w:rPr>
        <w:t>(e.g. town planner)</w:t>
      </w:r>
      <w:r w:rsidRPr="00EB4AB5">
        <w:rPr>
          <w:rFonts w:asciiTheme="majorHAnsi" w:hAnsiTheme="majorHAnsi" w:cs="Arial"/>
          <w:sz w:val="24"/>
          <w:szCs w:val="24"/>
        </w:rPr>
        <w:t xml:space="preserve"> Department due to the fact that implementation of projects has to be carried by ourselves. We are in the process of filling more vacant positions to improve service delivery capacity.</w:t>
      </w:r>
    </w:p>
    <w:p w:rsidR="003768EA" w:rsidRPr="00EB4AB5" w:rsidRDefault="003768EA" w:rsidP="003768EA">
      <w:pPr>
        <w:spacing w:after="0"/>
        <w:jc w:val="both"/>
        <w:rPr>
          <w:rFonts w:asciiTheme="majorHAnsi" w:hAnsiTheme="majorHAnsi" w:cs="Arial"/>
          <w:b/>
          <w:iCs/>
          <w:sz w:val="24"/>
          <w:szCs w:val="24"/>
        </w:rPr>
      </w:pPr>
      <w:r w:rsidRPr="00EB4AB5">
        <w:rPr>
          <w:rFonts w:asciiTheme="majorHAnsi" w:hAnsiTheme="majorHAnsi" w:cs="Arial"/>
          <w:b/>
          <w:iCs/>
          <w:sz w:val="24"/>
          <w:szCs w:val="24"/>
        </w:rPr>
        <w:t>Capacity Building and Training</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Training of Councillors and Officials is seen as part of human resource development in this Municipality. Skills Audit of Councillors and Officials is carried out to determine skills gap before the development of the Skills Development Plan. Skills Audit assists us to determine training intervention to be provided to an individual as part of human resource development.</w:t>
      </w:r>
    </w:p>
    <w:p w:rsidR="003768EA" w:rsidRDefault="003768EA" w:rsidP="003768EA">
      <w:pPr>
        <w:rPr>
          <w:rFonts w:asciiTheme="majorHAnsi" w:hAnsiTheme="majorHAnsi" w:cs="Arial"/>
          <w:sz w:val="24"/>
          <w:szCs w:val="24"/>
        </w:rPr>
      </w:pPr>
      <w:r w:rsidRPr="00EB4AB5">
        <w:rPr>
          <w:rFonts w:asciiTheme="majorHAnsi" w:hAnsiTheme="majorHAnsi" w:cs="Arial"/>
          <w:sz w:val="24"/>
          <w:szCs w:val="24"/>
        </w:rPr>
        <w:t>The first Skills Development Plan of the Municipality was adopted by Council in the year 200</w:t>
      </w:r>
      <w:r w:rsidR="007658D5">
        <w:rPr>
          <w:rFonts w:asciiTheme="majorHAnsi" w:hAnsiTheme="majorHAnsi" w:cs="Arial"/>
          <w:sz w:val="24"/>
          <w:szCs w:val="24"/>
        </w:rPr>
        <w:t>6</w:t>
      </w:r>
      <w:r w:rsidRPr="00EB4AB5">
        <w:rPr>
          <w:rFonts w:asciiTheme="majorHAnsi" w:hAnsiTheme="majorHAnsi" w:cs="Arial"/>
          <w:sz w:val="24"/>
          <w:szCs w:val="24"/>
        </w:rPr>
        <w:t>. The second one was adopted by Council in 200</w:t>
      </w:r>
      <w:r w:rsidR="007658D5">
        <w:rPr>
          <w:rFonts w:asciiTheme="majorHAnsi" w:hAnsiTheme="majorHAnsi" w:cs="Arial"/>
          <w:sz w:val="24"/>
          <w:szCs w:val="24"/>
        </w:rPr>
        <w:t>8</w:t>
      </w:r>
      <w:r w:rsidRPr="00EB4AB5">
        <w:rPr>
          <w:rFonts w:asciiTheme="majorHAnsi" w:hAnsiTheme="majorHAnsi" w:cs="Arial"/>
          <w:sz w:val="24"/>
          <w:szCs w:val="24"/>
        </w:rPr>
        <w:t xml:space="preserve"> and is currently being</w:t>
      </w:r>
      <w:r w:rsidR="007658D5">
        <w:rPr>
          <w:rFonts w:asciiTheme="majorHAnsi" w:hAnsiTheme="majorHAnsi" w:cs="Arial"/>
          <w:sz w:val="24"/>
          <w:szCs w:val="24"/>
        </w:rPr>
        <w:t xml:space="preserve"> implemented.</w:t>
      </w:r>
    </w:p>
    <w:p w:rsidR="00DB19DA" w:rsidRPr="00EB4AB5" w:rsidRDefault="00DB19DA" w:rsidP="003768EA">
      <w:pPr>
        <w:rPr>
          <w:rFonts w:asciiTheme="majorHAnsi" w:hAnsiTheme="majorHAnsi" w:cs="Arial"/>
          <w:sz w:val="24"/>
          <w:szCs w:val="24"/>
        </w:rPr>
      </w:pPr>
    </w:p>
    <w:p w:rsidR="003768EA" w:rsidRPr="00EB4AB5" w:rsidRDefault="003768EA" w:rsidP="00FD32B5">
      <w:pPr>
        <w:numPr>
          <w:ilvl w:val="0"/>
          <w:numId w:val="34"/>
        </w:numPr>
        <w:pBdr>
          <w:bottom w:val="single" w:sz="4" w:space="1" w:color="auto"/>
        </w:pBdr>
        <w:spacing w:after="0"/>
        <w:jc w:val="both"/>
        <w:rPr>
          <w:rFonts w:asciiTheme="majorHAnsi" w:hAnsiTheme="majorHAnsi" w:cs="Arial"/>
          <w:b/>
          <w:sz w:val="24"/>
          <w:szCs w:val="24"/>
        </w:rPr>
      </w:pPr>
      <w:r w:rsidRPr="00EB4AB5">
        <w:rPr>
          <w:rFonts w:asciiTheme="majorHAnsi" w:hAnsiTheme="majorHAnsi" w:cs="Arial"/>
          <w:b/>
          <w:sz w:val="24"/>
          <w:szCs w:val="24"/>
        </w:rPr>
        <w:t>Infrastructure</w:t>
      </w:r>
    </w:p>
    <w:p w:rsidR="003768EA" w:rsidRPr="00EB4AB5" w:rsidRDefault="003768EA" w:rsidP="003768EA">
      <w:pPr>
        <w:rPr>
          <w:rFonts w:asciiTheme="majorHAnsi" w:hAnsiTheme="majorHAnsi" w:cs="Arial"/>
          <w:sz w:val="24"/>
          <w:szCs w:val="24"/>
        </w:rPr>
      </w:pP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Municipal Offices have been constructed and are situated in Churchill village which is about 20 kilometres away from Kuruman Town. Community Hall has been built inside the municipal office yard. </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The construction of Council Chamber </w:t>
      </w:r>
      <w:r w:rsidR="00EC4ABE">
        <w:rPr>
          <w:rFonts w:asciiTheme="majorHAnsi" w:hAnsiTheme="majorHAnsi" w:cs="Arial"/>
          <w:sz w:val="24"/>
          <w:szCs w:val="24"/>
        </w:rPr>
        <w:t>was</w:t>
      </w:r>
      <w:r w:rsidRPr="00EB4AB5">
        <w:rPr>
          <w:rFonts w:asciiTheme="majorHAnsi" w:hAnsiTheme="majorHAnsi" w:cs="Arial"/>
          <w:sz w:val="24"/>
          <w:szCs w:val="24"/>
        </w:rPr>
        <w:t xml:space="preserve"> completed in 2007. </w:t>
      </w:r>
    </w:p>
    <w:p w:rsidR="003768EA" w:rsidRPr="00EB4AB5" w:rsidRDefault="003768EA" w:rsidP="003768EA">
      <w:pPr>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5.1.10</w:t>
      </w:r>
      <w:r w:rsidRPr="00EB4AB5">
        <w:rPr>
          <w:rFonts w:asciiTheme="majorHAnsi" w:hAnsiTheme="majorHAnsi" w:cs="Arial"/>
          <w:b/>
          <w:sz w:val="24"/>
          <w:szCs w:val="24"/>
        </w:rPr>
        <w:tab/>
        <w:t>Integrated HIV</w:t>
      </w:r>
      <w:r w:rsidR="001564BA">
        <w:rPr>
          <w:rFonts w:asciiTheme="majorHAnsi" w:hAnsiTheme="majorHAnsi" w:cs="Arial"/>
          <w:b/>
          <w:sz w:val="24"/>
          <w:szCs w:val="24"/>
        </w:rPr>
        <w:t xml:space="preserve"> and </w:t>
      </w:r>
      <w:r w:rsidRPr="00EB4AB5">
        <w:rPr>
          <w:rFonts w:asciiTheme="majorHAnsi" w:hAnsiTheme="majorHAnsi" w:cs="Arial"/>
          <w:b/>
          <w:sz w:val="24"/>
          <w:szCs w:val="24"/>
        </w:rPr>
        <w:t>AIDs Programme</w:t>
      </w:r>
    </w:p>
    <w:p w:rsidR="003768EA" w:rsidRPr="00EB4AB5" w:rsidRDefault="003768EA" w:rsidP="003768EA">
      <w:pPr>
        <w:rPr>
          <w:rFonts w:asciiTheme="majorHAnsi" w:hAnsiTheme="majorHAnsi" w:cs="Arial"/>
          <w:sz w:val="24"/>
          <w:szCs w:val="24"/>
        </w:rPr>
      </w:pPr>
      <w:r w:rsidRPr="00EB4AB5">
        <w:rPr>
          <w:rFonts w:asciiTheme="majorHAnsi" w:hAnsiTheme="majorHAnsi" w:cs="Arial"/>
          <w:sz w:val="24"/>
          <w:szCs w:val="24"/>
        </w:rPr>
        <w:t xml:space="preserve">Currently, the </w:t>
      </w:r>
      <w:r w:rsidR="00631C5C" w:rsidRPr="00EB4AB5">
        <w:rPr>
          <w:rFonts w:asciiTheme="majorHAnsi" w:hAnsiTheme="majorHAnsi" w:cs="Arial"/>
          <w:sz w:val="24"/>
          <w:szCs w:val="24"/>
        </w:rPr>
        <w:t>Joe Morolong</w:t>
      </w:r>
      <w:r w:rsidRPr="00EB4AB5">
        <w:rPr>
          <w:rFonts w:asciiTheme="majorHAnsi" w:hAnsiTheme="majorHAnsi" w:cs="Arial"/>
          <w:sz w:val="24"/>
          <w:szCs w:val="24"/>
        </w:rPr>
        <w:t xml:space="preserve"> Local Municipality is having t</w:t>
      </w:r>
      <w:r w:rsidR="00631C5C" w:rsidRPr="00EB4AB5">
        <w:rPr>
          <w:rFonts w:asciiTheme="majorHAnsi" w:hAnsiTheme="majorHAnsi" w:cs="Arial"/>
          <w:sz w:val="24"/>
          <w:szCs w:val="24"/>
        </w:rPr>
        <w:t>he Integrated HIV</w:t>
      </w:r>
      <w:r w:rsidR="001564BA">
        <w:rPr>
          <w:rFonts w:asciiTheme="majorHAnsi" w:hAnsiTheme="majorHAnsi" w:cs="Arial"/>
          <w:sz w:val="24"/>
          <w:szCs w:val="24"/>
        </w:rPr>
        <w:t xml:space="preserve"> and </w:t>
      </w:r>
      <w:r w:rsidR="00631C5C" w:rsidRPr="00EB4AB5">
        <w:rPr>
          <w:rFonts w:asciiTheme="majorHAnsi" w:hAnsiTheme="majorHAnsi" w:cs="Arial"/>
          <w:sz w:val="24"/>
          <w:szCs w:val="24"/>
        </w:rPr>
        <w:t>AIDS policy.</w:t>
      </w:r>
    </w:p>
    <w:p w:rsidR="003768EA" w:rsidRPr="00EB4AB5" w:rsidRDefault="003768EA" w:rsidP="00FD32B5">
      <w:pPr>
        <w:pStyle w:val="Heading4"/>
        <w:numPr>
          <w:ilvl w:val="0"/>
          <w:numId w:val="35"/>
        </w:numPr>
        <w:spacing w:before="240" w:after="60" w:line="276" w:lineRule="auto"/>
        <w:jc w:val="left"/>
        <w:rPr>
          <w:rFonts w:asciiTheme="majorHAnsi" w:hAnsiTheme="majorHAnsi" w:cs="Arial"/>
          <w:szCs w:val="24"/>
        </w:rPr>
      </w:pPr>
      <w:r w:rsidRPr="00EB4AB5">
        <w:rPr>
          <w:rFonts w:asciiTheme="majorHAnsi" w:hAnsiTheme="majorHAnsi" w:cs="Arial"/>
          <w:szCs w:val="24"/>
        </w:rPr>
        <w:t>Background</w:t>
      </w:r>
    </w:p>
    <w:p w:rsidR="003768EA" w:rsidRPr="00EB4AB5" w:rsidRDefault="003768EA" w:rsidP="003768EA">
      <w:pPr>
        <w:pStyle w:val="BodyText"/>
        <w:jc w:val="both"/>
        <w:rPr>
          <w:rFonts w:asciiTheme="majorHAnsi" w:hAnsiTheme="majorHAnsi" w:cs="Arial"/>
          <w:b w:val="0"/>
          <w:sz w:val="24"/>
          <w:szCs w:val="24"/>
        </w:rPr>
      </w:pPr>
      <w:r w:rsidRPr="00EB4AB5">
        <w:rPr>
          <w:rFonts w:asciiTheme="majorHAnsi" w:hAnsiTheme="majorHAnsi" w:cs="Arial"/>
          <w:b w:val="0"/>
          <w:sz w:val="24"/>
          <w:szCs w:val="24"/>
        </w:rPr>
        <w:t>The impact of HIV</w:t>
      </w:r>
      <w:r w:rsidR="001564BA">
        <w:rPr>
          <w:rFonts w:asciiTheme="majorHAnsi" w:hAnsiTheme="majorHAnsi" w:cs="Arial"/>
          <w:b w:val="0"/>
          <w:sz w:val="24"/>
          <w:szCs w:val="24"/>
        </w:rPr>
        <w:t xml:space="preserve"> and </w:t>
      </w:r>
      <w:r w:rsidRPr="00EB4AB5">
        <w:rPr>
          <w:rFonts w:asciiTheme="majorHAnsi" w:hAnsiTheme="majorHAnsi" w:cs="Arial"/>
          <w:b w:val="0"/>
          <w:sz w:val="24"/>
          <w:szCs w:val="24"/>
        </w:rPr>
        <w:t>AIDS related illnesses and deaths are already obvious in hospitals.  The number of deaths due to AIDS will rise dramatically to almost a quarter of a million people per year within three years, where the average life expectancy is expected to fall from 60 years to about 40 years in 20</w:t>
      </w:r>
      <w:r w:rsidR="007658D5">
        <w:rPr>
          <w:rFonts w:asciiTheme="majorHAnsi" w:hAnsiTheme="majorHAnsi" w:cs="Arial"/>
          <w:b w:val="0"/>
          <w:sz w:val="24"/>
          <w:szCs w:val="24"/>
        </w:rPr>
        <w:t>10</w:t>
      </w:r>
      <w:r w:rsidRPr="00EB4AB5">
        <w:rPr>
          <w:rFonts w:asciiTheme="majorHAnsi" w:hAnsiTheme="majorHAnsi" w:cs="Arial"/>
          <w:b w:val="0"/>
          <w:sz w:val="24"/>
          <w:szCs w:val="24"/>
        </w:rPr>
        <w:t xml:space="preserve">.  There will be nearly a million children under the age of 15 who will have lost their mothers to AIDS.  </w:t>
      </w:r>
      <w:proofErr w:type="gramStart"/>
      <w:r w:rsidRPr="00EB4AB5">
        <w:rPr>
          <w:rFonts w:asciiTheme="majorHAnsi" w:hAnsiTheme="majorHAnsi" w:cs="Arial"/>
          <w:b w:val="0"/>
          <w:sz w:val="24"/>
          <w:szCs w:val="24"/>
        </w:rPr>
        <w:t>(Tool kit for Local Government).</w:t>
      </w:r>
      <w:proofErr w:type="gramEnd"/>
      <w:r w:rsidRPr="00EB4AB5">
        <w:rPr>
          <w:rFonts w:asciiTheme="majorHAnsi" w:hAnsiTheme="majorHAnsi" w:cs="Arial"/>
          <w:b w:val="0"/>
          <w:sz w:val="24"/>
          <w:szCs w:val="24"/>
        </w:rPr>
        <w:t xml:space="preserve">  </w:t>
      </w:r>
      <w:r w:rsidR="00631C5C" w:rsidRPr="00EB4AB5">
        <w:rPr>
          <w:rFonts w:asciiTheme="majorHAnsi" w:hAnsiTheme="majorHAnsi" w:cs="Arial"/>
          <w:b w:val="0"/>
          <w:sz w:val="24"/>
          <w:szCs w:val="24"/>
        </w:rPr>
        <w:t>Joe Morolong</w:t>
      </w:r>
      <w:r w:rsidRPr="00EB4AB5">
        <w:rPr>
          <w:rFonts w:asciiTheme="majorHAnsi" w:hAnsiTheme="majorHAnsi" w:cs="Arial"/>
          <w:b w:val="0"/>
          <w:sz w:val="24"/>
          <w:szCs w:val="24"/>
        </w:rPr>
        <w:t xml:space="preserve"> Municipality therefore commits itself to initiate its response to the epidemic and defines its role in the partnership against HIV</w:t>
      </w:r>
      <w:r w:rsidR="001564BA">
        <w:rPr>
          <w:rFonts w:asciiTheme="majorHAnsi" w:hAnsiTheme="majorHAnsi" w:cs="Arial"/>
          <w:b w:val="0"/>
          <w:sz w:val="24"/>
          <w:szCs w:val="24"/>
        </w:rPr>
        <w:t xml:space="preserve"> and </w:t>
      </w:r>
      <w:r w:rsidRPr="00EB4AB5">
        <w:rPr>
          <w:rFonts w:asciiTheme="majorHAnsi" w:hAnsiTheme="majorHAnsi" w:cs="Arial"/>
          <w:b w:val="0"/>
          <w:sz w:val="24"/>
          <w:szCs w:val="24"/>
        </w:rPr>
        <w:t>AIDS.</w:t>
      </w:r>
    </w:p>
    <w:p w:rsidR="003768EA" w:rsidRPr="00EB4AB5" w:rsidRDefault="003768EA" w:rsidP="003768EA">
      <w:pPr>
        <w:jc w:val="both"/>
        <w:rPr>
          <w:rFonts w:asciiTheme="majorHAnsi" w:hAnsiTheme="majorHAnsi" w:cs="Arial"/>
          <w:sz w:val="24"/>
          <w:szCs w:val="24"/>
        </w:rPr>
      </w:pPr>
    </w:p>
    <w:p w:rsidR="003768EA" w:rsidRPr="00EB4AB5" w:rsidRDefault="003768EA" w:rsidP="00FD32B5">
      <w:pPr>
        <w:pStyle w:val="Heading5"/>
        <w:numPr>
          <w:ilvl w:val="0"/>
          <w:numId w:val="35"/>
        </w:numPr>
        <w:pBdr>
          <w:bottom w:val="single" w:sz="4" w:space="1" w:color="auto"/>
        </w:pBdr>
        <w:rPr>
          <w:rFonts w:asciiTheme="majorHAnsi" w:hAnsiTheme="majorHAnsi" w:cs="Arial"/>
          <w:i w:val="0"/>
          <w:sz w:val="24"/>
          <w:szCs w:val="24"/>
        </w:rPr>
      </w:pPr>
      <w:r w:rsidRPr="00EB4AB5">
        <w:rPr>
          <w:rFonts w:asciiTheme="majorHAnsi" w:hAnsiTheme="majorHAnsi" w:cs="Arial"/>
          <w:i w:val="0"/>
          <w:sz w:val="24"/>
          <w:szCs w:val="24"/>
        </w:rPr>
        <w:t>HIV</w:t>
      </w:r>
      <w:r w:rsidR="001564BA">
        <w:rPr>
          <w:rFonts w:asciiTheme="majorHAnsi" w:hAnsiTheme="majorHAnsi" w:cs="Arial"/>
          <w:i w:val="0"/>
          <w:sz w:val="24"/>
          <w:szCs w:val="24"/>
        </w:rPr>
        <w:t xml:space="preserve"> and </w:t>
      </w:r>
      <w:r w:rsidRPr="00EB4AB5">
        <w:rPr>
          <w:rFonts w:asciiTheme="majorHAnsi" w:hAnsiTheme="majorHAnsi" w:cs="Arial"/>
          <w:i w:val="0"/>
          <w:sz w:val="24"/>
          <w:szCs w:val="24"/>
        </w:rPr>
        <w:t xml:space="preserve">Aids Programme for </w:t>
      </w:r>
      <w:r w:rsidR="00631C5C" w:rsidRPr="00EB4AB5">
        <w:rPr>
          <w:rFonts w:asciiTheme="majorHAnsi" w:hAnsiTheme="majorHAnsi" w:cs="Arial"/>
          <w:i w:val="0"/>
          <w:sz w:val="24"/>
          <w:szCs w:val="24"/>
        </w:rPr>
        <w:t>Joe Morolong Local Municipality</w:t>
      </w:r>
    </w:p>
    <w:p w:rsidR="003768EA" w:rsidRPr="00EB4AB5" w:rsidRDefault="003768EA" w:rsidP="003768EA">
      <w:pPr>
        <w:pStyle w:val="BodyText"/>
        <w:jc w:val="both"/>
        <w:rPr>
          <w:rFonts w:asciiTheme="majorHAnsi" w:hAnsiTheme="majorHAnsi" w:cs="Arial"/>
          <w:b w:val="0"/>
          <w:sz w:val="24"/>
          <w:szCs w:val="24"/>
        </w:rPr>
      </w:pPr>
      <w:r w:rsidRPr="00EB4AB5">
        <w:rPr>
          <w:rFonts w:asciiTheme="majorHAnsi" w:hAnsiTheme="majorHAnsi" w:cs="Arial"/>
          <w:b w:val="0"/>
          <w:sz w:val="24"/>
          <w:szCs w:val="24"/>
        </w:rPr>
        <w:t xml:space="preserve">Although the lack of information made it very difficult for this Municipality to deal with the issue during the IDP process it still managed to develop strategies and projects on the issue.  It was also identified by the Municipality as one the critical issues for the 5 years planning period. </w:t>
      </w:r>
      <w:proofErr w:type="gramStart"/>
      <w:r w:rsidRPr="00EB4AB5">
        <w:rPr>
          <w:rFonts w:asciiTheme="majorHAnsi" w:hAnsiTheme="majorHAnsi" w:cs="Arial"/>
          <w:b w:val="0"/>
          <w:sz w:val="24"/>
          <w:szCs w:val="24"/>
        </w:rPr>
        <w:t>In responding to</w:t>
      </w:r>
      <w:r w:rsidR="007658D5">
        <w:rPr>
          <w:rFonts w:asciiTheme="majorHAnsi" w:hAnsiTheme="majorHAnsi" w:cs="Arial"/>
          <w:b w:val="0"/>
          <w:sz w:val="24"/>
          <w:szCs w:val="24"/>
        </w:rPr>
        <w:t xml:space="preserve"> the above mentioned challenge.</w:t>
      </w:r>
      <w:proofErr w:type="gramEnd"/>
    </w:p>
    <w:p w:rsidR="003768EA" w:rsidRPr="00EB4AB5" w:rsidRDefault="003768EA" w:rsidP="003768EA">
      <w:pPr>
        <w:jc w:val="both"/>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5.1.11</w:t>
      </w:r>
      <w:r w:rsidRPr="00EB4AB5">
        <w:rPr>
          <w:rFonts w:asciiTheme="majorHAnsi" w:hAnsiTheme="majorHAnsi" w:cs="Arial"/>
          <w:b/>
          <w:sz w:val="24"/>
          <w:szCs w:val="24"/>
        </w:rPr>
        <w:tab/>
        <w:t>Disaster Management Plan</w:t>
      </w:r>
    </w:p>
    <w:p w:rsidR="007658D5" w:rsidRPr="007658D5" w:rsidRDefault="003768EA" w:rsidP="007658D5">
      <w:pPr>
        <w:pStyle w:val="ListParagraph"/>
      </w:pPr>
      <w:r w:rsidRPr="00EB4AB5">
        <w:t>During the council meeting on the 27 February 200</w:t>
      </w:r>
      <w:r w:rsidR="007658D5">
        <w:t>8</w:t>
      </w:r>
      <w:r w:rsidRPr="00EB4AB5">
        <w:t xml:space="preserve">, the Disaster Operational Plan was approved and accepted for implementation by </w:t>
      </w:r>
      <w:r w:rsidR="007658D5" w:rsidRPr="00EB4AB5">
        <w:t>council.</w:t>
      </w:r>
      <w:r w:rsidR="007658D5">
        <w:t xml:space="preserve"> For now it needs to be reviewed.</w:t>
      </w: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5.1.12</w:t>
      </w:r>
      <w:r w:rsidRPr="00EB4AB5">
        <w:rPr>
          <w:rFonts w:asciiTheme="majorHAnsi" w:hAnsiTheme="majorHAnsi" w:cs="Arial"/>
          <w:b/>
          <w:sz w:val="24"/>
          <w:szCs w:val="24"/>
        </w:rPr>
        <w:tab/>
        <w:t>Waste Management Plan</w:t>
      </w:r>
    </w:p>
    <w:p w:rsidR="003768EA" w:rsidRPr="00EB4AB5" w:rsidRDefault="003768EA" w:rsidP="003768EA">
      <w:pPr>
        <w:jc w:val="both"/>
        <w:rPr>
          <w:rFonts w:asciiTheme="majorHAnsi" w:hAnsiTheme="majorHAnsi" w:cs="Arial"/>
          <w:sz w:val="24"/>
          <w:szCs w:val="24"/>
        </w:rPr>
      </w:pPr>
      <w:r w:rsidRPr="00EB4AB5">
        <w:rPr>
          <w:rFonts w:asciiTheme="majorHAnsi" w:hAnsiTheme="majorHAnsi" w:cs="Arial"/>
          <w:sz w:val="24"/>
          <w:szCs w:val="24"/>
        </w:rPr>
        <w:t xml:space="preserve">The Waste Management Plan has been developed. </w:t>
      </w:r>
    </w:p>
    <w:p w:rsidR="003768EA" w:rsidRPr="00EB4AB5" w:rsidRDefault="003768EA" w:rsidP="003768EA">
      <w:pPr>
        <w:jc w:val="both"/>
        <w:rPr>
          <w:rFonts w:asciiTheme="majorHAnsi" w:hAnsiTheme="majorHAnsi" w:cs="Arial"/>
          <w:sz w:val="24"/>
          <w:szCs w:val="24"/>
        </w:rPr>
      </w:pPr>
    </w:p>
    <w:p w:rsidR="003768EA" w:rsidRPr="00EB4AB5" w:rsidRDefault="003768EA" w:rsidP="003768EA">
      <w:pPr>
        <w:pBdr>
          <w:top w:val="single" w:sz="4" w:space="1" w:color="auto"/>
          <w:left w:val="single" w:sz="4" w:space="4" w:color="auto"/>
          <w:bottom w:val="single" w:sz="4" w:space="1" w:color="auto"/>
          <w:right w:val="single" w:sz="4" w:space="4" w:color="auto"/>
        </w:pBdr>
        <w:shd w:val="clear" w:color="auto" w:fill="D9D9D9"/>
        <w:rPr>
          <w:rFonts w:asciiTheme="majorHAnsi" w:hAnsiTheme="majorHAnsi" w:cs="Arial"/>
          <w:b/>
          <w:sz w:val="24"/>
          <w:szCs w:val="24"/>
        </w:rPr>
      </w:pPr>
      <w:r w:rsidRPr="00EB4AB5">
        <w:rPr>
          <w:rFonts w:asciiTheme="majorHAnsi" w:hAnsiTheme="majorHAnsi" w:cs="Arial"/>
          <w:b/>
          <w:sz w:val="24"/>
          <w:szCs w:val="24"/>
        </w:rPr>
        <w:t>5.1.12</w:t>
      </w:r>
      <w:r w:rsidRPr="00EB4AB5">
        <w:rPr>
          <w:rFonts w:asciiTheme="majorHAnsi" w:hAnsiTheme="majorHAnsi" w:cs="Arial"/>
          <w:b/>
          <w:sz w:val="24"/>
          <w:szCs w:val="24"/>
        </w:rPr>
        <w:tab/>
        <w:t>Transport Plan</w:t>
      </w:r>
    </w:p>
    <w:p w:rsidR="00FA4E86" w:rsidRPr="00EB4AB5" w:rsidRDefault="003768EA">
      <w:pPr>
        <w:rPr>
          <w:rFonts w:asciiTheme="majorHAnsi" w:hAnsiTheme="majorHAnsi"/>
          <w:sz w:val="24"/>
          <w:szCs w:val="24"/>
        </w:rPr>
      </w:pPr>
      <w:r w:rsidRPr="00EB4AB5">
        <w:rPr>
          <w:rFonts w:asciiTheme="majorHAnsi" w:hAnsiTheme="majorHAnsi" w:cs="Arial"/>
          <w:bCs/>
          <w:sz w:val="24"/>
          <w:szCs w:val="24"/>
        </w:rPr>
        <w:t>This will be shared with the district.</w:t>
      </w:r>
    </w:p>
    <w:sectPr w:rsidR="00FA4E86" w:rsidRPr="00EB4AB5" w:rsidSect="007F7840">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9C6" w:rsidRDefault="008479C6">
      <w:pPr>
        <w:spacing w:after="0" w:line="240" w:lineRule="auto"/>
      </w:pPr>
      <w:r>
        <w:separator/>
      </w:r>
    </w:p>
  </w:endnote>
  <w:endnote w:type="continuationSeparator" w:id="0">
    <w:p w:rsidR="008479C6" w:rsidRDefault="00847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17" w:rsidRDefault="00CB0F04" w:rsidP="00D9691D">
    <w:pPr>
      <w:pStyle w:val="Footer"/>
      <w:framePr w:wrap="around" w:vAnchor="text" w:hAnchor="margin" w:xAlign="right" w:y="1"/>
      <w:rPr>
        <w:rStyle w:val="PageNumber"/>
      </w:rPr>
    </w:pPr>
    <w:r>
      <w:rPr>
        <w:rStyle w:val="PageNumber"/>
      </w:rPr>
      <w:fldChar w:fldCharType="begin"/>
    </w:r>
    <w:r w:rsidR="006B4617">
      <w:rPr>
        <w:rStyle w:val="PageNumber"/>
      </w:rPr>
      <w:instrText xml:space="preserve">PAGE  </w:instrText>
    </w:r>
    <w:r>
      <w:rPr>
        <w:rStyle w:val="PageNumber"/>
      </w:rPr>
      <w:fldChar w:fldCharType="end"/>
    </w:r>
  </w:p>
  <w:p w:rsidR="006B4617" w:rsidRDefault="006B4617" w:rsidP="003110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47399"/>
      <w:docPartObj>
        <w:docPartGallery w:val="Page Numbers (Bottom of Page)"/>
        <w:docPartUnique/>
      </w:docPartObj>
    </w:sdtPr>
    <w:sdtContent>
      <w:p w:rsidR="006B4617" w:rsidRDefault="00CB0F04">
        <w:pPr>
          <w:pStyle w:val="Footer"/>
        </w:pPr>
        <w:fldSimple w:instr=" PAGE   \* MERGEFORMAT ">
          <w:r w:rsidR="0078280C">
            <w:rPr>
              <w:noProof/>
            </w:rPr>
            <w:t>11</w:t>
          </w:r>
        </w:fldSimple>
      </w:p>
    </w:sdtContent>
  </w:sdt>
  <w:p w:rsidR="006B4617" w:rsidRDefault="006B4617" w:rsidP="003110D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9C6" w:rsidRDefault="008479C6">
      <w:pPr>
        <w:spacing w:after="0" w:line="240" w:lineRule="auto"/>
      </w:pPr>
      <w:r>
        <w:separator/>
      </w:r>
    </w:p>
  </w:footnote>
  <w:footnote w:type="continuationSeparator" w:id="0">
    <w:p w:rsidR="008479C6" w:rsidRDefault="008479C6">
      <w:pPr>
        <w:spacing w:after="0" w:line="240" w:lineRule="auto"/>
      </w:pPr>
      <w:r>
        <w:continuationSeparator/>
      </w:r>
    </w:p>
  </w:footnote>
  <w:footnote w:id="1">
    <w:p w:rsidR="006B4617" w:rsidRPr="004C5AE4" w:rsidRDefault="006B4617" w:rsidP="00EF4983">
      <w:pPr>
        <w:pStyle w:val="FootnoteText"/>
        <w:rPr>
          <w:rFonts w:ascii="Arial" w:hAnsi="Arial" w:cs="Arial"/>
          <w:sz w:val="16"/>
          <w:szCs w:val="16"/>
        </w:rPr>
      </w:pPr>
      <w:r>
        <w:rPr>
          <w:rStyle w:val="FootnoteReference"/>
        </w:rPr>
        <w:footnoteRef/>
      </w:r>
      <w:r>
        <w:t xml:space="preserve"> </w:t>
      </w:r>
      <w:r>
        <w:rPr>
          <w:rFonts w:ascii="Arial" w:hAnsi="Arial" w:cs="Arial"/>
          <w:sz w:val="16"/>
          <w:szCs w:val="16"/>
        </w:rPr>
        <w:t>SMART = Specific, Measurable, Attainable, Results-orientated and Time-bound. Strategic objectives will be aligned to performance indicators and targets as required in terms of the Municipal Systems Act, 2000 and the Municipal Planning and Performance Management Regulations, 2001.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3A8A"/>
    <w:multiLevelType w:val="hybridMultilevel"/>
    <w:tmpl w:val="089C9F8C"/>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7073DFF"/>
    <w:multiLevelType w:val="hybridMultilevel"/>
    <w:tmpl w:val="59F0B5B4"/>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8D9159D"/>
    <w:multiLevelType w:val="hybridMultilevel"/>
    <w:tmpl w:val="D9DEC166"/>
    <w:lvl w:ilvl="0" w:tplc="86E457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FB5502B"/>
    <w:multiLevelType w:val="hybridMultilevel"/>
    <w:tmpl w:val="9154D5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0BB079A"/>
    <w:multiLevelType w:val="hybridMultilevel"/>
    <w:tmpl w:val="AEBE5A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6417571"/>
    <w:multiLevelType w:val="hybridMultilevel"/>
    <w:tmpl w:val="A0E63732"/>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1A421B58"/>
    <w:multiLevelType w:val="hybridMultilevel"/>
    <w:tmpl w:val="94C857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B6D6411"/>
    <w:multiLevelType w:val="hybridMultilevel"/>
    <w:tmpl w:val="416666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C7207D9"/>
    <w:multiLevelType w:val="hybridMultilevel"/>
    <w:tmpl w:val="6F129310"/>
    <w:lvl w:ilvl="0" w:tplc="86E457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16712C5"/>
    <w:multiLevelType w:val="hybridMultilevel"/>
    <w:tmpl w:val="26FE2938"/>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63F7354"/>
    <w:multiLevelType w:val="hybridMultilevel"/>
    <w:tmpl w:val="48160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7186F98"/>
    <w:multiLevelType w:val="hybridMultilevel"/>
    <w:tmpl w:val="9F36732C"/>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27AA5345"/>
    <w:multiLevelType w:val="hybridMultilevel"/>
    <w:tmpl w:val="2EB641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7ED7053"/>
    <w:multiLevelType w:val="hybridMultilevel"/>
    <w:tmpl w:val="DEFC2E30"/>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2B1153AA"/>
    <w:multiLevelType w:val="hybridMultilevel"/>
    <w:tmpl w:val="838AA5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B43572C"/>
    <w:multiLevelType w:val="hybridMultilevel"/>
    <w:tmpl w:val="034E29F0"/>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2B562D14"/>
    <w:multiLevelType w:val="multilevel"/>
    <w:tmpl w:val="446676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F1D214A"/>
    <w:multiLevelType w:val="hybridMultilevel"/>
    <w:tmpl w:val="92A66E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FF0533D"/>
    <w:multiLevelType w:val="hybridMultilevel"/>
    <w:tmpl w:val="01D80BAC"/>
    <w:lvl w:ilvl="0" w:tplc="86E457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0A74069"/>
    <w:multiLevelType w:val="hybridMultilevel"/>
    <w:tmpl w:val="56F66E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1DD230E"/>
    <w:multiLevelType w:val="hybridMultilevel"/>
    <w:tmpl w:val="F140E9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2B758C7"/>
    <w:multiLevelType w:val="hybridMultilevel"/>
    <w:tmpl w:val="46C8DD1E"/>
    <w:lvl w:ilvl="0" w:tplc="04090005">
      <w:start w:val="1"/>
      <w:numFmt w:val="bullet"/>
      <w:lvlText w:val=""/>
      <w:lvlJc w:val="left"/>
      <w:pPr>
        <w:ind w:left="2190" w:hanging="360"/>
      </w:pPr>
      <w:rPr>
        <w:rFonts w:ascii="Wingdings" w:hAnsi="Wingdings" w:hint="default"/>
      </w:rPr>
    </w:lvl>
    <w:lvl w:ilvl="1" w:tplc="1C090003" w:tentative="1">
      <w:start w:val="1"/>
      <w:numFmt w:val="bullet"/>
      <w:lvlText w:val="o"/>
      <w:lvlJc w:val="left"/>
      <w:pPr>
        <w:ind w:left="2910" w:hanging="360"/>
      </w:pPr>
      <w:rPr>
        <w:rFonts w:ascii="Courier New" w:hAnsi="Courier New" w:cs="Courier New" w:hint="default"/>
      </w:rPr>
    </w:lvl>
    <w:lvl w:ilvl="2" w:tplc="1C090005" w:tentative="1">
      <w:start w:val="1"/>
      <w:numFmt w:val="bullet"/>
      <w:lvlText w:val=""/>
      <w:lvlJc w:val="left"/>
      <w:pPr>
        <w:ind w:left="3630" w:hanging="360"/>
      </w:pPr>
      <w:rPr>
        <w:rFonts w:ascii="Wingdings" w:hAnsi="Wingdings" w:hint="default"/>
      </w:rPr>
    </w:lvl>
    <w:lvl w:ilvl="3" w:tplc="1C090001" w:tentative="1">
      <w:start w:val="1"/>
      <w:numFmt w:val="bullet"/>
      <w:lvlText w:val=""/>
      <w:lvlJc w:val="left"/>
      <w:pPr>
        <w:ind w:left="4350" w:hanging="360"/>
      </w:pPr>
      <w:rPr>
        <w:rFonts w:ascii="Symbol" w:hAnsi="Symbol" w:hint="default"/>
      </w:rPr>
    </w:lvl>
    <w:lvl w:ilvl="4" w:tplc="1C090003" w:tentative="1">
      <w:start w:val="1"/>
      <w:numFmt w:val="bullet"/>
      <w:lvlText w:val="o"/>
      <w:lvlJc w:val="left"/>
      <w:pPr>
        <w:ind w:left="5070" w:hanging="360"/>
      </w:pPr>
      <w:rPr>
        <w:rFonts w:ascii="Courier New" w:hAnsi="Courier New" w:cs="Courier New" w:hint="default"/>
      </w:rPr>
    </w:lvl>
    <w:lvl w:ilvl="5" w:tplc="1C090005" w:tentative="1">
      <w:start w:val="1"/>
      <w:numFmt w:val="bullet"/>
      <w:lvlText w:val=""/>
      <w:lvlJc w:val="left"/>
      <w:pPr>
        <w:ind w:left="5790" w:hanging="360"/>
      </w:pPr>
      <w:rPr>
        <w:rFonts w:ascii="Wingdings" w:hAnsi="Wingdings" w:hint="default"/>
      </w:rPr>
    </w:lvl>
    <w:lvl w:ilvl="6" w:tplc="1C090001" w:tentative="1">
      <w:start w:val="1"/>
      <w:numFmt w:val="bullet"/>
      <w:lvlText w:val=""/>
      <w:lvlJc w:val="left"/>
      <w:pPr>
        <w:ind w:left="6510" w:hanging="360"/>
      </w:pPr>
      <w:rPr>
        <w:rFonts w:ascii="Symbol" w:hAnsi="Symbol" w:hint="default"/>
      </w:rPr>
    </w:lvl>
    <w:lvl w:ilvl="7" w:tplc="1C090003" w:tentative="1">
      <w:start w:val="1"/>
      <w:numFmt w:val="bullet"/>
      <w:lvlText w:val="o"/>
      <w:lvlJc w:val="left"/>
      <w:pPr>
        <w:ind w:left="7230" w:hanging="360"/>
      </w:pPr>
      <w:rPr>
        <w:rFonts w:ascii="Courier New" w:hAnsi="Courier New" w:cs="Courier New" w:hint="default"/>
      </w:rPr>
    </w:lvl>
    <w:lvl w:ilvl="8" w:tplc="1C090005" w:tentative="1">
      <w:start w:val="1"/>
      <w:numFmt w:val="bullet"/>
      <w:lvlText w:val=""/>
      <w:lvlJc w:val="left"/>
      <w:pPr>
        <w:ind w:left="7950" w:hanging="360"/>
      </w:pPr>
      <w:rPr>
        <w:rFonts w:ascii="Wingdings" w:hAnsi="Wingdings" w:hint="default"/>
      </w:rPr>
    </w:lvl>
  </w:abstractNum>
  <w:abstractNum w:abstractNumId="22">
    <w:nsid w:val="341B3C34"/>
    <w:multiLevelType w:val="hybridMultilevel"/>
    <w:tmpl w:val="8A06B11A"/>
    <w:lvl w:ilvl="0" w:tplc="67BE6AF4">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342350C3"/>
    <w:multiLevelType w:val="hybridMultilevel"/>
    <w:tmpl w:val="5E0430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64C3806"/>
    <w:multiLevelType w:val="hybridMultilevel"/>
    <w:tmpl w:val="000C2AEC"/>
    <w:lvl w:ilvl="0" w:tplc="B040F62A">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36EF271F"/>
    <w:multiLevelType w:val="hybridMultilevel"/>
    <w:tmpl w:val="6ED444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3E73105B"/>
    <w:multiLevelType w:val="hybridMultilevel"/>
    <w:tmpl w:val="2B689474"/>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3EAD277F"/>
    <w:multiLevelType w:val="hybridMultilevel"/>
    <w:tmpl w:val="DBE805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08F72CB"/>
    <w:multiLevelType w:val="hybridMultilevel"/>
    <w:tmpl w:val="869EEC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41C31787"/>
    <w:multiLevelType w:val="hybridMultilevel"/>
    <w:tmpl w:val="99E0B5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4904532E"/>
    <w:multiLevelType w:val="hybridMultilevel"/>
    <w:tmpl w:val="BBD0B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49755A54"/>
    <w:multiLevelType w:val="hybridMultilevel"/>
    <w:tmpl w:val="AC14E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EC348FE"/>
    <w:multiLevelType w:val="hybridMultilevel"/>
    <w:tmpl w:val="F4CCFA82"/>
    <w:lvl w:ilvl="0" w:tplc="622E1918">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nsid w:val="505B6B64"/>
    <w:multiLevelType w:val="hybridMultilevel"/>
    <w:tmpl w:val="2D8EE782"/>
    <w:lvl w:ilvl="0" w:tplc="04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nsid w:val="50951793"/>
    <w:multiLevelType w:val="hybridMultilevel"/>
    <w:tmpl w:val="030065AC"/>
    <w:lvl w:ilvl="0" w:tplc="C464E7C4">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50BE433B"/>
    <w:multiLevelType w:val="hybridMultilevel"/>
    <w:tmpl w:val="0DA27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568628B3"/>
    <w:multiLevelType w:val="hybridMultilevel"/>
    <w:tmpl w:val="18BAED96"/>
    <w:lvl w:ilvl="0" w:tplc="86E45742">
      <w:start w:val="1"/>
      <w:numFmt w:val="bullet"/>
      <w:lvlText w:val=""/>
      <w:lvlJc w:val="left"/>
      <w:pPr>
        <w:tabs>
          <w:tab w:val="num" w:pos="360"/>
        </w:tabs>
        <w:ind w:left="360" w:hanging="360"/>
      </w:pPr>
      <w:rPr>
        <w:rFonts w:ascii="Wingdings" w:hAnsi="Wingdings" w:hint="default"/>
      </w:rPr>
    </w:lvl>
    <w:lvl w:ilvl="1" w:tplc="86E45742">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570E0F7E"/>
    <w:multiLevelType w:val="hybridMultilevel"/>
    <w:tmpl w:val="F4D077E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8672AB5"/>
    <w:multiLevelType w:val="hybridMultilevel"/>
    <w:tmpl w:val="58589C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59735184"/>
    <w:multiLevelType w:val="hybridMultilevel"/>
    <w:tmpl w:val="0F7EAD8E"/>
    <w:lvl w:ilvl="0" w:tplc="86E457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5A1E7A35"/>
    <w:multiLevelType w:val="hybridMultilevel"/>
    <w:tmpl w:val="462A04FE"/>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5B79072C"/>
    <w:multiLevelType w:val="hybridMultilevel"/>
    <w:tmpl w:val="449A5BDA"/>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5BD30A17"/>
    <w:multiLevelType w:val="hybridMultilevel"/>
    <w:tmpl w:val="692C152A"/>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5C1D178F"/>
    <w:multiLevelType w:val="hybridMultilevel"/>
    <w:tmpl w:val="D944A07E"/>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5CC54D41"/>
    <w:multiLevelType w:val="hybridMultilevel"/>
    <w:tmpl w:val="F780A014"/>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5F811EEE"/>
    <w:multiLevelType w:val="hybridMultilevel"/>
    <w:tmpl w:val="707CA368"/>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6044681D"/>
    <w:multiLevelType w:val="hybridMultilevel"/>
    <w:tmpl w:val="24785738"/>
    <w:lvl w:ilvl="0" w:tplc="0409000B">
      <w:start w:val="1"/>
      <w:numFmt w:val="bullet"/>
      <w:lvlText w:val=""/>
      <w:lvlJc w:val="left"/>
      <w:pPr>
        <w:tabs>
          <w:tab w:val="num" w:pos="786"/>
        </w:tabs>
        <w:ind w:left="786" w:hanging="360"/>
      </w:pPr>
      <w:rPr>
        <w:rFonts w:ascii="Wingdings" w:hAnsi="Wingdings" w:hint="default"/>
      </w:rPr>
    </w:lvl>
    <w:lvl w:ilvl="1" w:tplc="04090003">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47">
    <w:nsid w:val="61105E50"/>
    <w:multiLevelType w:val="hybridMultilevel"/>
    <w:tmpl w:val="53BA5FD0"/>
    <w:lvl w:ilvl="0" w:tplc="04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nsid w:val="61136A42"/>
    <w:multiLevelType w:val="hybridMultilevel"/>
    <w:tmpl w:val="8B409354"/>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665D3C95"/>
    <w:multiLevelType w:val="hybridMultilevel"/>
    <w:tmpl w:val="7C72A4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6A20209E"/>
    <w:multiLevelType w:val="hybridMultilevel"/>
    <w:tmpl w:val="084CB2A0"/>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6AA32AD7"/>
    <w:multiLevelType w:val="hybridMultilevel"/>
    <w:tmpl w:val="6D864F40"/>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6C763630"/>
    <w:multiLevelType w:val="hybridMultilevel"/>
    <w:tmpl w:val="75C21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6D440748"/>
    <w:multiLevelType w:val="hybridMultilevel"/>
    <w:tmpl w:val="2BFCA928"/>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54">
    <w:nsid w:val="6DE6594D"/>
    <w:multiLevelType w:val="hybridMultilevel"/>
    <w:tmpl w:val="3EFA61A4"/>
    <w:lvl w:ilvl="0" w:tplc="86E45742">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75272071"/>
    <w:multiLevelType w:val="hybridMultilevel"/>
    <w:tmpl w:val="84C28D74"/>
    <w:lvl w:ilvl="0" w:tplc="2A10F1A8">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nsid w:val="7661307A"/>
    <w:multiLevelType w:val="hybridMultilevel"/>
    <w:tmpl w:val="AA1ED02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7">
    <w:nsid w:val="798422AB"/>
    <w:multiLevelType w:val="hybridMultilevel"/>
    <w:tmpl w:val="9E70CF6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4B819F2">
      <w:start w:val="4"/>
      <w:numFmt w:val="bullet"/>
      <w:lvlText w:val="-"/>
      <w:lvlJc w:val="left"/>
      <w:pPr>
        <w:tabs>
          <w:tab w:val="num" w:pos="2880"/>
        </w:tabs>
        <w:ind w:left="2880" w:hanging="360"/>
      </w:pPr>
      <w:rPr>
        <w:rFonts w:ascii="Tahoma" w:eastAsia="Times New Roman" w:hAnsi="Tahoma" w:cs="Tahoma"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AD040AC"/>
    <w:multiLevelType w:val="hybridMultilevel"/>
    <w:tmpl w:val="757697A4"/>
    <w:lvl w:ilvl="0" w:tplc="86E45742">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59">
    <w:nsid w:val="7D207BD0"/>
    <w:multiLevelType w:val="hybridMultilevel"/>
    <w:tmpl w:val="48CE59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7EF26379"/>
    <w:multiLevelType w:val="hybridMultilevel"/>
    <w:tmpl w:val="AEA8DD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6"/>
  </w:num>
  <w:num w:numId="2">
    <w:abstractNumId w:val="57"/>
  </w:num>
  <w:num w:numId="3">
    <w:abstractNumId w:val="46"/>
  </w:num>
  <w:num w:numId="4">
    <w:abstractNumId w:val="39"/>
  </w:num>
  <w:num w:numId="5">
    <w:abstractNumId w:val="18"/>
  </w:num>
  <w:num w:numId="6">
    <w:abstractNumId w:val="2"/>
  </w:num>
  <w:num w:numId="7">
    <w:abstractNumId w:val="8"/>
  </w:num>
  <w:num w:numId="8">
    <w:abstractNumId w:val="55"/>
  </w:num>
  <w:num w:numId="9">
    <w:abstractNumId w:val="58"/>
  </w:num>
  <w:num w:numId="10">
    <w:abstractNumId w:val="51"/>
  </w:num>
  <w:num w:numId="11">
    <w:abstractNumId w:val="1"/>
  </w:num>
  <w:num w:numId="12">
    <w:abstractNumId w:val="43"/>
  </w:num>
  <w:num w:numId="13">
    <w:abstractNumId w:val="11"/>
  </w:num>
  <w:num w:numId="14">
    <w:abstractNumId w:val="44"/>
  </w:num>
  <w:num w:numId="15">
    <w:abstractNumId w:val="50"/>
  </w:num>
  <w:num w:numId="16">
    <w:abstractNumId w:val="26"/>
  </w:num>
  <w:num w:numId="17">
    <w:abstractNumId w:val="23"/>
  </w:num>
  <w:num w:numId="18">
    <w:abstractNumId w:val="5"/>
  </w:num>
  <w:num w:numId="19">
    <w:abstractNumId w:val="41"/>
  </w:num>
  <w:num w:numId="20">
    <w:abstractNumId w:val="27"/>
  </w:num>
  <w:num w:numId="21">
    <w:abstractNumId w:val="24"/>
  </w:num>
  <w:num w:numId="22">
    <w:abstractNumId w:val="48"/>
  </w:num>
  <w:num w:numId="23">
    <w:abstractNumId w:val="42"/>
  </w:num>
  <w:num w:numId="24">
    <w:abstractNumId w:val="40"/>
  </w:num>
  <w:num w:numId="25">
    <w:abstractNumId w:val="0"/>
  </w:num>
  <w:num w:numId="26">
    <w:abstractNumId w:val="13"/>
  </w:num>
  <w:num w:numId="27">
    <w:abstractNumId w:val="54"/>
  </w:num>
  <w:num w:numId="28">
    <w:abstractNumId w:val="15"/>
  </w:num>
  <w:num w:numId="29">
    <w:abstractNumId w:val="35"/>
  </w:num>
  <w:num w:numId="30">
    <w:abstractNumId w:val="45"/>
  </w:num>
  <w:num w:numId="31">
    <w:abstractNumId w:val="37"/>
  </w:num>
  <w:num w:numId="32">
    <w:abstractNumId w:val="32"/>
  </w:num>
  <w:num w:numId="33">
    <w:abstractNumId w:val="36"/>
  </w:num>
  <w:num w:numId="34">
    <w:abstractNumId w:val="22"/>
  </w:num>
  <w:num w:numId="35">
    <w:abstractNumId w:val="34"/>
  </w:num>
  <w:num w:numId="36">
    <w:abstractNumId w:val="60"/>
  </w:num>
  <w:num w:numId="37">
    <w:abstractNumId w:val="20"/>
  </w:num>
  <w:num w:numId="38">
    <w:abstractNumId w:val="10"/>
  </w:num>
  <w:num w:numId="39">
    <w:abstractNumId w:val="56"/>
  </w:num>
  <w:num w:numId="40">
    <w:abstractNumId w:val="31"/>
  </w:num>
  <w:num w:numId="41">
    <w:abstractNumId w:val="52"/>
  </w:num>
  <w:num w:numId="42">
    <w:abstractNumId w:val="53"/>
  </w:num>
  <w:num w:numId="43">
    <w:abstractNumId w:val="17"/>
  </w:num>
  <w:num w:numId="44">
    <w:abstractNumId w:val="49"/>
  </w:num>
  <w:num w:numId="45">
    <w:abstractNumId w:val="4"/>
  </w:num>
  <w:num w:numId="46">
    <w:abstractNumId w:val="7"/>
  </w:num>
  <w:num w:numId="47">
    <w:abstractNumId w:val="29"/>
  </w:num>
  <w:num w:numId="48">
    <w:abstractNumId w:val="9"/>
  </w:num>
  <w:num w:numId="49">
    <w:abstractNumId w:val="47"/>
  </w:num>
  <w:num w:numId="50">
    <w:abstractNumId w:val="21"/>
  </w:num>
  <w:num w:numId="51">
    <w:abstractNumId w:val="33"/>
  </w:num>
  <w:num w:numId="52">
    <w:abstractNumId w:val="19"/>
  </w:num>
  <w:num w:numId="53">
    <w:abstractNumId w:val="30"/>
  </w:num>
  <w:num w:numId="54">
    <w:abstractNumId w:val="12"/>
  </w:num>
  <w:num w:numId="55">
    <w:abstractNumId w:val="25"/>
  </w:num>
  <w:num w:numId="56">
    <w:abstractNumId w:val="28"/>
  </w:num>
  <w:num w:numId="57">
    <w:abstractNumId w:val="59"/>
  </w:num>
  <w:num w:numId="58">
    <w:abstractNumId w:val="3"/>
  </w:num>
  <w:num w:numId="59">
    <w:abstractNumId w:val="38"/>
  </w:num>
  <w:num w:numId="60">
    <w:abstractNumId w:val="6"/>
  </w:num>
  <w:num w:numId="61">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footnotePr>
    <w:footnote w:id="-1"/>
    <w:footnote w:id="0"/>
  </w:footnotePr>
  <w:endnotePr>
    <w:endnote w:id="-1"/>
    <w:endnote w:id="0"/>
  </w:endnotePr>
  <w:compat/>
  <w:rsids>
    <w:rsidRoot w:val="00F04616"/>
    <w:rsid w:val="00004C52"/>
    <w:rsid w:val="00011031"/>
    <w:rsid w:val="00012170"/>
    <w:rsid w:val="000207EE"/>
    <w:rsid w:val="00021CFD"/>
    <w:rsid w:val="00022A81"/>
    <w:rsid w:val="00024C1F"/>
    <w:rsid w:val="00025C79"/>
    <w:rsid w:val="000275C2"/>
    <w:rsid w:val="00035A86"/>
    <w:rsid w:val="0004377C"/>
    <w:rsid w:val="00043BE3"/>
    <w:rsid w:val="00046FC9"/>
    <w:rsid w:val="00050D90"/>
    <w:rsid w:val="00053134"/>
    <w:rsid w:val="00053F2B"/>
    <w:rsid w:val="00063040"/>
    <w:rsid w:val="000649DC"/>
    <w:rsid w:val="000709F8"/>
    <w:rsid w:val="00071E7A"/>
    <w:rsid w:val="00074998"/>
    <w:rsid w:val="00084ADD"/>
    <w:rsid w:val="000854E9"/>
    <w:rsid w:val="000859FF"/>
    <w:rsid w:val="000871AA"/>
    <w:rsid w:val="0009370C"/>
    <w:rsid w:val="00096E0C"/>
    <w:rsid w:val="000A162C"/>
    <w:rsid w:val="000A18F4"/>
    <w:rsid w:val="000A5EE8"/>
    <w:rsid w:val="000B1B6B"/>
    <w:rsid w:val="000C0811"/>
    <w:rsid w:val="000C1391"/>
    <w:rsid w:val="000C6818"/>
    <w:rsid w:val="000D3448"/>
    <w:rsid w:val="000D63C5"/>
    <w:rsid w:val="000D6E24"/>
    <w:rsid w:val="000E0B81"/>
    <w:rsid w:val="000E0D29"/>
    <w:rsid w:val="000E5788"/>
    <w:rsid w:val="000E5906"/>
    <w:rsid w:val="00100D7C"/>
    <w:rsid w:val="001012BC"/>
    <w:rsid w:val="001046F9"/>
    <w:rsid w:val="001105EB"/>
    <w:rsid w:val="00112885"/>
    <w:rsid w:val="00115DD5"/>
    <w:rsid w:val="0011686C"/>
    <w:rsid w:val="00117A66"/>
    <w:rsid w:val="001202B4"/>
    <w:rsid w:val="001245AD"/>
    <w:rsid w:val="00130125"/>
    <w:rsid w:val="001314CA"/>
    <w:rsid w:val="00133C6C"/>
    <w:rsid w:val="0013491D"/>
    <w:rsid w:val="00141499"/>
    <w:rsid w:val="001472AA"/>
    <w:rsid w:val="00147438"/>
    <w:rsid w:val="001523AB"/>
    <w:rsid w:val="001564BA"/>
    <w:rsid w:val="0016373D"/>
    <w:rsid w:val="0016690F"/>
    <w:rsid w:val="00177602"/>
    <w:rsid w:val="00177967"/>
    <w:rsid w:val="00183B12"/>
    <w:rsid w:val="00191138"/>
    <w:rsid w:val="001946E4"/>
    <w:rsid w:val="00195654"/>
    <w:rsid w:val="00196015"/>
    <w:rsid w:val="00197292"/>
    <w:rsid w:val="001A03C1"/>
    <w:rsid w:val="001A264E"/>
    <w:rsid w:val="001B0D9C"/>
    <w:rsid w:val="001C0859"/>
    <w:rsid w:val="001C2C2F"/>
    <w:rsid w:val="001C3E54"/>
    <w:rsid w:val="001C4D83"/>
    <w:rsid w:val="001C6473"/>
    <w:rsid w:val="001C7BAC"/>
    <w:rsid w:val="001E35BB"/>
    <w:rsid w:val="001E4C99"/>
    <w:rsid w:val="001E6CAD"/>
    <w:rsid w:val="001F1DA5"/>
    <w:rsid w:val="001F5ADB"/>
    <w:rsid w:val="001F6916"/>
    <w:rsid w:val="001F6C77"/>
    <w:rsid w:val="00206207"/>
    <w:rsid w:val="00211A09"/>
    <w:rsid w:val="00212089"/>
    <w:rsid w:val="00213250"/>
    <w:rsid w:val="00217B03"/>
    <w:rsid w:val="00220A5C"/>
    <w:rsid w:val="00222F51"/>
    <w:rsid w:val="0023004B"/>
    <w:rsid w:val="00232E90"/>
    <w:rsid w:val="00240172"/>
    <w:rsid w:val="00240557"/>
    <w:rsid w:val="00251055"/>
    <w:rsid w:val="00251F88"/>
    <w:rsid w:val="00252313"/>
    <w:rsid w:val="00253944"/>
    <w:rsid w:val="002541F1"/>
    <w:rsid w:val="00254278"/>
    <w:rsid w:val="00256896"/>
    <w:rsid w:val="00266489"/>
    <w:rsid w:val="00272416"/>
    <w:rsid w:val="002745D2"/>
    <w:rsid w:val="0027480B"/>
    <w:rsid w:val="0027534D"/>
    <w:rsid w:val="002755CB"/>
    <w:rsid w:val="002777DE"/>
    <w:rsid w:val="0028021E"/>
    <w:rsid w:val="0028297E"/>
    <w:rsid w:val="0029043D"/>
    <w:rsid w:val="0029329A"/>
    <w:rsid w:val="00293F90"/>
    <w:rsid w:val="002943B6"/>
    <w:rsid w:val="002A00C9"/>
    <w:rsid w:val="002A41AD"/>
    <w:rsid w:val="002A799D"/>
    <w:rsid w:val="002D7118"/>
    <w:rsid w:val="002E4287"/>
    <w:rsid w:val="002E5869"/>
    <w:rsid w:val="002F0745"/>
    <w:rsid w:val="002F19F0"/>
    <w:rsid w:val="002F5617"/>
    <w:rsid w:val="0030032C"/>
    <w:rsid w:val="00300931"/>
    <w:rsid w:val="003019FD"/>
    <w:rsid w:val="00302CAA"/>
    <w:rsid w:val="00306BA8"/>
    <w:rsid w:val="003110DD"/>
    <w:rsid w:val="00313F95"/>
    <w:rsid w:val="003273E2"/>
    <w:rsid w:val="0032742F"/>
    <w:rsid w:val="003279C1"/>
    <w:rsid w:val="003309E3"/>
    <w:rsid w:val="00332A53"/>
    <w:rsid w:val="00333D45"/>
    <w:rsid w:val="00335DAF"/>
    <w:rsid w:val="00337527"/>
    <w:rsid w:val="00341664"/>
    <w:rsid w:val="003418D7"/>
    <w:rsid w:val="00344773"/>
    <w:rsid w:val="00344DDB"/>
    <w:rsid w:val="00346B62"/>
    <w:rsid w:val="00347BE5"/>
    <w:rsid w:val="003501D2"/>
    <w:rsid w:val="003508FC"/>
    <w:rsid w:val="00356932"/>
    <w:rsid w:val="00357AE2"/>
    <w:rsid w:val="00361386"/>
    <w:rsid w:val="003618B3"/>
    <w:rsid w:val="00361F16"/>
    <w:rsid w:val="003637C6"/>
    <w:rsid w:val="003638A6"/>
    <w:rsid w:val="003641DB"/>
    <w:rsid w:val="003655C3"/>
    <w:rsid w:val="0037079A"/>
    <w:rsid w:val="00370A2C"/>
    <w:rsid w:val="00370C22"/>
    <w:rsid w:val="00371219"/>
    <w:rsid w:val="0037404F"/>
    <w:rsid w:val="0037671D"/>
    <w:rsid w:val="003768EA"/>
    <w:rsid w:val="00377F63"/>
    <w:rsid w:val="00383DFE"/>
    <w:rsid w:val="00384084"/>
    <w:rsid w:val="00387472"/>
    <w:rsid w:val="00391BCD"/>
    <w:rsid w:val="00391C49"/>
    <w:rsid w:val="00397A5E"/>
    <w:rsid w:val="003A5B68"/>
    <w:rsid w:val="003B035D"/>
    <w:rsid w:val="003B42D4"/>
    <w:rsid w:val="003B4A18"/>
    <w:rsid w:val="003B7529"/>
    <w:rsid w:val="003C3D84"/>
    <w:rsid w:val="003C6321"/>
    <w:rsid w:val="003D7227"/>
    <w:rsid w:val="003D7394"/>
    <w:rsid w:val="003E5C33"/>
    <w:rsid w:val="003E6E8B"/>
    <w:rsid w:val="003E7E70"/>
    <w:rsid w:val="003F06FF"/>
    <w:rsid w:val="003F2A0B"/>
    <w:rsid w:val="004026D3"/>
    <w:rsid w:val="0040619C"/>
    <w:rsid w:val="00406C64"/>
    <w:rsid w:val="00413695"/>
    <w:rsid w:val="00413BC8"/>
    <w:rsid w:val="00415792"/>
    <w:rsid w:val="00415911"/>
    <w:rsid w:val="0042242F"/>
    <w:rsid w:val="00425BBB"/>
    <w:rsid w:val="00426CA1"/>
    <w:rsid w:val="00433D98"/>
    <w:rsid w:val="00434ED2"/>
    <w:rsid w:val="00436840"/>
    <w:rsid w:val="0045313C"/>
    <w:rsid w:val="00453E9D"/>
    <w:rsid w:val="00460658"/>
    <w:rsid w:val="00465CBA"/>
    <w:rsid w:val="00472B1B"/>
    <w:rsid w:val="00481253"/>
    <w:rsid w:val="00483E98"/>
    <w:rsid w:val="004847F7"/>
    <w:rsid w:val="00495ABD"/>
    <w:rsid w:val="004A2B69"/>
    <w:rsid w:val="004A5B6F"/>
    <w:rsid w:val="004A7DFE"/>
    <w:rsid w:val="004B0D3C"/>
    <w:rsid w:val="004B37CF"/>
    <w:rsid w:val="004B694B"/>
    <w:rsid w:val="004B6CE5"/>
    <w:rsid w:val="004C11CD"/>
    <w:rsid w:val="004C68C6"/>
    <w:rsid w:val="004D24B4"/>
    <w:rsid w:val="004D2A46"/>
    <w:rsid w:val="004E1821"/>
    <w:rsid w:val="004E41EB"/>
    <w:rsid w:val="004E60FF"/>
    <w:rsid w:val="004E62BB"/>
    <w:rsid w:val="004E63AD"/>
    <w:rsid w:val="004F10B5"/>
    <w:rsid w:val="004F3276"/>
    <w:rsid w:val="004F3DEF"/>
    <w:rsid w:val="004F7FEF"/>
    <w:rsid w:val="0050078F"/>
    <w:rsid w:val="00501A81"/>
    <w:rsid w:val="00504C26"/>
    <w:rsid w:val="00506812"/>
    <w:rsid w:val="00511D51"/>
    <w:rsid w:val="00513E20"/>
    <w:rsid w:val="00515B4D"/>
    <w:rsid w:val="00521A68"/>
    <w:rsid w:val="00531F4E"/>
    <w:rsid w:val="0053438A"/>
    <w:rsid w:val="00544775"/>
    <w:rsid w:val="0055200C"/>
    <w:rsid w:val="00564A3F"/>
    <w:rsid w:val="00565FB9"/>
    <w:rsid w:val="005678DE"/>
    <w:rsid w:val="005706DC"/>
    <w:rsid w:val="00577456"/>
    <w:rsid w:val="00581462"/>
    <w:rsid w:val="00581F45"/>
    <w:rsid w:val="00586773"/>
    <w:rsid w:val="0058699E"/>
    <w:rsid w:val="00587043"/>
    <w:rsid w:val="005914DB"/>
    <w:rsid w:val="005942D9"/>
    <w:rsid w:val="005B5C59"/>
    <w:rsid w:val="005B6876"/>
    <w:rsid w:val="005B68C7"/>
    <w:rsid w:val="005C1209"/>
    <w:rsid w:val="005C2F05"/>
    <w:rsid w:val="005D1C72"/>
    <w:rsid w:val="005D2ACA"/>
    <w:rsid w:val="005D3D38"/>
    <w:rsid w:val="005D69A4"/>
    <w:rsid w:val="005E56DB"/>
    <w:rsid w:val="00602FC1"/>
    <w:rsid w:val="00603EBD"/>
    <w:rsid w:val="00605FBD"/>
    <w:rsid w:val="00610140"/>
    <w:rsid w:val="00610FEC"/>
    <w:rsid w:val="00614925"/>
    <w:rsid w:val="00617E1B"/>
    <w:rsid w:val="006272CA"/>
    <w:rsid w:val="00631C5C"/>
    <w:rsid w:val="00636F9B"/>
    <w:rsid w:val="00637A4A"/>
    <w:rsid w:val="00643A00"/>
    <w:rsid w:val="00646CC7"/>
    <w:rsid w:val="00647449"/>
    <w:rsid w:val="006548D0"/>
    <w:rsid w:val="006550EE"/>
    <w:rsid w:val="00655847"/>
    <w:rsid w:val="0066178A"/>
    <w:rsid w:val="00664321"/>
    <w:rsid w:val="00666AF7"/>
    <w:rsid w:val="006719D3"/>
    <w:rsid w:val="0067367E"/>
    <w:rsid w:val="00675B34"/>
    <w:rsid w:val="006A3622"/>
    <w:rsid w:val="006A37A1"/>
    <w:rsid w:val="006A6EF3"/>
    <w:rsid w:val="006B1801"/>
    <w:rsid w:val="006B4617"/>
    <w:rsid w:val="006C00DB"/>
    <w:rsid w:val="006C3EE0"/>
    <w:rsid w:val="006C712A"/>
    <w:rsid w:val="006D1D5D"/>
    <w:rsid w:val="006D6449"/>
    <w:rsid w:val="006D76CA"/>
    <w:rsid w:val="006E0E4A"/>
    <w:rsid w:val="006F536B"/>
    <w:rsid w:val="006F53EC"/>
    <w:rsid w:val="00702828"/>
    <w:rsid w:val="007035F6"/>
    <w:rsid w:val="00705FE0"/>
    <w:rsid w:val="00707A4C"/>
    <w:rsid w:val="00721D8E"/>
    <w:rsid w:val="0074214F"/>
    <w:rsid w:val="00743113"/>
    <w:rsid w:val="0074398C"/>
    <w:rsid w:val="0075193C"/>
    <w:rsid w:val="007521AF"/>
    <w:rsid w:val="0075238C"/>
    <w:rsid w:val="0075771B"/>
    <w:rsid w:val="00762612"/>
    <w:rsid w:val="007658D5"/>
    <w:rsid w:val="00766D60"/>
    <w:rsid w:val="007675F0"/>
    <w:rsid w:val="007676A9"/>
    <w:rsid w:val="007704CD"/>
    <w:rsid w:val="007715B0"/>
    <w:rsid w:val="00772A1E"/>
    <w:rsid w:val="00780B91"/>
    <w:rsid w:val="0078280C"/>
    <w:rsid w:val="007919D3"/>
    <w:rsid w:val="00793E0E"/>
    <w:rsid w:val="007A0532"/>
    <w:rsid w:val="007C1C12"/>
    <w:rsid w:val="007D0CD2"/>
    <w:rsid w:val="007D1422"/>
    <w:rsid w:val="007E03F0"/>
    <w:rsid w:val="007E633E"/>
    <w:rsid w:val="007F22BF"/>
    <w:rsid w:val="007F29D6"/>
    <w:rsid w:val="007F4450"/>
    <w:rsid w:val="007F649C"/>
    <w:rsid w:val="007F6DAA"/>
    <w:rsid w:val="007F7840"/>
    <w:rsid w:val="0080265D"/>
    <w:rsid w:val="008053E5"/>
    <w:rsid w:val="0080577B"/>
    <w:rsid w:val="008313BC"/>
    <w:rsid w:val="00832182"/>
    <w:rsid w:val="0083381F"/>
    <w:rsid w:val="00835FF0"/>
    <w:rsid w:val="008479C6"/>
    <w:rsid w:val="00852A3B"/>
    <w:rsid w:val="00860332"/>
    <w:rsid w:val="00864AE7"/>
    <w:rsid w:val="00865513"/>
    <w:rsid w:val="00870E42"/>
    <w:rsid w:val="008733F4"/>
    <w:rsid w:val="0087343E"/>
    <w:rsid w:val="00875B27"/>
    <w:rsid w:val="00880CB0"/>
    <w:rsid w:val="00896932"/>
    <w:rsid w:val="008A1B54"/>
    <w:rsid w:val="008A3D80"/>
    <w:rsid w:val="008A5710"/>
    <w:rsid w:val="008A700A"/>
    <w:rsid w:val="008B1F95"/>
    <w:rsid w:val="008C7317"/>
    <w:rsid w:val="008D03C5"/>
    <w:rsid w:val="008D0955"/>
    <w:rsid w:val="008D1B66"/>
    <w:rsid w:val="008D1DEC"/>
    <w:rsid w:val="008D259B"/>
    <w:rsid w:val="008D3574"/>
    <w:rsid w:val="008D6559"/>
    <w:rsid w:val="008E35CB"/>
    <w:rsid w:val="008E408A"/>
    <w:rsid w:val="008E5E24"/>
    <w:rsid w:val="008E6AC7"/>
    <w:rsid w:val="008F03A0"/>
    <w:rsid w:val="008F49BF"/>
    <w:rsid w:val="008F4CEB"/>
    <w:rsid w:val="008F7ACA"/>
    <w:rsid w:val="008F7AE1"/>
    <w:rsid w:val="009013F9"/>
    <w:rsid w:val="009024D1"/>
    <w:rsid w:val="00902DDF"/>
    <w:rsid w:val="009040B5"/>
    <w:rsid w:val="00904B0C"/>
    <w:rsid w:val="009064D0"/>
    <w:rsid w:val="009108FA"/>
    <w:rsid w:val="009137BB"/>
    <w:rsid w:val="00914EE2"/>
    <w:rsid w:val="00917205"/>
    <w:rsid w:val="0093427B"/>
    <w:rsid w:val="009345CE"/>
    <w:rsid w:val="00940512"/>
    <w:rsid w:val="0094088C"/>
    <w:rsid w:val="00941FB6"/>
    <w:rsid w:val="00944CA0"/>
    <w:rsid w:val="00944F27"/>
    <w:rsid w:val="00950F09"/>
    <w:rsid w:val="00950FDD"/>
    <w:rsid w:val="00951CEF"/>
    <w:rsid w:val="00962BA1"/>
    <w:rsid w:val="009644B0"/>
    <w:rsid w:val="00977ADE"/>
    <w:rsid w:val="00983078"/>
    <w:rsid w:val="00993C78"/>
    <w:rsid w:val="009A0C95"/>
    <w:rsid w:val="009A2E02"/>
    <w:rsid w:val="009A3122"/>
    <w:rsid w:val="009C7650"/>
    <w:rsid w:val="009D0BEA"/>
    <w:rsid w:val="009D2655"/>
    <w:rsid w:val="009D364C"/>
    <w:rsid w:val="009D3F56"/>
    <w:rsid w:val="009E2152"/>
    <w:rsid w:val="009E3111"/>
    <w:rsid w:val="009E5022"/>
    <w:rsid w:val="009E61E6"/>
    <w:rsid w:val="00A00DA1"/>
    <w:rsid w:val="00A01041"/>
    <w:rsid w:val="00A043EB"/>
    <w:rsid w:val="00A06298"/>
    <w:rsid w:val="00A068B5"/>
    <w:rsid w:val="00A149FA"/>
    <w:rsid w:val="00A15B48"/>
    <w:rsid w:val="00A200F9"/>
    <w:rsid w:val="00A20526"/>
    <w:rsid w:val="00A225CF"/>
    <w:rsid w:val="00A227EA"/>
    <w:rsid w:val="00A32F83"/>
    <w:rsid w:val="00A40169"/>
    <w:rsid w:val="00A4471A"/>
    <w:rsid w:val="00A44A7A"/>
    <w:rsid w:val="00A45EAE"/>
    <w:rsid w:val="00A478CC"/>
    <w:rsid w:val="00A53A06"/>
    <w:rsid w:val="00A562ED"/>
    <w:rsid w:val="00A56377"/>
    <w:rsid w:val="00A603AC"/>
    <w:rsid w:val="00A669CC"/>
    <w:rsid w:val="00A73B41"/>
    <w:rsid w:val="00A770EA"/>
    <w:rsid w:val="00A812F9"/>
    <w:rsid w:val="00A81CC5"/>
    <w:rsid w:val="00A8220E"/>
    <w:rsid w:val="00A874BF"/>
    <w:rsid w:val="00A9097C"/>
    <w:rsid w:val="00A918D7"/>
    <w:rsid w:val="00A959AB"/>
    <w:rsid w:val="00AA2141"/>
    <w:rsid w:val="00AA45BA"/>
    <w:rsid w:val="00AA63CD"/>
    <w:rsid w:val="00AA6FE4"/>
    <w:rsid w:val="00AB4E65"/>
    <w:rsid w:val="00AC11A3"/>
    <w:rsid w:val="00AC1371"/>
    <w:rsid w:val="00AC16A7"/>
    <w:rsid w:val="00AC333D"/>
    <w:rsid w:val="00AC6853"/>
    <w:rsid w:val="00AD0FF5"/>
    <w:rsid w:val="00AD1A5B"/>
    <w:rsid w:val="00AE2BDB"/>
    <w:rsid w:val="00AE499C"/>
    <w:rsid w:val="00AE64E9"/>
    <w:rsid w:val="00AF14D5"/>
    <w:rsid w:val="00AF336A"/>
    <w:rsid w:val="00AF4AE6"/>
    <w:rsid w:val="00AF6DEC"/>
    <w:rsid w:val="00B03BA7"/>
    <w:rsid w:val="00B07E04"/>
    <w:rsid w:val="00B1694B"/>
    <w:rsid w:val="00B26D2F"/>
    <w:rsid w:val="00B339E8"/>
    <w:rsid w:val="00B34C1B"/>
    <w:rsid w:val="00B36B64"/>
    <w:rsid w:val="00B37482"/>
    <w:rsid w:val="00B37ED5"/>
    <w:rsid w:val="00B46435"/>
    <w:rsid w:val="00B54D31"/>
    <w:rsid w:val="00B56A23"/>
    <w:rsid w:val="00B6086D"/>
    <w:rsid w:val="00B632F2"/>
    <w:rsid w:val="00B65134"/>
    <w:rsid w:val="00B73DB8"/>
    <w:rsid w:val="00B76FF1"/>
    <w:rsid w:val="00B8455F"/>
    <w:rsid w:val="00B873BF"/>
    <w:rsid w:val="00B94CD2"/>
    <w:rsid w:val="00BA4ACF"/>
    <w:rsid w:val="00BB0B46"/>
    <w:rsid w:val="00BC0B3C"/>
    <w:rsid w:val="00BC1629"/>
    <w:rsid w:val="00BC2C45"/>
    <w:rsid w:val="00BD4A4A"/>
    <w:rsid w:val="00BD66B8"/>
    <w:rsid w:val="00BD6A54"/>
    <w:rsid w:val="00BE12F8"/>
    <w:rsid w:val="00BE1D03"/>
    <w:rsid w:val="00BE235C"/>
    <w:rsid w:val="00BE5F62"/>
    <w:rsid w:val="00BE61CC"/>
    <w:rsid w:val="00BE65C4"/>
    <w:rsid w:val="00BF5589"/>
    <w:rsid w:val="00BF5C10"/>
    <w:rsid w:val="00BF647D"/>
    <w:rsid w:val="00C05406"/>
    <w:rsid w:val="00C06908"/>
    <w:rsid w:val="00C06C6C"/>
    <w:rsid w:val="00C15033"/>
    <w:rsid w:val="00C229C0"/>
    <w:rsid w:val="00C2789A"/>
    <w:rsid w:val="00C4440C"/>
    <w:rsid w:val="00C46086"/>
    <w:rsid w:val="00C5086B"/>
    <w:rsid w:val="00C50AB7"/>
    <w:rsid w:val="00C54831"/>
    <w:rsid w:val="00C553F7"/>
    <w:rsid w:val="00C56D62"/>
    <w:rsid w:val="00C63883"/>
    <w:rsid w:val="00C63A15"/>
    <w:rsid w:val="00C64366"/>
    <w:rsid w:val="00C6576A"/>
    <w:rsid w:val="00C70A9C"/>
    <w:rsid w:val="00C75C90"/>
    <w:rsid w:val="00C81D5D"/>
    <w:rsid w:val="00C90335"/>
    <w:rsid w:val="00C90629"/>
    <w:rsid w:val="00C9378B"/>
    <w:rsid w:val="00C93B75"/>
    <w:rsid w:val="00C95F2A"/>
    <w:rsid w:val="00C96490"/>
    <w:rsid w:val="00C9658C"/>
    <w:rsid w:val="00CA1319"/>
    <w:rsid w:val="00CA48BB"/>
    <w:rsid w:val="00CB0F04"/>
    <w:rsid w:val="00CB3EF5"/>
    <w:rsid w:val="00CB6D3B"/>
    <w:rsid w:val="00CC1385"/>
    <w:rsid w:val="00CC65D3"/>
    <w:rsid w:val="00CD142A"/>
    <w:rsid w:val="00CD1EB7"/>
    <w:rsid w:val="00CD3310"/>
    <w:rsid w:val="00CD3596"/>
    <w:rsid w:val="00CD4AD4"/>
    <w:rsid w:val="00CD4E35"/>
    <w:rsid w:val="00CD5EF1"/>
    <w:rsid w:val="00CD6EDC"/>
    <w:rsid w:val="00CD7DDA"/>
    <w:rsid w:val="00CE0300"/>
    <w:rsid w:val="00CE63F8"/>
    <w:rsid w:val="00CF384E"/>
    <w:rsid w:val="00CF4356"/>
    <w:rsid w:val="00D00303"/>
    <w:rsid w:val="00D009C7"/>
    <w:rsid w:val="00D02297"/>
    <w:rsid w:val="00D0241F"/>
    <w:rsid w:val="00D02AA3"/>
    <w:rsid w:val="00D0301D"/>
    <w:rsid w:val="00D05259"/>
    <w:rsid w:val="00D05EA2"/>
    <w:rsid w:val="00D072AF"/>
    <w:rsid w:val="00D10B2F"/>
    <w:rsid w:val="00D11B02"/>
    <w:rsid w:val="00D150A5"/>
    <w:rsid w:val="00D21547"/>
    <w:rsid w:val="00D2659B"/>
    <w:rsid w:val="00D27DD9"/>
    <w:rsid w:val="00D341BF"/>
    <w:rsid w:val="00D407FE"/>
    <w:rsid w:val="00D41663"/>
    <w:rsid w:val="00D45197"/>
    <w:rsid w:val="00D52209"/>
    <w:rsid w:val="00D54340"/>
    <w:rsid w:val="00D6155B"/>
    <w:rsid w:val="00D630F3"/>
    <w:rsid w:val="00D666A3"/>
    <w:rsid w:val="00D71102"/>
    <w:rsid w:val="00D72E30"/>
    <w:rsid w:val="00D7411F"/>
    <w:rsid w:val="00D8787F"/>
    <w:rsid w:val="00D94749"/>
    <w:rsid w:val="00D9691D"/>
    <w:rsid w:val="00DA049F"/>
    <w:rsid w:val="00DA0573"/>
    <w:rsid w:val="00DB19DA"/>
    <w:rsid w:val="00DB3683"/>
    <w:rsid w:val="00DB368F"/>
    <w:rsid w:val="00DB5833"/>
    <w:rsid w:val="00DD1CF1"/>
    <w:rsid w:val="00DD44F5"/>
    <w:rsid w:val="00DE0CD8"/>
    <w:rsid w:val="00DE2FA2"/>
    <w:rsid w:val="00DE378B"/>
    <w:rsid w:val="00DE443D"/>
    <w:rsid w:val="00DE5C18"/>
    <w:rsid w:val="00DE730D"/>
    <w:rsid w:val="00DF1A97"/>
    <w:rsid w:val="00DF3B9D"/>
    <w:rsid w:val="00E05213"/>
    <w:rsid w:val="00E05396"/>
    <w:rsid w:val="00E058F7"/>
    <w:rsid w:val="00E05AB7"/>
    <w:rsid w:val="00E1315E"/>
    <w:rsid w:val="00E13BB2"/>
    <w:rsid w:val="00E15827"/>
    <w:rsid w:val="00E21EB2"/>
    <w:rsid w:val="00E231DB"/>
    <w:rsid w:val="00E328AB"/>
    <w:rsid w:val="00E36F4C"/>
    <w:rsid w:val="00E40D7A"/>
    <w:rsid w:val="00E55A4E"/>
    <w:rsid w:val="00E56A09"/>
    <w:rsid w:val="00E57E04"/>
    <w:rsid w:val="00E617F4"/>
    <w:rsid w:val="00E620CF"/>
    <w:rsid w:val="00E62E9F"/>
    <w:rsid w:val="00E755DB"/>
    <w:rsid w:val="00E75D07"/>
    <w:rsid w:val="00E767F6"/>
    <w:rsid w:val="00E76CE8"/>
    <w:rsid w:val="00E8016F"/>
    <w:rsid w:val="00E86607"/>
    <w:rsid w:val="00E92410"/>
    <w:rsid w:val="00EB1E79"/>
    <w:rsid w:val="00EB4AB5"/>
    <w:rsid w:val="00EB508A"/>
    <w:rsid w:val="00EB76C8"/>
    <w:rsid w:val="00EC0CBA"/>
    <w:rsid w:val="00EC4ABE"/>
    <w:rsid w:val="00EC5604"/>
    <w:rsid w:val="00EC57F0"/>
    <w:rsid w:val="00ED31FB"/>
    <w:rsid w:val="00ED3D8D"/>
    <w:rsid w:val="00ED48B3"/>
    <w:rsid w:val="00ED4D7F"/>
    <w:rsid w:val="00EE3F0B"/>
    <w:rsid w:val="00EF19CC"/>
    <w:rsid w:val="00EF4983"/>
    <w:rsid w:val="00F040CA"/>
    <w:rsid w:val="00F0458C"/>
    <w:rsid w:val="00F04616"/>
    <w:rsid w:val="00F069F3"/>
    <w:rsid w:val="00F20581"/>
    <w:rsid w:val="00F255FB"/>
    <w:rsid w:val="00F330F0"/>
    <w:rsid w:val="00F33208"/>
    <w:rsid w:val="00F41A7B"/>
    <w:rsid w:val="00F46AAE"/>
    <w:rsid w:val="00F50F21"/>
    <w:rsid w:val="00F52408"/>
    <w:rsid w:val="00F560F4"/>
    <w:rsid w:val="00F62426"/>
    <w:rsid w:val="00F64B69"/>
    <w:rsid w:val="00F66E69"/>
    <w:rsid w:val="00F7231B"/>
    <w:rsid w:val="00F74450"/>
    <w:rsid w:val="00F8266B"/>
    <w:rsid w:val="00F855C6"/>
    <w:rsid w:val="00F939D1"/>
    <w:rsid w:val="00F9485A"/>
    <w:rsid w:val="00F97BBB"/>
    <w:rsid w:val="00FA2B67"/>
    <w:rsid w:val="00FA4A57"/>
    <w:rsid w:val="00FA4E86"/>
    <w:rsid w:val="00FB5D21"/>
    <w:rsid w:val="00FC053C"/>
    <w:rsid w:val="00FC08B7"/>
    <w:rsid w:val="00FC1953"/>
    <w:rsid w:val="00FC4BBF"/>
    <w:rsid w:val="00FC5217"/>
    <w:rsid w:val="00FC725F"/>
    <w:rsid w:val="00FD32B5"/>
    <w:rsid w:val="00FE2610"/>
    <w:rsid w:val="00FE5535"/>
    <w:rsid w:val="00FF2A56"/>
    <w:rsid w:val="00FF2C0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167">
      <o:colormru v:ext="edit" colors="#c60"/>
      <o:colormenu v:ext="edit" fillcolor="none" strokecolor="none"/>
    </o:shapedefaults>
    <o:shapelayout v:ext="edit">
      <o:idmap v:ext="edit" data="1"/>
      <o:rules v:ext="edit">
        <o:r id="V:Rule1" type="callout"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E86"/>
    <w:pPr>
      <w:spacing w:after="200" w:line="276" w:lineRule="auto"/>
    </w:pPr>
    <w:rPr>
      <w:rFonts w:ascii="Calibri" w:eastAsia="Calibri" w:hAnsi="Calibri"/>
      <w:sz w:val="22"/>
      <w:szCs w:val="22"/>
      <w:lang w:eastAsia="en-US"/>
    </w:rPr>
  </w:style>
  <w:style w:type="paragraph" w:styleId="Heading1">
    <w:name w:val="heading 1"/>
    <w:basedOn w:val="Normal"/>
    <w:next w:val="Normal"/>
    <w:qFormat/>
    <w:rsid w:val="00EF498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F4983"/>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EF4983"/>
    <w:pPr>
      <w:keepNext/>
      <w:spacing w:after="0" w:line="240" w:lineRule="auto"/>
      <w:jc w:val="both"/>
      <w:outlineLvl w:val="3"/>
    </w:pPr>
    <w:rPr>
      <w:rFonts w:ascii="Garamond" w:eastAsia="Times New Roman" w:hAnsi="Garamond"/>
      <w:b/>
      <w:sz w:val="24"/>
      <w:szCs w:val="20"/>
      <w:lang w:val="en-GB"/>
    </w:rPr>
  </w:style>
  <w:style w:type="paragraph" w:styleId="Heading5">
    <w:name w:val="heading 5"/>
    <w:basedOn w:val="Normal"/>
    <w:next w:val="Normal"/>
    <w:qFormat/>
    <w:rsid w:val="00EF498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A4E86"/>
    <w:pPr>
      <w:ind w:left="720"/>
      <w:contextualSpacing/>
    </w:pPr>
  </w:style>
  <w:style w:type="paragraph" w:styleId="BodyText">
    <w:name w:val="Body Text"/>
    <w:aliases w:val=" Char3"/>
    <w:basedOn w:val="Normal"/>
    <w:link w:val="BodyTextChar"/>
    <w:rsid w:val="00FA4E86"/>
    <w:pPr>
      <w:spacing w:after="0" w:line="240" w:lineRule="auto"/>
    </w:pPr>
    <w:rPr>
      <w:rFonts w:ascii="Garamond" w:eastAsia="Times New Roman" w:hAnsi="Garamond"/>
      <w:b/>
      <w:sz w:val="36"/>
      <w:lang w:val="en-US"/>
    </w:rPr>
  </w:style>
  <w:style w:type="character" w:customStyle="1" w:styleId="BodyTextChar">
    <w:name w:val="Body Text Char"/>
    <w:aliases w:val=" Char3 Char"/>
    <w:basedOn w:val="DefaultParagraphFont"/>
    <w:link w:val="BodyText"/>
    <w:rsid w:val="00FA4E86"/>
    <w:rPr>
      <w:rFonts w:ascii="Garamond" w:hAnsi="Garamond"/>
      <w:b/>
      <w:sz w:val="36"/>
      <w:szCs w:val="22"/>
      <w:lang w:val="en-US" w:eastAsia="en-US" w:bidi="ar-SA"/>
    </w:rPr>
  </w:style>
  <w:style w:type="paragraph" w:styleId="BodyText2">
    <w:name w:val="Body Text 2"/>
    <w:aliases w:val=" Char2"/>
    <w:basedOn w:val="Normal"/>
    <w:link w:val="BodyText2Char"/>
    <w:rsid w:val="00FA4E86"/>
    <w:pPr>
      <w:spacing w:after="0" w:line="240" w:lineRule="auto"/>
      <w:jc w:val="center"/>
    </w:pPr>
    <w:rPr>
      <w:rFonts w:ascii="Garamond" w:eastAsia="Times New Roman" w:hAnsi="Garamond"/>
      <w:b/>
      <w:sz w:val="52"/>
      <w:lang w:val="en-US"/>
    </w:rPr>
  </w:style>
  <w:style w:type="character" w:customStyle="1" w:styleId="BodyText2Char">
    <w:name w:val="Body Text 2 Char"/>
    <w:aliases w:val=" Char2 Char"/>
    <w:basedOn w:val="DefaultParagraphFont"/>
    <w:link w:val="BodyText2"/>
    <w:rsid w:val="00FA4E86"/>
    <w:rPr>
      <w:rFonts w:ascii="Garamond" w:hAnsi="Garamond"/>
      <w:b/>
      <w:sz w:val="52"/>
      <w:szCs w:val="22"/>
      <w:lang w:val="en-US" w:eastAsia="en-US" w:bidi="ar-SA"/>
    </w:rPr>
  </w:style>
  <w:style w:type="table" w:styleId="TableGrid">
    <w:name w:val="Table Grid"/>
    <w:basedOn w:val="TableNormal"/>
    <w:rsid w:val="007D142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nhideWhenUsed/>
    <w:rsid w:val="00EF4983"/>
    <w:rPr>
      <w:color w:val="0000FF"/>
      <w:u w:val="single"/>
    </w:rPr>
  </w:style>
  <w:style w:type="paragraph" w:styleId="FootnoteText">
    <w:name w:val="footnote text"/>
    <w:basedOn w:val="Normal"/>
    <w:link w:val="FootnoteTextChar"/>
    <w:semiHidden/>
    <w:unhideWhenUsed/>
    <w:rsid w:val="00EF4983"/>
  </w:style>
  <w:style w:type="character" w:customStyle="1" w:styleId="FootnoteTextChar">
    <w:name w:val="Footnote Text Char"/>
    <w:basedOn w:val="DefaultParagraphFont"/>
    <w:link w:val="FootnoteText"/>
    <w:semiHidden/>
    <w:rsid w:val="00EF4983"/>
    <w:rPr>
      <w:rFonts w:ascii="Calibri" w:eastAsia="Calibri" w:hAnsi="Calibri"/>
      <w:sz w:val="22"/>
      <w:szCs w:val="22"/>
      <w:lang w:val="en-ZA" w:eastAsia="en-US" w:bidi="ar-SA"/>
    </w:rPr>
  </w:style>
  <w:style w:type="character" w:styleId="FootnoteReference">
    <w:name w:val="footnote reference"/>
    <w:basedOn w:val="DefaultParagraphFont"/>
    <w:semiHidden/>
    <w:unhideWhenUsed/>
    <w:rsid w:val="00EF4983"/>
    <w:rPr>
      <w:vertAlign w:val="superscript"/>
    </w:rPr>
  </w:style>
  <w:style w:type="character" w:customStyle="1" w:styleId="Char1">
    <w:name w:val="Char1"/>
    <w:basedOn w:val="DefaultParagraphFont"/>
    <w:rsid w:val="007F7840"/>
    <w:rPr>
      <w:rFonts w:ascii="Calibri" w:eastAsia="Calibri" w:hAnsi="Calibri" w:cs="Times New Roman"/>
    </w:rPr>
  </w:style>
  <w:style w:type="paragraph" w:styleId="BodyText3">
    <w:name w:val="Body Text 3"/>
    <w:basedOn w:val="Normal"/>
    <w:link w:val="BodyText3Char"/>
    <w:semiHidden/>
    <w:unhideWhenUsed/>
    <w:rsid w:val="007F7840"/>
    <w:pPr>
      <w:spacing w:after="120"/>
    </w:pPr>
    <w:rPr>
      <w:sz w:val="16"/>
      <w:szCs w:val="16"/>
    </w:rPr>
  </w:style>
  <w:style w:type="character" w:customStyle="1" w:styleId="BodyText3Char">
    <w:name w:val="Body Text 3 Char"/>
    <w:basedOn w:val="DefaultParagraphFont"/>
    <w:link w:val="BodyText3"/>
    <w:semiHidden/>
    <w:rsid w:val="007F7840"/>
    <w:rPr>
      <w:rFonts w:ascii="Calibri" w:eastAsia="Calibri" w:hAnsi="Calibri"/>
      <w:sz w:val="16"/>
      <w:szCs w:val="16"/>
      <w:lang w:val="en-ZA" w:eastAsia="en-US" w:bidi="ar-SA"/>
    </w:rPr>
  </w:style>
  <w:style w:type="paragraph" w:styleId="Header">
    <w:name w:val="header"/>
    <w:basedOn w:val="Normal"/>
    <w:rsid w:val="007F7840"/>
    <w:pPr>
      <w:tabs>
        <w:tab w:val="center" w:pos="4320"/>
        <w:tab w:val="right" w:pos="8640"/>
      </w:tabs>
      <w:spacing w:after="0" w:line="240" w:lineRule="auto"/>
    </w:pPr>
    <w:rPr>
      <w:rFonts w:ascii="Times New Roman" w:eastAsia="Times New Roman" w:hAnsi="Times New Roman"/>
      <w:sz w:val="20"/>
      <w:szCs w:val="20"/>
      <w:lang w:val="en-GB"/>
    </w:rPr>
  </w:style>
  <w:style w:type="paragraph" w:styleId="Footer">
    <w:name w:val="footer"/>
    <w:basedOn w:val="Normal"/>
    <w:link w:val="FooterChar"/>
    <w:uiPriority w:val="99"/>
    <w:rsid w:val="007F7840"/>
    <w:pPr>
      <w:tabs>
        <w:tab w:val="center" w:pos="4320"/>
        <w:tab w:val="right" w:pos="8640"/>
      </w:tabs>
    </w:pPr>
  </w:style>
  <w:style w:type="character" w:styleId="PageNumber">
    <w:name w:val="page number"/>
    <w:basedOn w:val="DefaultParagraphFont"/>
    <w:rsid w:val="007F7840"/>
  </w:style>
  <w:style w:type="paragraph" w:styleId="BodyTextIndent">
    <w:name w:val="Body Text Indent"/>
    <w:basedOn w:val="Normal"/>
    <w:rsid w:val="007F7840"/>
    <w:pPr>
      <w:spacing w:after="0" w:line="240" w:lineRule="auto"/>
      <w:ind w:left="360" w:hanging="270"/>
    </w:pPr>
    <w:rPr>
      <w:rFonts w:ascii="Tahoma" w:eastAsia="Times New Roman" w:hAnsi="Tahoma"/>
      <w:sz w:val="24"/>
      <w:szCs w:val="20"/>
      <w:lang w:val="en-GB"/>
    </w:rPr>
  </w:style>
  <w:style w:type="paragraph" w:styleId="NoSpacing">
    <w:name w:val="No Spacing"/>
    <w:link w:val="NoSpacingChar"/>
    <w:uiPriority w:val="1"/>
    <w:qFormat/>
    <w:rsid w:val="00DA0573"/>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577456"/>
    <w:rPr>
      <w:rFonts w:ascii="Calibri" w:eastAsia="Calibri" w:hAnsi="Calibri"/>
      <w:sz w:val="22"/>
      <w:szCs w:val="22"/>
      <w:lang w:val="en-ZA" w:eastAsia="en-US" w:bidi="ar-SA"/>
    </w:rPr>
  </w:style>
  <w:style w:type="paragraph" w:styleId="BalloonText">
    <w:name w:val="Balloon Text"/>
    <w:basedOn w:val="Normal"/>
    <w:link w:val="BalloonTextChar"/>
    <w:uiPriority w:val="99"/>
    <w:semiHidden/>
    <w:unhideWhenUsed/>
    <w:rsid w:val="00577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456"/>
    <w:rPr>
      <w:rFonts w:ascii="Tahoma" w:eastAsia="Calibri" w:hAnsi="Tahoma" w:cs="Tahoma"/>
      <w:sz w:val="16"/>
      <w:szCs w:val="16"/>
      <w:lang w:eastAsia="en-US"/>
    </w:rPr>
  </w:style>
  <w:style w:type="character" w:customStyle="1" w:styleId="FooterChar">
    <w:name w:val="Footer Char"/>
    <w:basedOn w:val="DefaultParagraphFont"/>
    <w:link w:val="Footer"/>
    <w:uiPriority w:val="99"/>
    <w:rsid w:val="00196015"/>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4345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marcation.co.za" TargetMode="Externa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package" Target="embeddings/Microsoft_Office_PowerPoint_Slide4.sldx"/><Relationship Id="rId3" Type="http://schemas.openxmlformats.org/officeDocument/2006/relationships/styles" Target="styles.xml"/><Relationship Id="rId21" Type="http://schemas.openxmlformats.org/officeDocument/2006/relationships/hyperlink" Target="http://www.demarcation.co.za" TargetMode="External"/><Relationship Id="rId34" Type="http://schemas.openxmlformats.org/officeDocument/2006/relationships/package" Target="embeddings/Microsoft_Office_PowerPoint_Slide2.sldx"/><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emarcation.co.za"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6.emf"/><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diagramQuickStyle" Target="diagrams/quickStyle1.xml"/><Relationship Id="rId41" Type="http://schemas.openxmlformats.org/officeDocument/2006/relationships/package" Target="embeddings/Microsoft_Office_PowerPoint_Slide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hyperlink" Target="http://www.avert.org/safricastats.htm" TargetMode="External"/><Relationship Id="rId32" Type="http://schemas.openxmlformats.org/officeDocument/2006/relationships/chart" Target="charts/chart9.xml"/><Relationship Id="rId37" Type="http://schemas.openxmlformats.org/officeDocument/2006/relationships/package" Target="embeddings/Microsoft_Office_Excel_Worksheet3.xlsx"/><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6.xml"/><Relationship Id="rId28" Type="http://schemas.openxmlformats.org/officeDocument/2006/relationships/diagramLayout" Target="diagrams/layout1.xml"/><Relationship Id="rId36"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chart" Target="charts/chart3.xml"/><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demarcation.co.za" TargetMode="External"/><Relationship Id="rId22" Type="http://schemas.openxmlformats.org/officeDocument/2006/relationships/chart" Target="charts/chart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style val="41"/>
  <c:chart>
    <c:view3D>
      <c:rotX val="30"/>
      <c:perspective val="30"/>
    </c:view3D>
    <c:plotArea>
      <c:layout/>
      <c:pie3DChart>
        <c:varyColors val="1"/>
        <c:ser>
          <c:idx val="0"/>
          <c:order val="0"/>
          <c:cat>
            <c:strRef>
              <c:f>Sheet1!$A$1:$A$4</c:f>
              <c:strCache>
                <c:ptCount val="4"/>
                <c:pt idx="0">
                  <c:v>Black African</c:v>
                </c:pt>
                <c:pt idx="1">
                  <c:v>Coloured</c:v>
                </c:pt>
                <c:pt idx="2">
                  <c:v>Indian or Asian</c:v>
                </c:pt>
                <c:pt idx="3">
                  <c:v>White</c:v>
                </c:pt>
              </c:strCache>
            </c:strRef>
          </c:cat>
          <c:val>
            <c:numRef>
              <c:f>Sheet1!$B$1:$B$4</c:f>
              <c:numCache>
                <c:formatCode>#,##0</c:formatCode>
                <c:ptCount val="4"/>
                <c:pt idx="0">
                  <c:v>90971</c:v>
                </c:pt>
                <c:pt idx="1">
                  <c:v>671</c:v>
                </c:pt>
                <c:pt idx="2">
                  <c:v>9</c:v>
                </c:pt>
                <c:pt idx="3">
                  <c:v>55</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style val="9"/>
  <c:chart>
    <c:autoTitleDeleted val="1"/>
    <c:view3D>
      <c:rotX val="30"/>
      <c:perspective val="30"/>
    </c:view3D>
    <c:plotArea>
      <c:layout/>
      <c:pie3DChart>
        <c:varyColors val="1"/>
        <c:ser>
          <c:idx val="0"/>
          <c:order val="0"/>
          <c:explosion val="25"/>
          <c:dLbls>
            <c:dLbl>
              <c:idx val="0"/>
              <c:tx>
                <c:rich>
                  <a:bodyPr/>
                  <a:lstStyle/>
                  <a:p>
                    <a:r>
                      <a:rPr lang="en-US"/>
                      <a:t>Female
51,4%</a:t>
                    </a:r>
                  </a:p>
                </c:rich>
              </c:tx>
              <c:showCatName val="1"/>
              <c:showPercent val="1"/>
            </c:dLbl>
            <c:dLbl>
              <c:idx val="1"/>
              <c:tx>
                <c:rich>
                  <a:bodyPr/>
                  <a:lstStyle/>
                  <a:p>
                    <a:r>
                      <a:rPr lang="en-US"/>
                      <a:t>Male
48,6%</a:t>
                    </a:r>
                  </a:p>
                </c:rich>
              </c:tx>
              <c:showCatName val="1"/>
              <c:showPercent val="1"/>
            </c:dLbl>
            <c:showCatName val="1"/>
            <c:showPercent val="1"/>
          </c:dLbls>
          <c:cat>
            <c:strRef>
              <c:f>Sheet1!$A$123:$A$124</c:f>
              <c:strCache>
                <c:ptCount val="2"/>
                <c:pt idx="0">
                  <c:v>Female</c:v>
                </c:pt>
                <c:pt idx="1">
                  <c:v>Male</c:v>
                </c:pt>
              </c:strCache>
            </c:strRef>
          </c:cat>
          <c:val>
            <c:numRef>
              <c:f>Sheet1!$B$123:$B$124</c:f>
              <c:numCache>
                <c:formatCode>#,##0</c:formatCode>
                <c:ptCount val="2"/>
                <c:pt idx="0">
                  <c:v>47119</c:v>
                </c:pt>
                <c:pt idx="1">
                  <c:v>41117</c:v>
                </c:pt>
              </c:numCache>
            </c:numRef>
          </c:val>
        </c:ser>
        <c:dLbls>
          <c:showCatName val="1"/>
          <c:showPercent val="1"/>
        </c:dLbls>
      </c:pie3DChart>
    </c:plotArea>
    <c:plotVisOnly val="1"/>
  </c:chart>
  <c:spPr>
    <a:solidFill>
      <a:schemeClr val="tx1">
        <a:lumMod val="65000"/>
        <a:lumOff val="35000"/>
      </a:schemeClr>
    </a:solidFill>
  </c:spPr>
  <c:txPr>
    <a:bodyPr/>
    <a:lstStyle/>
    <a:p>
      <a:pPr>
        <a:defRPr sz="1200">
          <a:solidFill>
            <a:schemeClr val="bg1"/>
          </a:solidFil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A"/>
  <c:style val="25"/>
  <c:chart>
    <c:plotArea>
      <c:layout/>
      <c:barChart>
        <c:barDir val="bar"/>
        <c:grouping val="clustered"/>
        <c:ser>
          <c:idx val="0"/>
          <c:order val="0"/>
          <c:cat>
            <c:strRef>
              <c:f>Sheet1!$A$8:$A$24</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and over</c:v>
                </c:pt>
              </c:strCache>
            </c:strRef>
          </c:cat>
          <c:val>
            <c:numRef>
              <c:f>Sheet1!$B$8:$B$24</c:f>
              <c:numCache>
                <c:formatCode>#,##0</c:formatCode>
                <c:ptCount val="17"/>
                <c:pt idx="0">
                  <c:v>11949</c:v>
                </c:pt>
                <c:pt idx="1">
                  <c:v>13276</c:v>
                </c:pt>
                <c:pt idx="2">
                  <c:v>14038</c:v>
                </c:pt>
                <c:pt idx="3">
                  <c:v>10994</c:v>
                </c:pt>
                <c:pt idx="4">
                  <c:v>7460</c:v>
                </c:pt>
                <c:pt idx="5">
                  <c:v>5271</c:v>
                </c:pt>
                <c:pt idx="6">
                  <c:v>4419</c:v>
                </c:pt>
                <c:pt idx="7">
                  <c:v>4282</c:v>
                </c:pt>
                <c:pt idx="8">
                  <c:v>4079</c:v>
                </c:pt>
                <c:pt idx="9">
                  <c:v>3471</c:v>
                </c:pt>
                <c:pt idx="10">
                  <c:v>2699</c:v>
                </c:pt>
                <c:pt idx="11">
                  <c:v>2353</c:v>
                </c:pt>
                <c:pt idx="12">
                  <c:v>2099</c:v>
                </c:pt>
                <c:pt idx="13">
                  <c:v>1831</c:v>
                </c:pt>
                <c:pt idx="14">
                  <c:v>1413</c:v>
                </c:pt>
                <c:pt idx="15">
                  <c:v>961</c:v>
                </c:pt>
                <c:pt idx="16">
                  <c:v>1104</c:v>
                </c:pt>
              </c:numCache>
            </c:numRef>
          </c:val>
        </c:ser>
        <c:axId val="58449920"/>
        <c:axId val="58451456"/>
      </c:barChart>
      <c:catAx>
        <c:axId val="58449920"/>
        <c:scaling>
          <c:orientation val="minMax"/>
        </c:scaling>
        <c:axPos val="l"/>
        <c:tickLblPos val="nextTo"/>
        <c:crossAx val="58451456"/>
        <c:crosses val="autoZero"/>
        <c:auto val="1"/>
        <c:lblAlgn val="ctr"/>
        <c:lblOffset val="100"/>
      </c:catAx>
      <c:valAx>
        <c:axId val="58451456"/>
        <c:scaling>
          <c:orientation val="minMax"/>
        </c:scaling>
        <c:axPos val="b"/>
        <c:majorGridlines/>
        <c:numFmt formatCode="#,##0" sourceLinked="1"/>
        <c:tickLblPos val="nextTo"/>
        <c:crossAx val="58449920"/>
        <c:crosses val="autoZero"/>
        <c:crossBetween val="between"/>
      </c:valAx>
    </c:plotArea>
    <c:plotVisOnly val="1"/>
  </c:chart>
  <c:spPr>
    <a:solidFill>
      <a:schemeClr val="bg1">
        <a:lumMod val="85000"/>
      </a:schemeClr>
    </a:solidFill>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style val="25"/>
  <c:chart>
    <c:plotArea>
      <c:layout/>
      <c:barChart>
        <c:barDir val="col"/>
        <c:grouping val="clustered"/>
        <c:ser>
          <c:idx val="0"/>
          <c:order val="0"/>
          <c:cat>
            <c:strRef>
              <c:f>Sheet1!$A$27:$A$34</c:f>
              <c:strCache>
                <c:ptCount val="8"/>
                <c:pt idx="0">
                  <c:v>No disability</c:v>
                </c:pt>
                <c:pt idx="1">
                  <c:v>Sight</c:v>
                </c:pt>
                <c:pt idx="2">
                  <c:v>Hearing</c:v>
                </c:pt>
                <c:pt idx="3">
                  <c:v>Communication</c:v>
                </c:pt>
                <c:pt idx="4">
                  <c:v>Physical</c:v>
                </c:pt>
                <c:pt idx="5">
                  <c:v>Intellectual</c:v>
                </c:pt>
                <c:pt idx="6">
                  <c:v>Emotional</c:v>
                </c:pt>
                <c:pt idx="7">
                  <c:v>Multiple</c:v>
                </c:pt>
              </c:strCache>
            </c:strRef>
          </c:cat>
          <c:val>
            <c:numRef>
              <c:f>Sheet1!$B$27:$B$34</c:f>
              <c:numCache>
                <c:formatCode>#,##0</c:formatCode>
                <c:ptCount val="8"/>
                <c:pt idx="0">
                  <c:v>84455</c:v>
                </c:pt>
                <c:pt idx="1">
                  <c:v>2361</c:v>
                </c:pt>
                <c:pt idx="2">
                  <c:v>949</c:v>
                </c:pt>
                <c:pt idx="3">
                  <c:v>206</c:v>
                </c:pt>
                <c:pt idx="4">
                  <c:v>1446</c:v>
                </c:pt>
                <c:pt idx="5">
                  <c:v>367</c:v>
                </c:pt>
                <c:pt idx="6">
                  <c:v>869</c:v>
                </c:pt>
                <c:pt idx="7">
                  <c:v>1051</c:v>
                </c:pt>
              </c:numCache>
            </c:numRef>
          </c:val>
        </c:ser>
        <c:axId val="58457088"/>
        <c:axId val="72692480"/>
      </c:barChart>
      <c:catAx>
        <c:axId val="58457088"/>
        <c:scaling>
          <c:orientation val="minMax"/>
        </c:scaling>
        <c:axPos val="b"/>
        <c:tickLblPos val="nextTo"/>
        <c:crossAx val="72692480"/>
        <c:crosses val="autoZero"/>
        <c:auto val="1"/>
        <c:lblAlgn val="ctr"/>
        <c:lblOffset val="100"/>
      </c:catAx>
      <c:valAx>
        <c:axId val="72692480"/>
        <c:scaling>
          <c:orientation val="minMax"/>
        </c:scaling>
        <c:axPos val="l"/>
        <c:majorGridlines/>
        <c:numFmt formatCode="#,##0" sourceLinked="1"/>
        <c:tickLblPos val="nextTo"/>
        <c:crossAx val="58457088"/>
        <c:crosses val="autoZero"/>
        <c:crossBetween val="between"/>
      </c:valAx>
      <c:spPr>
        <a:solidFill>
          <a:schemeClr val="bg1">
            <a:lumMod val="85000"/>
          </a:schemeClr>
        </a:solidFill>
      </c:spPr>
    </c:plotArea>
    <c:plotVisOnly val="1"/>
  </c:chart>
  <c:spPr>
    <a:solidFill>
      <a:schemeClr val="bg1">
        <a:lumMod val="65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A"/>
  <c:style val="9"/>
  <c:chart>
    <c:autoTitleDeleted val="1"/>
    <c:plotArea>
      <c:layout>
        <c:manualLayout>
          <c:layoutTarget val="inner"/>
          <c:xMode val="edge"/>
          <c:yMode val="edge"/>
          <c:x val="5.7113037565629104E-2"/>
          <c:y val="7.3438385744853049E-2"/>
          <c:w val="0.94288696243437164"/>
          <c:h val="0.89827530401812561"/>
        </c:manualLayout>
      </c:layout>
      <c:barChart>
        <c:barDir val="col"/>
        <c:grouping val="clustered"/>
        <c:ser>
          <c:idx val="0"/>
          <c:order val="0"/>
          <c:tx>
            <c:strRef>
              <c:f>Sheet1!$D$9</c:f>
              <c:strCache>
                <c:ptCount val="1"/>
                <c:pt idx="0">
                  <c:v>Accumilative growth / decline</c:v>
                </c:pt>
              </c:strCache>
            </c:strRef>
          </c:tx>
          <c:cat>
            <c:strRef>
              <c:f>Sheet1!$A$10:$A$15</c:f>
              <c:strCache>
                <c:ptCount val="6"/>
                <c:pt idx="0">
                  <c:v>Y2001</c:v>
                </c:pt>
                <c:pt idx="1">
                  <c:v>Y2002</c:v>
                </c:pt>
                <c:pt idx="2">
                  <c:v>Y2003</c:v>
                </c:pt>
                <c:pt idx="3">
                  <c:v>Y2004</c:v>
                </c:pt>
                <c:pt idx="4">
                  <c:v>Y2005</c:v>
                </c:pt>
                <c:pt idx="5">
                  <c:v>Y2006</c:v>
                </c:pt>
              </c:strCache>
            </c:strRef>
          </c:cat>
          <c:val>
            <c:numRef>
              <c:f>Sheet1!$D$10:$D$15</c:f>
              <c:numCache>
                <c:formatCode>0.00%</c:formatCode>
                <c:ptCount val="6"/>
                <c:pt idx="1">
                  <c:v>3.968253968253968E-2</c:v>
                </c:pt>
                <c:pt idx="2">
                  <c:v>0.14122137404580151</c:v>
                </c:pt>
                <c:pt idx="3">
                  <c:v>-0.10702341137123908</c:v>
                </c:pt>
                <c:pt idx="4">
                  <c:v>0.19101123595505623</c:v>
                </c:pt>
                <c:pt idx="5">
                  <c:v>-8.8050314465408827E-2</c:v>
                </c:pt>
              </c:numCache>
            </c:numRef>
          </c:val>
        </c:ser>
        <c:ser>
          <c:idx val="1"/>
          <c:order val="1"/>
          <c:tx>
            <c:strRef>
              <c:f>Sheet1!$E$9</c:f>
              <c:strCache>
                <c:ptCount val="1"/>
                <c:pt idx="0">
                  <c:v>Accumilative growth / decline</c:v>
                </c:pt>
              </c:strCache>
            </c:strRef>
          </c:tx>
          <c:cat>
            <c:strRef>
              <c:f>Sheet1!$A$10:$A$15</c:f>
              <c:strCache>
                <c:ptCount val="6"/>
                <c:pt idx="0">
                  <c:v>Y2001</c:v>
                </c:pt>
                <c:pt idx="1">
                  <c:v>Y2002</c:v>
                </c:pt>
                <c:pt idx="2">
                  <c:v>Y2003</c:v>
                </c:pt>
                <c:pt idx="3">
                  <c:v>Y2004</c:v>
                </c:pt>
                <c:pt idx="4">
                  <c:v>Y2005</c:v>
                </c:pt>
                <c:pt idx="5">
                  <c:v>Y2006</c:v>
                </c:pt>
              </c:strCache>
            </c:strRef>
          </c:cat>
          <c:val>
            <c:numRef>
              <c:f>Sheet1!$E$10:$E$15</c:f>
              <c:numCache>
                <c:formatCode>0.00%</c:formatCode>
                <c:ptCount val="6"/>
                <c:pt idx="1">
                  <c:v>-5.0314465408805104E-2</c:v>
                </c:pt>
                <c:pt idx="2">
                  <c:v>0.10596026490066222</c:v>
                </c:pt>
                <c:pt idx="3">
                  <c:v>5.3892215568862409E-2</c:v>
                </c:pt>
                <c:pt idx="4">
                  <c:v>5.1136363636363549E-2</c:v>
                </c:pt>
                <c:pt idx="5">
                  <c:v>-0.15675675675675679</c:v>
                </c:pt>
              </c:numCache>
            </c:numRef>
          </c:val>
        </c:ser>
        <c:dLbls>
          <c:showVal val="1"/>
        </c:dLbls>
        <c:gapWidth val="75"/>
        <c:axId val="72734592"/>
        <c:axId val="72736128"/>
      </c:barChart>
      <c:catAx>
        <c:axId val="72734592"/>
        <c:scaling>
          <c:orientation val="minMax"/>
        </c:scaling>
        <c:axPos val="b"/>
        <c:majorTickMark val="none"/>
        <c:tickLblPos val="nextTo"/>
        <c:crossAx val="72736128"/>
        <c:crosses val="autoZero"/>
        <c:auto val="1"/>
        <c:lblAlgn val="ctr"/>
        <c:lblOffset val="100"/>
      </c:catAx>
      <c:valAx>
        <c:axId val="72736128"/>
        <c:scaling>
          <c:orientation val="minMax"/>
        </c:scaling>
        <c:axPos val="l"/>
        <c:numFmt formatCode="General" sourceLinked="1"/>
        <c:majorTickMark val="none"/>
        <c:tickLblPos val="nextTo"/>
        <c:crossAx val="72734592"/>
        <c:crosses val="autoZero"/>
        <c:crossBetween val="between"/>
      </c:valAx>
    </c:plotArea>
    <c:plotVisOnly val="1"/>
  </c:chart>
  <c:spPr>
    <a:solidFill>
      <a:schemeClr val="bg1">
        <a:lumMod val="85000"/>
      </a:schemeClr>
    </a:solidFill>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ZA"/>
  <c:style val="41"/>
  <c:chart>
    <c:autoTitleDeleted val="1"/>
    <c:view3D>
      <c:rotX val="30"/>
      <c:perspective val="30"/>
    </c:view3D>
    <c:plotArea>
      <c:layout/>
      <c:pie3DChart>
        <c:varyColors val="1"/>
        <c:ser>
          <c:idx val="0"/>
          <c:order val="0"/>
          <c:explosion val="25"/>
          <c:dLbls>
            <c:dLbl>
              <c:idx val="0"/>
              <c:spPr/>
              <c:txPr>
                <a:bodyPr/>
                <a:lstStyle/>
                <a:p>
                  <a:pPr>
                    <a:defRPr b="1">
                      <a:solidFill>
                        <a:schemeClr val="tx1"/>
                      </a:solidFill>
                    </a:defRPr>
                  </a:pPr>
                  <a:endParaRPr lang="en-US"/>
                </a:p>
              </c:txPr>
            </c:dLbl>
            <c:dLbl>
              <c:idx val="1"/>
              <c:spPr/>
              <c:txPr>
                <a:bodyPr/>
                <a:lstStyle/>
                <a:p>
                  <a:pPr>
                    <a:defRPr b="1"/>
                  </a:pPr>
                  <a:endParaRPr lang="en-US"/>
                </a:p>
              </c:txPr>
            </c:dLbl>
            <c:showCatName val="1"/>
            <c:showPercent val="1"/>
            <c:showLeaderLines val="1"/>
          </c:dLbls>
          <c:cat>
            <c:strRef>
              <c:f>Sheet1!$A$23:$A$24</c:f>
              <c:strCache>
                <c:ptCount val="2"/>
                <c:pt idx="0">
                  <c:v>Period: 2001-2006: North West</c:v>
                </c:pt>
                <c:pt idx="1">
                  <c:v>Period: 2001-2006: Northen Cape</c:v>
                </c:pt>
              </c:strCache>
            </c:strRef>
          </c:cat>
          <c:val>
            <c:numRef>
              <c:f>Sheet1!$B$23:$B$24</c:f>
              <c:numCache>
                <c:formatCode>0.00%</c:formatCode>
                <c:ptCount val="2"/>
                <c:pt idx="0">
                  <c:v>0.11640211640211656</c:v>
                </c:pt>
                <c:pt idx="1">
                  <c:v>4.1928721174004147E-2</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A"/>
  <c:style val="25"/>
  <c:chart>
    <c:autoTitleDeleted val="1"/>
    <c:plotArea>
      <c:layout/>
      <c:pieChart>
        <c:varyColors val="1"/>
        <c:ser>
          <c:idx val="0"/>
          <c:order val="0"/>
          <c:cat>
            <c:strRef>
              <c:f>Sheet1!$A$58:$A$67</c:f>
              <c:strCache>
                <c:ptCount val="10"/>
                <c:pt idx="0">
                  <c:v>Senior Officials</c:v>
                </c:pt>
                <c:pt idx="1">
                  <c:v>Professionals</c:v>
                </c:pt>
                <c:pt idx="2">
                  <c:v>Tech/Assoc Prof</c:v>
                </c:pt>
                <c:pt idx="3">
                  <c:v>Clerks</c:v>
                </c:pt>
                <c:pt idx="4">
                  <c:v>Service workers</c:v>
                </c:pt>
                <c:pt idx="5">
                  <c:v>Skilled agric work</c:v>
                </c:pt>
                <c:pt idx="6">
                  <c:v>Other</c:v>
                </c:pt>
                <c:pt idx="7">
                  <c:v>Elementary occup</c:v>
                </c:pt>
                <c:pt idx="8">
                  <c:v>Occupations NEC</c:v>
                </c:pt>
                <c:pt idx="9">
                  <c:v>Plant Operators</c:v>
                </c:pt>
              </c:strCache>
            </c:strRef>
          </c:cat>
          <c:val>
            <c:numRef>
              <c:f>Sheet1!$B$58:$B$67</c:f>
              <c:numCache>
                <c:formatCode>General</c:formatCode>
                <c:ptCount val="10"/>
                <c:pt idx="0">
                  <c:v>172</c:v>
                </c:pt>
                <c:pt idx="1">
                  <c:v>205</c:v>
                </c:pt>
                <c:pt idx="2">
                  <c:v>1033</c:v>
                </c:pt>
                <c:pt idx="3">
                  <c:v>414</c:v>
                </c:pt>
                <c:pt idx="4">
                  <c:v>251</c:v>
                </c:pt>
                <c:pt idx="5">
                  <c:v>480</c:v>
                </c:pt>
                <c:pt idx="6">
                  <c:v>462</c:v>
                </c:pt>
                <c:pt idx="7">
                  <c:v>1059</c:v>
                </c:pt>
                <c:pt idx="8">
                  <c:v>69</c:v>
                </c:pt>
                <c:pt idx="9">
                  <c:v>387</c:v>
                </c:pt>
              </c:numCache>
            </c:numRef>
          </c:val>
        </c:ser>
        <c:dLbls>
          <c:showCatName val="1"/>
          <c:showPercent val="1"/>
        </c:dLbls>
        <c:firstSliceAng val="0"/>
      </c:pieChart>
    </c:plotArea>
    <c:plotVisOnly val="1"/>
  </c:chart>
  <c:spPr>
    <a:solidFill>
      <a:schemeClr val="tx1">
        <a:lumMod val="75000"/>
        <a:lumOff val="25000"/>
      </a:schemeClr>
    </a:solidFill>
  </c:spPr>
  <c:txPr>
    <a:bodyPr/>
    <a:lstStyle/>
    <a:p>
      <a:pPr>
        <a:defRPr b="1">
          <a:solidFill>
            <a:schemeClr val="bg1"/>
          </a:solidFil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ZA"/>
  <c:style val="41"/>
  <c:chart>
    <c:autoTitleDeleted val="1"/>
    <c:view3D>
      <c:rotX val="30"/>
      <c:perspective val="30"/>
    </c:view3D>
    <c:plotArea>
      <c:layout/>
      <c:pie3DChart>
        <c:varyColors val="1"/>
        <c:ser>
          <c:idx val="0"/>
          <c:order val="0"/>
          <c:explosion val="25"/>
          <c:cat>
            <c:strRef>
              <c:f>Sheet1!$A$70:$A$72</c:f>
              <c:strCache>
                <c:ptCount val="3"/>
                <c:pt idx="0">
                  <c:v>Employed</c:v>
                </c:pt>
                <c:pt idx="1">
                  <c:v>Unemployed</c:v>
                </c:pt>
                <c:pt idx="2">
                  <c:v>Not Econom Active</c:v>
                </c:pt>
              </c:strCache>
            </c:strRef>
          </c:cat>
          <c:val>
            <c:numRef>
              <c:f>Sheet1!$B$70:$B$72</c:f>
              <c:numCache>
                <c:formatCode>#,##0</c:formatCode>
                <c:ptCount val="3"/>
                <c:pt idx="0">
                  <c:v>4451</c:v>
                </c:pt>
                <c:pt idx="1">
                  <c:v>6420</c:v>
                </c:pt>
                <c:pt idx="2">
                  <c:v>36617</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ZA"/>
  <c:style val="41"/>
  <c:chart>
    <c:autoTitleDeleted val="1"/>
    <c:view3D>
      <c:rotX val="30"/>
      <c:perspective val="30"/>
    </c:view3D>
    <c:plotArea>
      <c:layout/>
      <c:pie3DChart>
        <c:varyColors val="1"/>
        <c:ser>
          <c:idx val="0"/>
          <c:order val="0"/>
          <c:explosion val="25"/>
          <c:dLbls>
            <c:txPr>
              <a:bodyPr/>
              <a:lstStyle/>
              <a:p>
                <a:pPr>
                  <a:defRPr>
                    <a:solidFill>
                      <a:schemeClr val="tx1"/>
                    </a:solidFill>
                  </a:defRPr>
                </a:pPr>
                <a:endParaRPr lang="en-US"/>
              </a:p>
            </c:txPr>
            <c:showCatName val="1"/>
            <c:showPercent val="1"/>
            <c:showLeaderLines val="1"/>
          </c:dLbls>
          <c:cat>
            <c:strRef>
              <c:f>Sheet1!$A$133:$A$134</c:f>
              <c:strCache>
                <c:ptCount val="2"/>
                <c:pt idx="0">
                  <c:v>Posts filled</c:v>
                </c:pt>
                <c:pt idx="1">
                  <c:v>Vacancies</c:v>
                </c:pt>
              </c:strCache>
            </c:strRef>
          </c:cat>
          <c:val>
            <c:numRef>
              <c:f>Sheet1!$B$133:$B$134</c:f>
              <c:numCache>
                <c:formatCode>#,##0</c:formatCode>
                <c:ptCount val="2"/>
                <c:pt idx="0">
                  <c:v>43</c:v>
                </c:pt>
                <c:pt idx="1">
                  <c:v>39</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27C45D-6304-4899-A192-2333827AE2FF}" type="doc">
      <dgm:prSet loTypeId="urn:microsoft.com/office/officeart/2005/8/layout/hierarchy1" loCatId="hierarchy" qsTypeId="urn:microsoft.com/office/officeart/2005/8/quickstyle/3d2" qsCatId="3D" csTypeId="urn:microsoft.com/office/officeart/2005/8/colors/accent3_1" csCatId="accent3" phldr="1"/>
      <dgm:spPr/>
      <dgm:t>
        <a:bodyPr/>
        <a:lstStyle/>
        <a:p>
          <a:endParaRPr lang="en-ZA"/>
        </a:p>
      </dgm:t>
    </dgm:pt>
    <dgm:pt modelId="{5043F9F6-7424-4C92-8532-B658FA90E8B8}">
      <dgm:prSet phldrT="[Text]"/>
      <dgm:spPr/>
      <dgm:t>
        <a:bodyPr/>
        <a:lstStyle/>
        <a:p>
          <a:r>
            <a:rPr lang="en-ZA" b="1" dirty="0">
              <a:solidFill>
                <a:schemeClr val="accent3">
                  <a:lumMod val="50000"/>
                </a:schemeClr>
              </a:solidFill>
            </a:rPr>
            <a:t>Joe Morolong </a:t>
          </a:r>
        </a:p>
        <a:p>
          <a:r>
            <a:rPr lang="en-ZA" b="1" dirty="0">
              <a:solidFill>
                <a:schemeClr val="accent3">
                  <a:lumMod val="50000"/>
                </a:schemeClr>
              </a:solidFill>
            </a:rPr>
            <a:t>Local Municipality</a:t>
          </a:r>
        </a:p>
      </dgm:t>
    </dgm:pt>
    <dgm:pt modelId="{AD4E9A31-2C11-4733-AEEA-30D7F1D568EE}" type="parTrans" cxnId="{62C1BBCA-E84A-463A-8CB1-011EA888B02F}">
      <dgm:prSet/>
      <dgm:spPr/>
      <dgm:t>
        <a:bodyPr/>
        <a:lstStyle/>
        <a:p>
          <a:endParaRPr lang="en-ZA"/>
        </a:p>
      </dgm:t>
    </dgm:pt>
    <dgm:pt modelId="{F1700DB0-4222-4E29-BFB0-6360951A0E70}" type="sibTrans" cxnId="{62C1BBCA-E84A-463A-8CB1-011EA888B02F}">
      <dgm:prSet/>
      <dgm:spPr/>
      <dgm:t>
        <a:bodyPr/>
        <a:lstStyle/>
        <a:p>
          <a:endParaRPr lang="en-ZA"/>
        </a:p>
      </dgm:t>
    </dgm:pt>
    <dgm:pt modelId="{C41C6A73-3AE5-4D2F-B331-CC3750E46DDC}">
      <dgm:prSet phldrT="[Text]"/>
      <dgm:spPr/>
      <dgm:t>
        <a:bodyPr/>
        <a:lstStyle/>
        <a:p>
          <a:r>
            <a:rPr lang="en-ZA" b="1" dirty="0" smtClean="0">
              <a:solidFill>
                <a:schemeClr val="accent3">
                  <a:lumMod val="50000"/>
                </a:schemeClr>
              </a:solidFill>
            </a:rPr>
            <a:t>Mayor</a:t>
          </a:r>
          <a:endParaRPr lang="en-ZA" b="1" dirty="0">
            <a:solidFill>
              <a:schemeClr val="accent3">
                <a:lumMod val="50000"/>
              </a:schemeClr>
            </a:solidFill>
          </a:endParaRPr>
        </a:p>
      </dgm:t>
    </dgm:pt>
    <dgm:pt modelId="{210B0123-0EFF-456D-BEE0-B41246138FEC}" type="parTrans" cxnId="{9A711FC1-00FD-4B0A-9248-251F6E1763F5}">
      <dgm:prSet/>
      <dgm:spPr/>
      <dgm:t>
        <a:bodyPr/>
        <a:lstStyle/>
        <a:p>
          <a:endParaRPr lang="en-ZA"/>
        </a:p>
      </dgm:t>
    </dgm:pt>
    <dgm:pt modelId="{1AEFBB92-E996-4346-83F3-6A1B6385541E}" type="sibTrans" cxnId="{9A711FC1-00FD-4B0A-9248-251F6E1763F5}">
      <dgm:prSet/>
      <dgm:spPr/>
      <dgm:t>
        <a:bodyPr/>
        <a:lstStyle/>
        <a:p>
          <a:endParaRPr lang="en-ZA"/>
        </a:p>
      </dgm:t>
    </dgm:pt>
    <dgm:pt modelId="{1AA7E094-F279-478B-921E-1D2F26FE09EE}">
      <dgm:prSet phldrT="[Text]"/>
      <dgm:spPr/>
      <dgm:t>
        <a:bodyPr/>
        <a:lstStyle/>
        <a:p>
          <a:r>
            <a:rPr lang="en-ZA" b="1" dirty="0" smtClean="0">
              <a:solidFill>
                <a:schemeClr val="accent3">
                  <a:lumMod val="50000"/>
                </a:schemeClr>
              </a:solidFill>
            </a:rPr>
            <a:t>Speaker</a:t>
          </a:r>
          <a:endParaRPr lang="en-ZA" b="1" dirty="0">
            <a:solidFill>
              <a:schemeClr val="accent3">
                <a:lumMod val="50000"/>
              </a:schemeClr>
            </a:solidFill>
          </a:endParaRPr>
        </a:p>
      </dgm:t>
    </dgm:pt>
    <dgm:pt modelId="{141F8F9F-EA07-483A-9FCA-BBD4CC378644}" type="parTrans" cxnId="{BCBD8EDC-09A1-463E-80B5-B14D5ACBD3CB}">
      <dgm:prSet/>
      <dgm:spPr/>
      <dgm:t>
        <a:bodyPr/>
        <a:lstStyle/>
        <a:p>
          <a:endParaRPr lang="en-ZA"/>
        </a:p>
      </dgm:t>
    </dgm:pt>
    <dgm:pt modelId="{ABD1A4D9-8AD0-4B4F-A03D-0C1520F438AB}" type="sibTrans" cxnId="{BCBD8EDC-09A1-463E-80B5-B14D5ACBD3CB}">
      <dgm:prSet/>
      <dgm:spPr/>
      <dgm:t>
        <a:bodyPr/>
        <a:lstStyle/>
        <a:p>
          <a:endParaRPr lang="en-ZA"/>
        </a:p>
      </dgm:t>
    </dgm:pt>
    <dgm:pt modelId="{A03BAF74-12A5-43B2-8D16-C7744D8FBAF4}">
      <dgm:prSet/>
      <dgm:spPr/>
      <dgm:t>
        <a:bodyPr/>
        <a:lstStyle/>
        <a:p>
          <a:r>
            <a:rPr lang="en-ZA" b="1" dirty="0" smtClean="0">
              <a:solidFill>
                <a:schemeClr val="accent3">
                  <a:lumMod val="50000"/>
                </a:schemeClr>
              </a:solidFill>
            </a:rPr>
            <a:t>Executive Committee</a:t>
          </a:r>
          <a:endParaRPr lang="en-ZA" b="1" dirty="0">
            <a:solidFill>
              <a:schemeClr val="accent3">
                <a:lumMod val="50000"/>
              </a:schemeClr>
            </a:solidFill>
          </a:endParaRPr>
        </a:p>
      </dgm:t>
    </dgm:pt>
    <dgm:pt modelId="{2D68DE94-01FD-4A7F-BA5F-595F69F2F928}" type="parTrans" cxnId="{95B852BC-0B13-413F-B430-1CD2F7149056}">
      <dgm:prSet/>
      <dgm:spPr/>
      <dgm:t>
        <a:bodyPr/>
        <a:lstStyle/>
        <a:p>
          <a:endParaRPr lang="en-ZA"/>
        </a:p>
      </dgm:t>
    </dgm:pt>
    <dgm:pt modelId="{8B9E8F71-A1BB-462A-A24D-15191DC3F26B}" type="sibTrans" cxnId="{95B852BC-0B13-413F-B430-1CD2F7149056}">
      <dgm:prSet/>
      <dgm:spPr/>
      <dgm:t>
        <a:bodyPr/>
        <a:lstStyle/>
        <a:p>
          <a:endParaRPr lang="en-ZA"/>
        </a:p>
      </dgm:t>
    </dgm:pt>
    <dgm:pt modelId="{95589929-C44F-4E6B-81B6-A93FFFCE0EF5}">
      <dgm:prSet/>
      <dgm:spPr/>
      <dgm:t>
        <a:bodyPr/>
        <a:lstStyle/>
        <a:p>
          <a:r>
            <a:rPr lang="en-ZA" b="1" dirty="0" smtClean="0">
              <a:solidFill>
                <a:schemeClr val="accent3">
                  <a:lumMod val="50000"/>
                </a:schemeClr>
              </a:solidFill>
            </a:rPr>
            <a:t>Portfolio Committee: </a:t>
          </a:r>
          <a:r>
            <a:rPr lang="en-ZA" b="0" dirty="0" smtClean="0">
              <a:solidFill>
                <a:schemeClr val="accent3">
                  <a:lumMod val="50000"/>
                </a:schemeClr>
              </a:solidFill>
            </a:rPr>
            <a:t>Finance and IDP</a:t>
          </a:r>
          <a:endParaRPr lang="en-ZA" b="0" dirty="0">
            <a:solidFill>
              <a:schemeClr val="accent3">
                <a:lumMod val="50000"/>
              </a:schemeClr>
            </a:solidFill>
          </a:endParaRPr>
        </a:p>
      </dgm:t>
    </dgm:pt>
    <dgm:pt modelId="{08013053-91B2-4F5B-AC8B-8E5E5CB83897}" type="parTrans" cxnId="{784A2AF1-E591-4743-8DFB-E3154534A19B}">
      <dgm:prSet/>
      <dgm:spPr/>
      <dgm:t>
        <a:bodyPr/>
        <a:lstStyle/>
        <a:p>
          <a:endParaRPr lang="en-ZA"/>
        </a:p>
      </dgm:t>
    </dgm:pt>
    <dgm:pt modelId="{F49B85A0-1643-4271-8948-CAE98D8A8261}" type="sibTrans" cxnId="{784A2AF1-E591-4743-8DFB-E3154534A19B}">
      <dgm:prSet/>
      <dgm:spPr/>
      <dgm:t>
        <a:bodyPr/>
        <a:lstStyle/>
        <a:p>
          <a:endParaRPr lang="en-ZA"/>
        </a:p>
      </dgm:t>
    </dgm:pt>
    <dgm:pt modelId="{BFD2EC09-0345-426F-95E7-D0D45ED889F5}">
      <dgm:prSet/>
      <dgm:spPr/>
      <dgm:t>
        <a:bodyPr/>
        <a:lstStyle/>
        <a:p>
          <a:r>
            <a:rPr lang="en-ZA" b="1" dirty="0" smtClean="0">
              <a:solidFill>
                <a:schemeClr val="accent3">
                  <a:lumMod val="50000"/>
                </a:schemeClr>
              </a:solidFill>
            </a:rPr>
            <a:t>Portfolio Committee:</a:t>
          </a:r>
          <a:r>
            <a:rPr lang="en-ZA" b="0" dirty="0" smtClean="0">
              <a:solidFill>
                <a:schemeClr val="accent3">
                  <a:lumMod val="50000"/>
                </a:schemeClr>
              </a:solidFill>
            </a:rPr>
            <a:t>  of Human Resource and</a:t>
          </a:r>
        </a:p>
        <a:p>
          <a:r>
            <a:rPr lang="en-ZA" b="0" dirty="0" smtClean="0">
              <a:solidFill>
                <a:schemeClr val="accent3">
                  <a:lumMod val="50000"/>
                </a:schemeClr>
              </a:solidFill>
            </a:rPr>
            <a:t>Administration</a:t>
          </a:r>
          <a:endParaRPr lang="en-ZA" dirty="0"/>
        </a:p>
      </dgm:t>
    </dgm:pt>
    <dgm:pt modelId="{03418BF0-A672-4057-80B0-82742185FD87}" type="parTrans" cxnId="{BAE34A01-3313-4F2E-AB2B-6EE4D3FBACFA}">
      <dgm:prSet/>
      <dgm:spPr/>
      <dgm:t>
        <a:bodyPr/>
        <a:lstStyle/>
        <a:p>
          <a:endParaRPr lang="en-ZA"/>
        </a:p>
      </dgm:t>
    </dgm:pt>
    <dgm:pt modelId="{22EC7052-8521-4563-BDEF-2AB92057EF13}" type="sibTrans" cxnId="{BAE34A01-3313-4F2E-AB2B-6EE4D3FBACFA}">
      <dgm:prSet/>
      <dgm:spPr/>
      <dgm:t>
        <a:bodyPr/>
        <a:lstStyle/>
        <a:p>
          <a:endParaRPr lang="en-ZA"/>
        </a:p>
      </dgm:t>
    </dgm:pt>
    <dgm:pt modelId="{53894BD5-11E5-4131-ABAC-8DF93D0EF413}">
      <dgm:prSet/>
      <dgm:spPr/>
      <dgm:t>
        <a:bodyPr/>
        <a:lstStyle/>
        <a:p>
          <a:r>
            <a:rPr lang="en-ZA" b="1" dirty="0" smtClean="0">
              <a:solidFill>
                <a:schemeClr val="accent3">
                  <a:lumMod val="50000"/>
                </a:schemeClr>
              </a:solidFill>
            </a:rPr>
            <a:t>Portfolio Committee: Planning &amp; Development</a:t>
          </a:r>
          <a:endParaRPr lang="en-ZA" dirty="0"/>
        </a:p>
      </dgm:t>
    </dgm:pt>
    <dgm:pt modelId="{6F48FB3C-A127-49E1-879B-ADF9076F43F3}" type="parTrans" cxnId="{3A041BC5-6D3D-4868-8382-15A17E823964}">
      <dgm:prSet/>
      <dgm:spPr/>
      <dgm:t>
        <a:bodyPr/>
        <a:lstStyle/>
        <a:p>
          <a:endParaRPr lang="en-ZA"/>
        </a:p>
      </dgm:t>
    </dgm:pt>
    <dgm:pt modelId="{16924179-0253-4F21-8241-DE63E69A7331}" type="sibTrans" cxnId="{3A041BC5-6D3D-4868-8382-15A17E823964}">
      <dgm:prSet/>
      <dgm:spPr/>
      <dgm:t>
        <a:bodyPr/>
        <a:lstStyle/>
        <a:p>
          <a:endParaRPr lang="en-ZA"/>
        </a:p>
      </dgm:t>
    </dgm:pt>
    <dgm:pt modelId="{193F3DC1-B3F4-4832-9FD2-8E4306B63DC2}">
      <dgm:prSet/>
      <dgm:spPr/>
      <dgm:t>
        <a:bodyPr/>
        <a:lstStyle/>
        <a:p>
          <a:r>
            <a:rPr lang="en-ZA" b="1" dirty="0" smtClean="0">
              <a:solidFill>
                <a:schemeClr val="accent3">
                  <a:lumMod val="50000"/>
                </a:schemeClr>
              </a:solidFill>
            </a:rPr>
            <a:t>Portfolio Committee: </a:t>
          </a:r>
          <a:r>
            <a:rPr lang="en-ZA" b="0" dirty="0" smtClean="0">
              <a:solidFill>
                <a:schemeClr val="accent3">
                  <a:lumMod val="50000"/>
                </a:schemeClr>
              </a:solidFill>
            </a:rPr>
            <a:t>Community Services</a:t>
          </a:r>
          <a:r>
            <a:rPr lang="en-ZA" b="1" dirty="0" smtClean="0">
              <a:solidFill>
                <a:schemeClr val="accent3">
                  <a:lumMod val="50000"/>
                </a:schemeClr>
              </a:solidFill>
            </a:rPr>
            <a:t> </a:t>
          </a:r>
          <a:endParaRPr lang="en-ZA" dirty="0"/>
        </a:p>
      </dgm:t>
    </dgm:pt>
    <dgm:pt modelId="{1F45A3C9-FDA3-4940-95F4-1D12A5D1119D}" type="parTrans" cxnId="{9710225C-F00F-4F51-A729-DCA856E75682}">
      <dgm:prSet/>
      <dgm:spPr/>
      <dgm:t>
        <a:bodyPr/>
        <a:lstStyle/>
        <a:p>
          <a:endParaRPr lang="en-ZA"/>
        </a:p>
      </dgm:t>
    </dgm:pt>
    <dgm:pt modelId="{AC72AE10-D318-4FAE-80A1-F719DB291113}" type="sibTrans" cxnId="{9710225C-F00F-4F51-A729-DCA856E75682}">
      <dgm:prSet/>
      <dgm:spPr/>
      <dgm:t>
        <a:bodyPr/>
        <a:lstStyle/>
        <a:p>
          <a:endParaRPr lang="en-ZA"/>
        </a:p>
      </dgm:t>
    </dgm:pt>
    <dgm:pt modelId="{D76E00F4-3069-4B4A-9CE6-CCD027620A82}">
      <dgm:prSet/>
      <dgm:spPr/>
      <dgm:t>
        <a:bodyPr/>
        <a:lstStyle/>
        <a:p>
          <a:r>
            <a:rPr lang="en-ZA"/>
            <a:t>Potfolio commitee</a:t>
          </a:r>
        </a:p>
        <a:p>
          <a:r>
            <a:rPr lang="en-ZA"/>
            <a:t>of </a:t>
          </a:r>
        </a:p>
        <a:p>
          <a:r>
            <a:rPr lang="en-ZA"/>
            <a:t>infrastructure</a:t>
          </a:r>
        </a:p>
      </dgm:t>
    </dgm:pt>
    <dgm:pt modelId="{C4E54DF1-A4BF-416B-A9D8-BA70D6906827}" type="parTrans" cxnId="{3DEA0E18-5C91-4D02-B81A-FB659C615043}">
      <dgm:prSet/>
      <dgm:spPr/>
      <dgm:t>
        <a:bodyPr/>
        <a:lstStyle/>
        <a:p>
          <a:endParaRPr lang="en-ZA"/>
        </a:p>
      </dgm:t>
    </dgm:pt>
    <dgm:pt modelId="{F256AAEA-F64B-4837-87E9-384B6ECD7199}" type="sibTrans" cxnId="{3DEA0E18-5C91-4D02-B81A-FB659C615043}">
      <dgm:prSet/>
      <dgm:spPr/>
      <dgm:t>
        <a:bodyPr/>
        <a:lstStyle/>
        <a:p>
          <a:endParaRPr lang="en-ZA"/>
        </a:p>
      </dgm:t>
    </dgm:pt>
    <dgm:pt modelId="{A439356A-9546-4897-B179-6846E129C31B}" type="pres">
      <dgm:prSet presAssocID="{8B27C45D-6304-4899-A192-2333827AE2FF}" presName="hierChild1" presStyleCnt="0">
        <dgm:presLayoutVars>
          <dgm:chPref val="1"/>
          <dgm:dir val="rev"/>
          <dgm:animOne val="branch"/>
          <dgm:animLvl val="lvl"/>
          <dgm:resizeHandles/>
        </dgm:presLayoutVars>
      </dgm:prSet>
      <dgm:spPr/>
      <dgm:t>
        <a:bodyPr/>
        <a:lstStyle/>
        <a:p>
          <a:endParaRPr lang="en-ZA"/>
        </a:p>
      </dgm:t>
    </dgm:pt>
    <dgm:pt modelId="{F3267DC2-6D05-4B78-8528-5228B6894B8A}" type="pres">
      <dgm:prSet presAssocID="{5043F9F6-7424-4C92-8532-B658FA90E8B8}" presName="hierRoot1" presStyleCnt="0"/>
      <dgm:spPr/>
      <dgm:t>
        <a:bodyPr/>
        <a:lstStyle/>
        <a:p>
          <a:endParaRPr lang="en-ZA"/>
        </a:p>
      </dgm:t>
    </dgm:pt>
    <dgm:pt modelId="{44A3548D-B9E2-4F5B-BCCD-828EEEAB64E9}" type="pres">
      <dgm:prSet presAssocID="{5043F9F6-7424-4C92-8532-B658FA90E8B8}" presName="composite" presStyleCnt="0"/>
      <dgm:spPr/>
      <dgm:t>
        <a:bodyPr/>
        <a:lstStyle/>
        <a:p>
          <a:endParaRPr lang="en-ZA"/>
        </a:p>
      </dgm:t>
    </dgm:pt>
    <dgm:pt modelId="{0DFAA701-0BF8-4D46-AE30-3F44B03E746D}" type="pres">
      <dgm:prSet presAssocID="{5043F9F6-7424-4C92-8532-B658FA90E8B8}" presName="background" presStyleLbl="node0" presStyleIdx="0" presStyleCnt="1"/>
      <dgm:spPr/>
      <dgm:t>
        <a:bodyPr/>
        <a:lstStyle/>
        <a:p>
          <a:endParaRPr lang="en-ZA"/>
        </a:p>
      </dgm:t>
    </dgm:pt>
    <dgm:pt modelId="{C2E8155C-38CE-44C6-8A65-D8AAAF7E68E9}" type="pres">
      <dgm:prSet presAssocID="{5043F9F6-7424-4C92-8532-B658FA90E8B8}" presName="text" presStyleLbl="fgAcc0" presStyleIdx="0" presStyleCnt="1">
        <dgm:presLayoutVars>
          <dgm:chPref val="3"/>
        </dgm:presLayoutVars>
      </dgm:prSet>
      <dgm:spPr/>
      <dgm:t>
        <a:bodyPr/>
        <a:lstStyle/>
        <a:p>
          <a:endParaRPr lang="en-ZA"/>
        </a:p>
      </dgm:t>
    </dgm:pt>
    <dgm:pt modelId="{42B9BE26-71F5-4001-886C-5EAB65589C36}" type="pres">
      <dgm:prSet presAssocID="{5043F9F6-7424-4C92-8532-B658FA90E8B8}" presName="hierChild2" presStyleCnt="0"/>
      <dgm:spPr/>
      <dgm:t>
        <a:bodyPr/>
        <a:lstStyle/>
        <a:p>
          <a:endParaRPr lang="en-ZA"/>
        </a:p>
      </dgm:t>
    </dgm:pt>
    <dgm:pt modelId="{3DF226FD-CCF0-46C6-ADAA-EDDAACEA808F}" type="pres">
      <dgm:prSet presAssocID="{210B0123-0EFF-456D-BEE0-B41246138FEC}" presName="Name10" presStyleLbl="parChTrans1D2" presStyleIdx="0" presStyleCnt="2"/>
      <dgm:spPr/>
      <dgm:t>
        <a:bodyPr/>
        <a:lstStyle/>
        <a:p>
          <a:endParaRPr lang="en-ZA"/>
        </a:p>
      </dgm:t>
    </dgm:pt>
    <dgm:pt modelId="{121A0A07-7EC6-4E55-B77D-E1B9A1A4FA59}" type="pres">
      <dgm:prSet presAssocID="{C41C6A73-3AE5-4D2F-B331-CC3750E46DDC}" presName="hierRoot2" presStyleCnt="0"/>
      <dgm:spPr/>
      <dgm:t>
        <a:bodyPr/>
        <a:lstStyle/>
        <a:p>
          <a:endParaRPr lang="en-ZA"/>
        </a:p>
      </dgm:t>
    </dgm:pt>
    <dgm:pt modelId="{481D4E02-95D3-4048-B423-0AACD6CEB1A8}" type="pres">
      <dgm:prSet presAssocID="{C41C6A73-3AE5-4D2F-B331-CC3750E46DDC}" presName="composite2" presStyleCnt="0"/>
      <dgm:spPr/>
      <dgm:t>
        <a:bodyPr/>
        <a:lstStyle/>
        <a:p>
          <a:endParaRPr lang="en-ZA"/>
        </a:p>
      </dgm:t>
    </dgm:pt>
    <dgm:pt modelId="{6831FFAA-F665-4EE8-A688-FD17DA33DA8B}" type="pres">
      <dgm:prSet presAssocID="{C41C6A73-3AE5-4D2F-B331-CC3750E46DDC}" presName="background2" presStyleLbl="node2" presStyleIdx="0" presStyleCnt="2"/>
      <dgm:spPr/>
      <dgm:t>
        <a:bodyPr/>
        <a:lstStyle/>
        <a:p>
          <a:endParaRPr lang="en-ZA"/>
        </a:p>
      </dgm:t>
    </dgm:pt>
    <dgm:pt modelId="{B2E70DB2-EADE-466A-89FA-C22DF846BF07}" type="pres">
      <dgm:prSet presAssocID="{C41C6A73-3AE5-4D2F-B331-CC3750E46DDC}" presName="text2" presStyleLbl="fgAcc2" presStyleIdx="0" presStyleCnt="2">
        <dgm:presLayoutVars>
          <dgm:chPref val="3"/>
        </dgm:presLayoutVars>
      </dgm:prSet>
      <dgm:spPr/>
      <dgm:t>
        <a:bodyPr/>
        <a:lstStyle/>
        <a:p>
          <a:endParaRPr lang="en-ZA"/>
        </a:p>
      </dgm:t>
    </dgm:pt>
    <dgm:pt modelId="{94FCF90F-AE58-4E77-851A-A04E816C7CC1}" type="pres">
      <dgm:prSet presAssocID="{C41C6A73-3AE5-4D2F-B331-CC3750E46DDC}" presName="hierChild3" presStyleCnt="0"/>
      <dgm:spPr/>
      <dgm:t>
        <a:bodyPr/>
        <a:lstStyle/>
        <a:p>
          <a:endParaRPr lang="en-ZA"/>
        </a:p>
      </dgm:t>
    </dgm:pt>
    <dgm:pt modelId="{6E2EB283-0DC2-4978-AE83-8020EF0B2087}" type="pres">
      <dgm:prSet presAssocID="{2D68DE94-01FD-4A7F-BA5F-595F69F2F928}" presName="Name17" presStyleLbl="parChTrans1D3" presStyleIdx="0" presStyleCnt="1"/>
      <dgm:spPr/>
      <dgm:t>
        <a:bodyPr/>
        <a:lstStyle/>
        <a:p>
          <a:endParaRPr lang="en-ZA"/>
        </a:p>
      </dgm:t>
    </dgm:pt>
    <dgm:pt modelId="{FDF6F5F7-704C-4EBC-9016-FF167756444F}" type="pres">
      <dgm:prSet presAssocID="{A03BAF74-12A5-43B2-8D16-C7744D8FBAF4}" presName="hierRoot3" presStyleCnt="0"/>
      <dgm:spPr/>
      <dgm:t>
        <a:bodyPr/>
        <a:lstStyle/>
        <a:p>
          <a:endParaRPr lang="en-ZA"/>
        </a:p>
      </dgm:t>
    </dgm:pt>
    <dgm:pt modelId="{88BD0725-F112-47F3-95A1-1E971D80BD3B}" type="pres">
      <dgm:prSet presAssocID="{A03BAF74-12A5-43B2-8D16-C7744D8FBAF4}" presName="composite3" presStyleCnt="0"/>
      <dgm:spPr/>
      <dgm:t>
        <a:bodyPr/>
        <a:lstStyle/>
        <a:p>
          <a:endParaRPr lang="en-ZA"/>
        </a:p>
      </dgm:t>
    </dgm:pt>
    <dgm:pt modelId="{6A5A391C-AFFD-4FF2-B332-195BFC23A34A}" type="pres">
      <dgm:prSet presAssocID="{A03BAF74-12A5-43B2-8D16-C7744D8FBAF4}" presName="background3" presStyleLbl="node3" presStyleIdx="0" presStyleCnt="1"/>
      <dgm:spPr/>
      <dgm:t>
        <a:bodyPr/>
        <a:lstStyle/>
        <a:p>
          <a:endParaRPr lang="en-ZA"/>
        </a:p>
      </dgm:t>
    </dgm:pt>
    <dgm:pt modelId="{6D05059B-FBE2-4EC5-B66E-58638115DC97}" type="pres">
      <dgm:prSet presAssocID="{A03BAF74-12A5-43B2-8D16-C7744D8FBAF4}" presName="text3" presStyleLbl="fgAcc3" presStyleIdx="0" presStyleCnt="1">
        <dgm:presLayoutVars>
          <dgm:chPref val="3"/>
        </dgm:presLayoutVars>
      </dgm:prSet>
      <dgm:spPr/>
      <dgm:t>
        <a:bodyPr/>
        <a:lstStyle/>
        <a:p>
          <a:endParaRPr lang="en-ZA"/>
        </a:p>
      </dgm:t>
    </dgm:pt>
    <dgm:pt modelId="{9B90F2F7-29D3-4342-B74B-02A9F7501900}" type="pres">
      <dgm:prSet presAssocID="{A03BAF74-12A5-43B2-8D16-C7744D8FBAF4}" presName="hierChild4" presStyleCnt="0"/>
      <dgm:spPr/>
      <dgm:t>
        <a:bodyPr/>
        <a:lstStyle/>
        <a:p>
          <a:endParaRPr lang="en-ZA"/>
        </a:p>
      </dgm:t>
    </dgm:pt>
    <dgm:pt modelId="{6E97A4A5-9252-49EE-8470-1299B43A63D3}" type="pres">
      <dgm:prSet presAssocID="{08013053-91B2-4F5B-AC8B-8E5E5CB83897}" presName="Name23" presStyleLbl="parChTrans1D4" presStyleIdx="0" presStyleCnt="5"/>
      <dgm:spPr/>
      <dgm:t>
        <a:bodyPr/>
        <a:lstStyle/>
        <a:p>
          <a:endParaRPr lang="en-ZA"/>
        </a:p>
      </dgm:t>
    </dgm:pt>
    <dgm:pt modelId="{82F504DE-3917-4441-955E-0AA64C077BBF}" type="pres">
      <dgm:prSet presAssocID="{95589929-C44F-4E6B-81B6-A93FFFCE0EF5}" presName="hierRoot4" presStyleCnt="0"/>
      <dgm:spPr/>
      <dgm:t>
        <a:bodyPr/>
        <a:lstStyle/>
        <a:p>
          <a:endParaRPr lang="en-ZA"/>
        </a:p>
      </dgm:t>
    </dgm:pt>
    <dgm:pt modelId="{EC564C2B-B924-4249-9304-A9B4DA57E302}" type="pres">
      <dgm:prSet presAssocID="{95589929-C44F-4E6B-81B6-A93FFFCE0EF5}" presName="composite4" presStyleCnt="0"/>
      <dgm:spPr/>
      <dgm:t>
        <a:bodyPr/>
        <a:lstStyle/>
        <a:p>
          <a:endParaRPr lang="en-ZA"/>
        </a:p>
      </dgm:t>
    </dgm:pt>
    <dgm:pt modelId="{BF64B541-65A6-4404-9465-AD3DE6B8F6E1}" type="pres">
      <dgm:prSet presAssocID="{95589929-C44F-4E6B-81B6-A93FFFCE0EF5}" presName="background4" presStyleLbl="node4" presStyleIdx="0" presStyleCnt="5"/>
      <dgm:spPr/>
      <dgm:t>
        <a:bodyPr/>
        <a:lstStyle/>
        <a:p>
          <a:endParaRPr lang="en-ZA"/>
        </a:p>
      </dgm:t>
    </dgm:pt>
    <dgm:pt modelId="{08EB8721-E29F-4892-8699-E263EAB13FCD}" type="pres">
      <dgm:prSet presAssocID="{95589929-C44F-4E6B-81B6-A93FFFCE0EF5}" presName="text4" presStyleLbl="fgAcc4" presStyleIdx="0" presStyleCnt="5">
        <dgm:presLayoutVars>
          <dgm:chPref val="3"/>
        </dgm:presLayoutVars>
      </dgm:prSet>
      <dgm:spPr/>
      <dgm:t>
        <a:bodyPr/>
        <a:lstStyle/>
        <a:p>
          <a:endParaRPr lang="en-ZA"/>
        </a:p>
      </dgm:t>
    </dgm:pt>
    <dgm:pt modelId="{7FCF334C-728A-43FA-A2D9-9559AF4D97E9}" type="pres">
      <dgm:prSet presAssocID="{95589929-C44F-4E6B-81B6-A93FFFCE0EF5}" presName="hierChild5" presStyleCnt="0"/>
      <dgm:spPr/>
      <dgm:t>
        <a:bodyPr/>
        <a:lstStyle/>
        <a:p>
          <a:endParaRPr lang="en-ZA"/>
        </a:p>
      </dgm:t>
    </dgm:pt>
    <dgm:pt modelId="{20256788-D3D6-48BE-82C7-157E70FE4B53}" type="pres">
      <dgm:prSet presAssocID="{C4E54DF1-A4BF-416B-A9D8-BA70D6906827}" presName="Name23" presStyleLbl="parChTrans1D4" presStyleIdx="1" presStyleCnt="5"/>
      <dgm:spPr/>
      <dgm:t>
        <a:bodyPr/>
        <a:lstStyle/>
        <a:p>
          <a:endParaRPr lang="en-ZA"/>
        </a:p>
      </dgm:t>
    </dgm:pt>
    <dgm:pt modelId="{DF794E7C-491A-4F05-8FBE-A2E3686DFF93}" type="pres">
      <dgm:prSet presAssocID="{D76E00F4-3069-4B4A-9CE6-CCD027620A82}" presName="hierRoot4" presStyleCnt="0"/>
      <dgm:spPr/>
    </dgm:pt>
    <dgm:pt modelId="{EA9750FC-01DC-4DA1-9743-187B57825F9A}" type="pres">
      <dgm:prSet presAssocID="{D76E00F4-3069-4B4A-9CE6-CCD027620A82}" presName="composite4" presStyleCnt="0"/>
      <dgm:spPr/>
    </dgm:pt>
    <dgm:pt modelId="{26BD46E1-5E2F-4DDD-870D-1C217A20A3E8}" type="pres">
      <dgm:prSet presAssocID="{D76E00F4-3069-4B4A-9CE6-CCD027620A82}" presName="background4" presStyleLbl="node4" presStyleIdx="1" presStyleCnt="5"/>
      <dgm:spPr/>
    </dgm:pt>
    <dgm:pt modelId="{48A27909-0809-4D0D-974A-24B831C7518F}" type="pres">
      <dgm:prSet presAssocID="{D76E00F4-3069-4B4A-9CE6-CCD027620A82}" presName="text4" presStyleLbl="fgAcc4" presStyleIdx="1" presStyleCnt="5" custLinFactX="13324" custLinFactY="-56155" custLinFactNeighborX="100000" custLinFactNeighborY="-100000">
        <dgm:presLayoutVars>
          <dgm:chPref val="3"/>
        </dgm:presLayoutVars>
      </dgm:prSet>
      <dgm:spPr/>
      <dgm:t>
        <a:bodyPr/>
        <a:lstStyle/>
        <a:p>
          <a:endParaRPr lang="en-ZA"/>
        </a:p>
      </dgm:t>
    </dgm:pt>
    <dgm:pt modelId="{CB1C4BD9-8BC3-4408-8AB6-07DD2E3714E2}" type="pres">
      <dgm:prSet presAssocID="{D76E00F4-3069-4B4A-9CE6-CCD027620A82}" presName="hierChild5" presStyleCnt="0"/>
      <dgm:spPr/>
    </dgm:pt>
    <dgm:pt modelId="{E6B5436F-CC29-48F7-984F-5A85FDDD88B9}" type="pres">
      <dgm:prSet presAssocID="{03418BF0-A672-4057-80B0-82742185FD87}" presName="Name23" presStyleLbl="parChTrans1D4" presStyleIdx="2" presStyleCnt="5"/>
      <dgm:spPr/>
      <dgm:t>
        <a:bodyPr/>
        <a:lstStyle/>
        <a:p>
          <a:endParaRPr lang="en-ZA"/>
        </a:p>
      </dgm:t>
    </dgm:pt>
    <dgm:pt modelId="{89D0C052-D95D-4EB6-891F-CF44B304B88C}" type="pres">
      <dgm:prSet presAssocID="{BFD2EC09-0345-426F-95E7-D0D45ED889F5}" presName="hierRoot4" presStyleCnt="0"/>
      <dgm:spPr/>
      <dgm:t>
        <a:bodyPr/>
        <a:lstStyle/>
        <a:p>
          <a:endParaRPr lang="en-ZA"/>
        </a:p>
      </dgm:t>
    </dgm:pt>
    <dgm:pt modelId="{DC56A005-8ED0-4459-B012-76CE96621E81}" type="pres">
      <dgm:prSet presAssocID="{BFD2EC09-0345-426F-95E7-D0D45ED889F5}" presName="composite4" presStyleCnt="0"/>
      <dgm:spPr/>
      <dgm:t>
        <a:bodyPr/>
        <a:lstStyle/>
        <a:p>
          <a:endParaRPr lang="en-ZA"/>
        </a:p>
      </dgm:t>
    </dgm:pt>
    <dgm:pt modelId="{8632C789-EA5A-42C4-9571-DCCFB01ED514}" type="pres">
      <dgm:prSet presAssocID="{BFD2EC09-0345-426F-95E7-D0D45ED889F5}" presName="background4" presStyleLbl="node4" presStyleIdx="2" presStyleCnt="5"/>
      <dgm:spPr/>
      <dgm:t>
        <a:bodyPr/>
        <a:lstStyle/>
        <a:p>
          <a:endParaRPr lang="en-ZA"/>
        </a:p>
      </dgm:t>
    </dgm:pt>
    <dgm:pt modelId="{64F1DDBF-E2E7-4BC2-B87F-BED3575ACF6E}" type="pres">
      <dgm:prSet presAssocID="{BFD2EC09-0345-426F-95E7-D0D45ED889F5}" presName="text4" presStyleLbl="fgAcc4" presStyleIdx="2" presStyleCnt="5">
        <dgm:presLayoutVars>
          <dgm:chPref val="3"/>
        </dgm:presLayoutVars>
      </dgm:prSet>
      <dgm:spPr/>
      <dgm:t>
        <a:bodyPr/>
        <a:lstStyle/>
        <a:p>
          <a:endParaRPr lang="en-ZA"/>
        </a:p>
      </dgm:t>
    </dgm:pt>
    <dgm:pt modelId="{A520AECA-38D0-4EC0-B633-102BFD7D1713}" type="pres">
      <dgm:prSet presAssocID="{BFD2EC09-0345-426F-95E7-D0D45ED889F5}" presName="hierChild5" presStyleCnt="0"/>
      <dgm:spPr/>
      <dgm:t>
        <a:bodyPr/>
        <a:lstStyle/>
        <a:p>
          <a:endParaRPr lang="en-ZA"/>
        </a:p>
      </dgm:t>
    </dgm:pt>
    <dgm:pt modelId="{A5403014-7828-4CAD-A5D6-8A1B27111711}" type="pres">
      <dgm:prSet presAssocID="{6F48FB3C-A127-49E1-879B-ADF9076F43F3}" presName="Name23" presStyleLbl="parChTrans1D4" presStyleIdx="3" presStyleCnt="5"/>
      <dgm:spPr/>
      <dgm:t>
        <a:bodyPr/>
        <a:lstStyle/>
        <a:p>
          <a:endParaRPr lang="en-ZA"/>
        </a:p>
      </dgm:t>
    </dgm:pt>
    <dgm:pt modelId="{F0B8F6C8-F056-41F5-8255-91A4AD2CA46A}" type="pres">
      <dgm:prSet presAssocID="{53894BD5-11E5-4131-ABAC-8DF93D0EF413}" presName="hierRoot4" presStyleCnt="0"/>
      <dgm:spPr/>
      <dgm:t>
        <a:bodyPr/>
        <a:lstStyle/>
        <a:p>
          <a:endParaRPr lang="en-ZA"/>
        </a:p>
      </dgm:t>
    </dgm:pt>
    <dgm:pt modelId="{F391C736-3958-46A3-8BC9-7256859C738E}" type="pres">
      <dgm:prSet presAssocID="{53894BD5-11E5-4131-ABAC-8DF93D0EF413}" presName="composite4" presStyleCnt="0"/>
      <dgm:spPr/>
      <dgm:t>
        <a:bodyPr/>
        <a:lstStyle/>
        <a:p>
          <a:endParaRPr lang="en-ZA"/>
        </a:p>
      </dgm:t>
    </dgm:pt>
    <dgm:pt modelId="{5E8C0DE9-0FE7-4AB9-A20A-87BA6FA7CA38}" type="pres">
      <dgm:prSet presAssocID="{53894BD5-11E5-4131-ABAC-8DF93D0EF413}" presName="background4" presStyleLbl="node4" presStyleIdx="3" presStyleCnt="5"/>
      <dgm:spPr/>
      <dgm:t>
        <a:bodyPr/>
        <a:lstStyle/>
        <a:p>
          <a:endParaRPr lang="en-ZA"/>
        </a:p>
      </dgm:t>
    </dgm:pt>
    <dgm:pt modelId="{EA0D7188-AA56-4755-BD5D-6F2896E89AB5}" type="pres">
      <dgm:prSet presAssocID="{53894BD5-11E5-4131-ABAC-8DF93D0EF413}" presName="text4" presStyleLbl="fgAcc4" presStyleIdx="3" presStyleCnt="5">
        <dgm:presLayoutVars>
          <dgm:chPref val="3"/>
        </dgm:presLayoutVars>
      </dgm:prSet>
      <dgm:spPr/>
      <dgm:t>
        <a:bodyPr/>
        <a:lstStyle/>
        <a:p>
          <a:endParaRPr lang="en-ZA"/>
        </a:p>
      </dgm:t>
    </dgm:pt>
    <dgm:pt modelId="{709B250B-4AD8-4FC8-B755-9E973B3ADB5D}" type="pres">
      <dgm:prSet presAssocID="{53894BD5-11E5-4131-ABAC-8DF93D0EF413}" presName="hierChild5" presStyleCnt="0"/>
      <dgm:spPr/>
      <dgm:t>
        <a:bodyPr/>
        <a:lstStyle/>
        <a:p>
          <a:endParaRPr lang="en-ZA"/>
        </a:p>
      </dgm:t>
    </dgm:pt>
    <dgm:pt modelId="{0FE416E1-5FF7-4D14-8626-CC2D6EB32B9A}" type="pres">
      <dgm:prSet presAssocID="{1F45A3C9-FDA3-4940-95F4-1D12A5D1119D}" presName="Name23" presStyleLbl="parChTrans1D4" presStyleIdx="4" presStyleCnt="5"/>
      <dgm:spPr/>
      <dgm:t>
        <a:bodyPr/>
        <a:lstStyle/>
        <a:p>
          <a:endParaRPr lang="en-ZA"/>
        </a:p>
      </dgm:t>
    </dgm:pt>
    <dgm:pt modelId="{C9F11647-E08B-49F1-95D4-A326A6FFDF69}" type="pres">
      <dgm:prSet presAssocID="{193F3DC1-B3F4-4832-9FD2-8E4306B63DC2}" presName="hierRoot4" presStyleCnt="0"/>
      <dgm:spPr/>
      <dgm:t>
        <a:bodyPr/>
        <a:lstStyle/>
        <a:p>
          <a:endParaRPr lang="en-ZA"/>
        </a:p>
      </dgm:t>
    </dgm:pt>
    <dgm:pt modelId="{D09FB868-D5D1-46CD-BA0C-F2F4B0ECB011}" type="pres">
      <dgm:prSet presAssocID="{193F3DC1-B3F4-4832-9FD2-8E4306B63DC2}" presName="composite4" presStyleCnt="0"/>
      <dgm:spPr/>
      <dgm:t>
        <a:bodyPr/>
        <a:lstStyle/>
        <a:p>
          <a:endParaRPr lang="en-ZA"/>
        </a:p>
      </dgm:t>
    </dgm:pt>
    <dgm:pt modelId="{9A7EC91D-2234-4C0C-844E-B59ECA0B4759}" type="pres">
      <dgm:prSet presAssocID="{193F3DC1-B3F4-4832-9FD2-8E4306B63DC2}" presName="background4" presStyleLbl="node4" presStyleIdx="4" presStyleCnt="5"/>
      <dgm:spPr/>
      <dgm:t>
        <a:bodyPr/>
        <a:lstStyle/>
        <a:p>
          <a:endParaRPr lang="en-ZA"/>
        </a:p>
      </dgm:t>
    </dgm:pt>
    <dgm:pt modelId="{8B45EFF8-EBAF-4B08-A358-F9173ADA32B5}" type="pres">
      <dgm:prSet presAssocID="{193F3DC1-B3F4-4832-9FD2-8E4306B63DC2}" presName="text4" presStyleLbl="fgAcc4" presStyleIdx="4" presStyleCnt="5">
        <dgm:presLayoutVars>
          <dgm:chPref val="3"/>
        </dgm:presLayoutVars>
      </dgm:prSet>
      <dgm:spPr/>
      <dgm:t>
        <a:bodyPr/>
        <a:lstStyle/>
        <a:p>
          <a:endParaRPr lang="en-ZA"/>
        </a:p>
      </dgm:t>
    </dgm:pt>
    <dgm:pt modelId="{F92CBD69-3276-4340-A8F7-9E1FA409AAEB}" type="pres">
      <dgm:prSet presAssocID="{193F3DC1-B3F4-4832-9FD2-8E4306B63DC2}" presName="hierChild5" presStyleCnt="0"/>
      <dgm:spPr/>
      <dgm:t>
        <a:bodyPr/>
        <a:lstStyle/>
        <a:p>
          <a:endParaRPr lang="en-ZA"/>
        </a:p>
      </dgm:t>
    </dgm:pt>
    <dgm:pt modelId="{CF81E94C-A9CD-475A-B860-4049A82977A7}" type="pres">
      <dgm:prSet presAssocID="{141F8F9F-EA07-483A-9FCA-BBD4CC378644}" presName="Name10" presStyleLbl="parChTrans1D2" presStyleIdx="1" presStyleCnt="2"/>
      <dgm:spPr/>
      <dgm:t>
        <a:bodyPr/>
        <a:lstStyle/>
        <a:p>
          <a:endParaRPr lang="en-ZA"/>
        </a:p>
      </dgm:t>
    </dgm:pt>
    <dgm:pt modelId="{8FED39B7-C14A-4EDE-86EA-5980C66B4C3B}" type="pres">
      <dgm:prSet presAssocID="{1AA7E094-F279-478B-921E-1D2F26FE09EE}" presName="hierRoot2" presStyleCnt="0"/>
      <dgm:spPr/>
      <dgm:t>
        <a:bodyPr/>
        <a:lstStyle/>
        <a:p>
          <a:endParaRPr lang="en-ZA"/>
        </a:p>
      </dgm:t>
    </dgm:pt>
    <dgm:pt modelId="{CD804862-DD7F-4351-BB0E-33FC2AD4D6D2}" type="pres">
      <dgm:prSet presAssocID="{1AA7E094-F279-478B-921E-1D2F26FE09EE}" presName="composite2" presStyleCnt="0"/>
      <dgm:spPr/>
      <dgm:t>
        <a:bodyPr/>
        <a:lstStyle/>
        <a:p>
          <a:endParaRPr lang="en-ZA"/>
        </a:p>
      </dgm:t>
    </dgm:pt>
    <dgm:pt modelId="{A434DA69-41BC-4740-A06B-3931D8B60507}" type="pres">
      <dgm:prSet presAssocID="{1AA7E094-F279-478B-921E-1D2F26FE09EE}" presName="background2" presStyleLbl="node2" presStyleIdx="1" presStyleCnt="2"/>
      <dgm:spPr/>
      <dgm:t>
        <a:bodyPr/>
        <a:lstStyle/>
        <a:p>
          <a:endParaRPr lang="en-ZA"/>
        </a:p>
      </dgm:t>
    </dgm:pt>
    <dgm:pt modelId="{E4E106E5-38D8-4A59-B3F2-6135ED600AA2}" type="pres">
      <dgm:prSet presAssocID="{1AA7E094-F279-478B-921E-1D2F26FE09EE}" presName="text2" presStyleLbl="fgAcc2" presStyleIdx="1" presStyleCnt="2">
        <dgm:presLayoutVars>
          <dgm:chPref val="3"/>
        </dgm:presLayoutVars>
      </dgm:prSet>
      <dgm:spPr/>
      <dgm:t>
        <a:bodyPr/>
        <a:lstStyle/>
        <a:p>
          <a:endParaRPr lang="en-ZA"/>
        </a:p>
      </dgm:t>
    </dgm:pt>
    <dgm:pt modelId="{33770DF8-3933-4A12-9989-6457FE846B54}" type="pres">
      <dgm:prSet presAssocID="{1AA7E094-F279-478B-921E-1D2F26FE09EE}" presName="hierChild3" presStyleCnt="0"/>
      <dgm:spPr/>
      <dgm:t>
        <a:bodyPr/>
        <a:lstStyle/>
        <a:p>
          <a:endParaRPr lang="en-ZA"/>
        </a:p>
      </dgm:t>
    </dgm:pt>
  </dgm:ptLst>
  <dgm:cxnLst>
    <dgm:cxn modelId="{784A2AF1-E591-4743-8DFB-E3154534A19B}" srcId="{A03BAF74-12A5-43B2-8D16-C7744D8FBAF4}" destId="{95589929-C44F-4E6B-81B6-A93FFFCE0EF5}" srcOrd="0" destOrd="0" parTransId="{08013053-91B2-4F5B-AC8B-8E5E5CB83897}" sibTransId="{F49B85A0-1643-4271-8948-CAE98D8A8261}"/>
    <dgm:cxn modelId="{8E427978-1F62-4EEB-8E1F-160072187EE2}" type="presOf" srcId="{193F3DC1-B3F4-4832-9FD2-8E4306B63DC2}" destId="{8B45EFF8-EBAF-4B08-A358-F9173ADA32B5}" srcOrd="0" destOrd="0" presId="urn:microsoft.com/office/officeart/2005/8/layout/hierarchy1"/>
    <dgm:cxn modelId="{ECE75949-BABB-47C9-BB1D-FD3E8E41550E}" type="presOf" srcId="{6F48FB3C-A127-49E1-879B-ADF9076F43F3}" destId="{A5403014-7828-4CAD-A5D6-8A1B27111711}" srcOrd="0" destOrd="0" presId="urn:microsoft.com/office/officeart/2005/8/layout/hierarchy1"/>
    <dgm:cxn modelId="{62C1BBCA-E84A-463A-8CB1-011EA888B02F}" srcId="{8B27C45D-6304-4899-A192-2333827AE2FF}" destId="{5043F9F6-7424-4C92-8532-B658FA90E8B8}" srcOrd="0" destOrd="0" parTransId="{AD4E9A31-2C11-4733-AEEA-30D7F1D568EE}" sibTransId="{F1700DB0-4222-4E29-BFB0-6360951A0E70}"/>
    <dgm:cxn modelId="{097BBFD8-2042-4433-82DA-57ECA29D9238}" type="presOf" srcId="{A03BAF74-12A5-43B2-8D16-C7744D8FBAF4}" destId="{6D05059B-FBE2-4EC5-B66E-58638115DC97}" srcOrd="0" destOrd="0" presId="urn:microsoft.com/office/officeart/2005/8/layout/hierarchy1"/>
    <dgm:cxn modelId="{BAE34A01-3313-4F2E-AB2B-6EE4D3FBACFA}" srcId="{A03BAF74-12A5-43B2-8D16-C7744D8FBAF4}" destId="{BFD2EC09-0345-426F-95E7-D0D45ED889F5}" srcOrd="1" destOrd="0" parTransId="{03418BF0-A672-4057-80B0-82742185FD87}" sibTransId="{22EC7052-8521-4563-BDEF-2AB92057EF13}"/>
    <dgm:cxn modelId="{3DEA0E18-5C91-4D02-B81A-FB659C615043}" srcId="{95589929-C44F-4E6B-81B6-A93FFFCE0EF5}" destId="{D76E00F4-3069-4B4A-9CE6-CCD027620A82}" srcOrd="0" destOrd="0" parTransId="{C4E54DF1-A4BF-416B-A9D8-BA70D6906827}" sibTransId="{F256AAEA-F64B-4837-87E9-384B6ECD7199}"/>
    <dgm:cxn modelId="{4224FD2B-86A0-438A-82A3-8E714C0172F9}" type="presOf" srcId="{08013053-91B2-4F5B-AC8B-8E5E5CB83897}" destId="{6E97A4A5-9252-49EE-8470-1299B43A63D3}" srcOrd="0" destOrd="0" presId="urn:microsoft.com/office/officeart/2005/8/layout/hierarchy1"/>
    <dgm:cxn modelId="{225F3AAF-4E07-4141-97F3-98FBDE6150A1}" type="presOf" srcId="{53894BD5-11E5-4131-ABAC-8DF93D0EF413}" destId="{EA0D7188-AA56-4755-BD5D-6F2896E89AB5}" srcOrd="0" destOrd="0" presId="urn:microsoft.com/office/officeart/2005/8/layout/hierarchy1"/>
    <dgm:cxn modelId="{BCBD8EDC-09A1-463E-80B5-B14D5ACBD3CB}" srcId="{5043F9F6-7424-4C92-8532-B658FA90E8B8}" destId="{1AA7E094-F279-478B-921E-1D2F26FE09EE}" srcOrd="1" destOrd="0" parTransId="{141F8F9F-EA07-483A-9FCA-BBD4CC378644}" sibTransId="{ABD1A4D9-8AD0-4B4F-A03D-0C1520F438AB}"/>
    <dgm:cxn modelId="{D117C232-8FAC-4130-9AB4-2B726AE3D297}" type="presOf" srcId="{1AA7E094-F279-478B-921E-1D2F26FE09EE}" destId="{E4E106E5-38D8-4A59-B3F2-6135ED600AA2}" srcOrd="0" destOrd="0" presId="urn:microsoft.com/office/officeart/2005/8/layout/hierarchy1"/>
    <dgm:cxn modelId="{A1FE52C5-A935-4CA4-8BC4-9850842537B8}" type="presOf" srcId="{C4E54DF1-A4BF-416B-A9D8-BA70D6906827}" destId="{20256788-D3D6-48BE-82C7-157E70FE4B53}" srcOrd="0" destOrd="0" presId="urn:microsoft.com/office/officeart/2005/8/layout/hierarchy1"/>
    <dgm:cxn modelId="{FB41390B-593E-4CDC-BCC2-0DE4BBAE319D}" type="presOf" srcId="{BFD2EC09-0345-426F-95E7-D0D45ED889F5}" destId="{64F1DDBF-E2E7-4BC2-B87F-BED3575ACF6E}" srcOrd="0" destOrd="0" presId="urn:microsoft.com/office/officeart/2005/8/layout/hierarchy1"/>
    <dgm:cxn modelId="{BB506BB4-2C97-4A17-9F3D-74B979C9F92C}" type="presOf" srcId="{210B0123-0EFF-456D-BEE0-B41246138FEC}" destId="{3DF226FD-CCF0-46C6-ADAA-EDDAACEA808F}" srcOrd="0" destOrd="0" presId="urn:microsoft.com/office/officeart/2005/8/layout/hierarchy1"/>
    <dgm:cxn modelId="{991F10A4-994C-426F-A3C1-C57007CDAB4B}" type="presOf" srcId="{1F45A3C9-FDA3-4940-95F4-1D12A5D1119D}" destId="{0FE416E1-5FF7-4D14-8626-CC2D6EB32B9A}" srcOrd="0" destOrd="0" presId="urn:microsoft.com/office/officeart/2005/8/layout/hierarchy1"/>
    <dgm:cxn modelId="{0DBB2208-4456-49A1-9552-5718314A98F0}" type="presOf" srcId="{D76E00F4-3069-4B4A-9CE6-CCD027620A82}" destId="{48A27909-0809-4D0D-974A-24B831C7518F}" srcOrd="0" destOrd="0" presId="urn:microsoft.com/office/officeart/2005/8/layout/hierarchy1"/>
    <dgm:cxn modelId="{95B852BC-0B13-413F-B430-1CD2F7149056}" srcId="{C41C6A73-3AE5-4D2F-B331-CC3750E46DDC}" destId="{A03BAF74-12A5-43B2-8D16-C7744D8FBAF4}" srcOrd="0" destOrd="0" parTransId="{2D68DE94-01FD-4A7F-BA5F-595F69F2F928}" sibTransId="{8B9E8F71-A1BB-462A-A24D-15191DC3F26B}"/>
    <dgm:cxn modelId="{D6102B50-36F9-43AD-A7E5-5D6136602F22}" type="presOf" srcId="{03418BF0-A672-4057-80B0-82742185FD87}" destId="{E6B5436F-CC29-48F7-984F-5A85FDDD88B9}" srcOrd="0" destOrd="0" presId="urn:microsoft.com/office/officeart/2005/8/layout/hierarchy1"/>
    <dgm:cxn modelId="{3CDEEC01-A212-48A5-B76E-7ADF65D9E076}" type="presOf" srcId="{141F8F9F-EA07-483A-9FCA-BBD4CC378644}" destId="{CF81E94C-A9CD-475A-B860-4049A82977A7}" srcOrd="0" destOrd="0" presId="urn:microsoft.com/office/officeart/2005/8/layout/hierarchy1"/>
    <dgm:cxn modelId="{14DA53F0-59AA-4F59-81B1-835ECE65A8C0}" type="presOf" srcId="{C41C6A73-3AE5-4D2F-B331-CC3750E46DDC}" destId="{B2E70DB2-EADE-466A-89FA-C22DF846BF07}" srcOrd="0" destOrd="0" presId="urn:microsoft.com/office/officeart/2005/8/layout/hierarchy1"/>
    <dgm:cxn modelId="{B32C308D-A335-41F2-BF4E-3729EF31E493}" type="presOf" srcId="{95589929-C44F-4E6B-81B6-A93FFFCE0EF5}" destId="{08EB8721-E29F-4892-8699-E263EAB13FCD}" srcOrd="0" destOrd="0" presId="urn:microsoft.com/office/officeart/2005/8/layout/hierarchy1"/>
    <dgm:cxn modelId="{9710225C-F00F-4F51-A729-DCA856E75682}" srcId="{A03BAF74-12A5-43B2-8D16-C7744D8FBAF4}" destId="{193F3DC1-B3F4-4832-9FD2-8E4306B63DC2}" srcOrd="3" destOrd="0" parTransId="{1F45A3C9-FDA3-4940-95F4-1D12A5D1119D}" sibTransId="{AC72AE10-D318-4FAE-80A1-F719DB291113}"/>
    <dgm:cxn modelId="{93E37CDA-35E4-4DA8-8125-F4E54D1FAEB9}" type="presOf" srcId="{8B27C45D-6304-4899-A192-2333827AE2FF}" destId="{A439356A-9546-4897-B179-6846E129C31B}" srcOrd="0" destOrd="0" presId="urn:microsoft.com/office/officeart/2005/8/layout/hierarchy1"/>
    <dgm:cxn modelId="{92D4A567-538E-4CDF-865A-6C2903FCAC59}" type="presOf" srcId="{2D68DE94-01FD-4A7F-BA5F-595F69F2F928}" destId="{6E2EB283-0DC2-4978-AE83-8020EF0B2087}" srcOrd="0" destOrd="0" presId="urn:microsoft.com/office/officeart/2005/8/layout/hierarchy1"/>
    <dgm:cxn modelId="{107D266F-21BE-4773-8FAC-D0316A97DD9F}" type="presOf" srcId="{5043F9F6-7424-4C92-8532-B658FA90E8B8}" destId="{C2E8155C-38CE-44C6-8A65-D8AAAF7E68E9}" srcOrd="0" destOrd="0" presId="urn:microsoft.com/office/officeart/2005/8/layout/hierarchy1"/>
    <dgm:cxn modelId="{9A711FC1-00FD-4B0A-9248-251F6E1763F5}" srcId="{5043F9F6-7424-4C92-8532-B658FA90E8B8}" destId="{C41C6A73-3AE5-4D2F-B331-CC3750E46DDC}" srcOrd="0" destOrd="0" parTransId="{210B0123-0EFF-456D-BEE0-B41246138FEC}" sibTransId="{1AEFBB92-E996-4346-83F3-6A1B6385541E}"/>
    <dgm:cxn modelId="{3A041BC5-6D3D-4868-8382-15A17E823964}" srcId="{A03BAF74-12A5-43B2-8D16-C7744D8FBAF4}" destId="{53894BD5-11E5-4131-ABAC-8DF93D0EF413}" srcOrd="2" destOrd="0" parTransId="{6F48FB3C-A127-49E1-879B-ADF9076F43F3}" sibTransId="{16924179-0253-4F21-8241-DE63E69A7331}"/>
    <dgm:cxn modelId="{6184E6E7-376C-43EA-93DF-B1D68F89AC65}" type="presParOf" srcId="{A439356A-9546-4897-B179-6846E129C31B}" destId="{F3267DC2-6D05-4B78-8528-5228B6894B8A}" srcOrd="0" destOrd="0" presId="urn:microsoft.com/office/officeart/2005/8/layout/hierarchy1"/>
    <dgm:cxn modelId="{92DE4349-3D68-46D4-84AE-92107EFB6122}" type="presParOf" srcId="{F3267DC2-6D05-4B78-8528-5228B6894B8A}" destId="{44A3548D-B9E2-4F5B-BCCD-828EEEAB64E9}" srcOrd="0" destOrd="0" presId="urn:microsoft.com/office/officeart/2005/8/layout/hierarchy1"/>
    <dgm:cxn modelId="{801EB191-6B1B-4FEA-8D52-1CD3E1E31817}" type="presParOf" srcId="{44A3548D-B9E2-4F5B-BCCD-828EEEAB64E9}" destId="{0DFAA701-0BF8-4D46-AE30-3F44B03E746D}" srcOrd="0" destOrd="0" presId="urn:microsoft.com/office/officeart/2005/8/layout/hierarchy1"/>
    <dgm:cxn modelId="{F3A9B526-A612-47AE-8542-61AA41C45ACC}" type="presParOf" srcId="{44A3548D-B9E2-4F5B-BCCD-828EEEAB64E9}" destId="{C2E8155C-38CE-44C6-8A65-D8AAAF7E68E9}" srcOrd="1" destOrd="0" presId="urn:microsoft.com/office/officeart/2005/8/layout/hierarchy1"/>
    <dgm:cxn modelId="{D1B048F2-217A-4262-93BA-6B32919F0F92}" type="presParOf" srcId="{F3267DC2-6D05-4B78-8528-5228B6894B8A}" destId="{42B9BE26-71F5-4001-886C-5EAB65589C36}" srcOrd="1" destOrd="0" presId="urn:microsoft.com/office/officeart/2005/8/layout/hierarchy1"/>
    <dgm:cxn modelId="{24CAE626-BD95-486F-96C2-8C39C68CC743}" type="presParOf" srcId="{42B9BE26-71F5-4001-886C-5EAB65589C36}" destId="{3DF226FD-CCF0-46C6-ADAA-EDDAACEA808F}" srcOrd="0" destOrd="0" presId="urn:microsoft.com/office/officeart/2005/8/layout/hierarchy1"/>
    <dgm:cxn modelId="{90FA2465-9237-439A-934A-291B99912885}" type="presParOf" srcId="{42B9BE26-71F5-4001-886C-5EAB65589C36}" destId="{121A0A07-7EC6-4E55-B77D-E1B9A1A4FA59}" srcOrd="1" destOrd="0" presId="urn:microsoft.com/office/officeart/2005/8/layout/hierarchy1"/>
    <dgm:cxn modelId="{7E914D4D-EBE8-4AF6-87F6-FB9EFE1BAE97}" type="presParOf" srcId="{121A0A07-7EC6-4E55-B77D-E1B9A1A4FA59}" destId="{481D4E02-95D3-4048-B423-0AACD6CEB1A8}" srcOrd="0" destOrd="0" presId="urn:microsoft.com/office/officeart/2005/8/layout/hierarchy1"/>
    <dgm:cxn modelId="{9A6299D3-7EC1-4CE6-A1E4-5DC2C4F795D0}" type="presParOf" srcId="{481D4E02-95D3-4048-B423-0AACD6CEB1A8}" destId="{6831FFAA-F665-4EE8-A688-FD17DA33DA8B}" srcOrd="0" destOrd="0" presId="urn:microsoft.com/office/officeart/2005/8/layout/hierarchy1"/>
    <dgm:cxn modelId="{6D80CD84-8DB3-4035-8994-188B218B1C7C}" type="presParOf" srcId="{481D4E02-95D3-4048-B423-0AACD6CEB1A8}" destId="{B2E70DB2-EADE-466A-89FA-C22DF846BF07}" srcOrd="1" destOrd="0" presId="urn:microsoft.com/office/officeart/2005/8/layout/hierarchy1"/>
    <dgm:cxn modelId="{03685AEE-85DE-402F-B986-5E23FDC7A030}" type="presParOf" srcId="{121A0A07-7EC6-4E55-B77D-E1B9A1A4FA59}" destId="{94FCF90F-AE58-4E77-851A-A04E816C7CC1}" srcOrd="1" destOrd="0" presId="urn:microsoft.com/office/officeart/2005/8/layout/hierarchy1"/>
    <dgm:cxn modelId="{35830AE3-03B0-49F5-9A01-903B9364F79F}" type="presParOf" srcId="{94FCF90F-AE58-4E77-851A-A04E816C7CC1}" destId="{6E2EB283-0DC2-4978-AE83-8020EF0B2087}" srcOrd="0" destOrd="0" presId="urn:microsoft.com/office/officeart/2005/8/layout/hierarchy1"/>
    <dgm:cxn modelId="{33959668-8699-4105-88B7-F1CD7C8B98C0}" type="presParOf" srcId="{94FCF90F-AE58-4E77-851A-A04E816C7CC1}" destId="{FDF6F5F7-704C-4EBC-9016-FF167756444F}" srcOrd="1" destOrd="0" presId="urn:microsoft.com/office/officeart/2005/8/layout/hierarchy1"/>
    <dgm:cxn modelId="{EC8FA880-E2C6-4977-94A3-A9A20AB85438}" type="presParOf" srcId="{FDF6F5F7-704C-4EBC-9016-FF167756444F}" destId="{88BD0725-F112-47F3-95A1-1E971D80BD3B}" srcOrd="0" destOrd="0" presId="urn:microsoft.com/office/officeart/2005/8/layout/hierarchy1"/>
    <dgm:cxn modelId="{E4317472-C2BE-4C74-8D36-977DB5535014}" type="presParOf" srcId="{88BD0725-F112-47F3-95A1-1E971D80BD3B}" destId="{6A5A391C-AFFD-4FF2-B332-195BFC23A34A}" srcOrd="0" destOrd="0" presId="urn:microsoft.com/office/officeart/2005/8/layout/hierarchy1"/>
    <dgm:cxn modelId="{99AC1817-4781-409D-8496-2A3C57A82ABD}" type="presParOf" srcId="{88BD0725-F112-47F3-95A1-1E971D80BD3B}" destId="{6D05059B-FBE2-4EC5-B66E-58638115DC97}" srcOrd="1" destOrd="0" presId="urn:microsoft.com/office/officeart/2005/8/layout/hierarchy1"/>
    <dgm:cxn modelId="{381DDB83-B9FD-4289-B368-A9DEA7CCCFA7}" type="presParOf" srcId="{FDF6F5F7-704C-4EBC-9016-FF167756444F}" destId="{9B90F2F7-29D3-4342-B74B-02A9F7501900}" srcOrd="1" destOrd="0" presId="urn:microsoft.com/office/officeart/2005/8/layout/hierarchy1"/>
    <dgm:cxn modelId="{22A6227A-EF26-4ED0-87C2-DBA1C8BCBAEF}" type="presParOf" srcId="{9B90F2F7-29D3-4342-B74B-02A9F7501900}" destId="{6E97A4A5-9252-49EE-8470-1299B43A63D3}" srcOrd="0" destOrd="0" presId="urn:microsoft.com/office/officeart/2005/8/layout/hierarchy1"/>
    <dgm:cxn modelId="{A18482AE-7CEA-4138-A9EF-975842C2ECB5}" type="presParOf" srcId="{9B90F2F7-29D3-4342-B74B-02A9F7501900}" destId="{82F504DE-3917-4441-955E-0AA64C077BBF}" srcOrd="1" destOrd="0" presId="urn:microsoft.com/office/officeart/2005/8/layout/hierarchy1"/>
    <dgm:cxn modelId="{A950EF47-BE4E-4376-896A-689B3DD7CF76}" type="presParOf" srcId="{82F504DE-3917-4441-955E-0AA64C077BBF}" destId="{EC564C2B-B924-4249-9304-A9B4DA57E302}" srcOrd="0" destOrd="0" presId="urn:microsoft.com/office/officeart/2005/8/layout/hierarchy1"/>
    <dgm:cxn modelId="{9AE210E4-1DEA-4AD9-A945-069365D855C1}" type="presParOf" srcId="{EC564C2B-B924-4249-9304-A9B4DA57E302}" destId="{BF64B541-65A6-4404-9465-AD3DE6B8F6E1}" srcOrd="0" destOrd="0" presId="urn:microsoft.com/office/officeart/2005/8/layout/hierarchy1"/>
    <dgm:cxn modelId="{BD020B9E-8611-40C3-8157-3FD346DB71EE}" type="presParOf" srcId="{EC564C2B-B924-4249-9304-A9B4DA57E302}" destId="{08EB8721-E29F-4892-8699-E263EAB13FCD}" srcOrd="1" destOrd="0" presId="urn:microsoft.com/office/officeart/2005/8/layout/hierarchy1"/>
    <dgm:cxn modelId="{C028FE14-E76A-4A9F-B8D0-29959DEB77CE}" type="presParOf" srcId="{82F504DE-3917-4441-955E-0AA64C077BBF}" destId="{7FCF334C-728A-43FA-A2D9-9559AF4D97E9}" srcOrd="1" destOrd="0" presId="urn:microsoft.com/office/officeart/2005/8/layout/hierarchy1"/>
    <dgm:cxn modelId="{9692C722-31A9-451E-B0DD-3C73B9A7F09D}" type="presParOf" srcId="{7FCF334C-728A-43FA-A2D9-9559AF4D97E9}" destId="{20256788-D3D6-48BE-82C7-157E70FE4B53}" srcOrd="0" destOrd="0" presId="urn:microsoft.com/office/officeart/2005/8/layout/hierarchy1"/>
    <dgm:cxn modelId="{C1C1C902-B841-40C2-9ED7-6DF9A3AC4385}" type="presParOf" srcId="{7FCF334C-728A-43FA-A2D9-9559AF4D97E9}" destId="{DF794E7C-491A-4F05-8FBE-A2E3686DFF93}" srcOrd="1" destOrd="0" presId="urn:microsoft.com/office/officeart/2005/8/layout/hierarchy1"/>
    <dgm:cxn modelId="{477D2A67-0D7B-4902-912E-65703A31366A}" type="presParOf" srcId="{DF794E7C-491A-4F05-8FBE-A2E3686DFF93}" destId="{EA9750FC-01DC-4DA1-9743-187B57825F9A}" srcOrd="0" destOrd="0" presId="urn:microsoft.com/office/officeart/2005/8/layout/hierarchy1"/>
    <dgm:cxn modelId="{C362BE14-2710-4A3C-B2E8-EA9D4B8E8235}" type="presParOf" srcId="{EA9750FC-01DC-4DA1-9743-187B57825F9A}" destId="{26BD46E1-5E2F-4DDD-870D-1C217A20A3E8}" srcOrd="0" destOrd="0" presId="urn:microsoft.com/office/officeart/2005/8/layout/hierarchy1"/>
    <dgm:cxn modelId="{A6933A7F-49E4-4966-B76A-16717343438B}" type="presParOf" srcId="{EA9750FC-01DC-4DA1-9743-187B57825F9A}" destId="{48A27909-0809-4D0D-974A-24B831C7518F}" srcOrd="1" destOrd="0" presId="urn:microsoft.com/office/officeart/2005/8/layout/hierarchy1"/>
    <dgm:cxn modelId="{2FE7C830-59D1-4E9A-8660-576E402833F4}" type="presParOf" srcId="{DF794E7C-491A-4F05-8FBE-A2E3686DFF93}" destId="{CB1C4BD9-8BC3-4408-8AB6-07DD2E3714E2}" srcOrd="1" destOrd="0" presId="urn:microsoft.com/office/officeart/2005/8/layout/hierarchy1"/>
    <dgm:cxn modelId="{467DBBDF-33A1-4254-A670-ACDD92394F2B}" type="presParOf" srcId="{9B90F2F7-29D3-4342-B74B-02A9F7501900}" destId="{E6B5436F-CC29-48F7-984F-5A85FDDD88B9}" srcOrd="2" destOrd="0" presId="urn:microsoft.com/office/officeart/2005/8/layout/hierarchy1"/>
    <dgm:cxn modelId="{B02FABE9-A448-426D-A900-6829565539E3}" type="presParOf" srcId="{9B90F2F7-29D3-4342-B74B-02A9F7501900}" destId="{89D0C052-D95D-4EB6-891F-CF44B304B88C}" srcOrd="3" destOrd="0" presId="urn:microsoft.com/office/officeart/2005/8/layout/hierarchy1"/>
    <dgm:cxn modelId="{EAC09BC4-DEBC-43DF-B0EF-CA112950F989}" type="presParOf" srcId="{89D0C052-D95D-4EB6-891F-CF44B304B88C}" destId="{DC56A005-8ED0-4459-B012-76CE96621E81}" srcOrd="0" destOrd="0" presId="urn:microsoft.com/office/officeart/2005/8/layout/hierarchy1"/>
    <dgm:cxn modelId="{56EE874D-7CFB-4D9F-99B9-5506F258FA7A}" type="presParOf" srcId="{DC56A005-8ED0-4459-B012-76CE96621E81}" destId="{8632C789-EA5A-42C4-9571-DCCFB01ED514}" srcOrd="0" destOrd="0" presId="urn:microsoft.com/office/officeart/2005/8/layout/hierarchy1"/>
    <dgm:cxn modelId="{91178C45-4729-405E-9E60-8CDAAB1BC9B3}" type="presParOf" srcId="{DC56A005-8ED0-4459-B012-76CE96621E81}" destId="{64F1DDBF-E2E7-4BC2-B87F-BED3575ACF6E}" srcOrd="1" destOrd="0" presId="urn:microsoft.com/office/officeart/2005/8/layout/hierarchy1"/>
    <dgm:cxn modelId="{FF91F823-A066-4761-90D9-04DC522D989B}" type="presParOf" srcId="{89D0C052-D95D-4EB6-891F-CF44B304B88C}" destId="{A520AECA-38D0-4EC0-B633-102BFD7D1713}" srcOrd="1" destOrd="0" presId="urn:microsoft.com/office/officeart/2005/8/layout/hierarchy1"/>
    <dgm:cxn modelId="{5F46911D-E7EF-464F-8C2C-6173D7949B1B}" type="presParOf" srcId="{9B90F2F7-29D3-4342-B74B-02A9F7501900}" destId="{A5403014-7828-4CAD-A5D6-8A1B27111711}" srcOrd="4" destOrd="0" presId="urn:microsoft.com/office/officeart/2005/8/layout/hierarchy1"/>
    <dgm:cxn modelId="{18B986D3-898A-4972-BD4C-2FB57B66AF8D}" type="presParOf" srcId="{9B90F2F7-29D3-4342-B74B-02A9F7501900}" destId="{F0B8F6C8-F056-41F5-8255-91A4AD2CA46A}" srcOrd="5" destOrd="0" presId="urn:microsoft.com/office/officeart/2005/8/layout/hierarchy1"/>
    <dgm:cxn modelId="{D2782359-E931-4C9B-B67D-4D5A57F6435A}" type="presParOf" srcId="{F0B8F6C8-F056-41F5-8255-91A4AD2CA46A}" destId="{F391C736-3958-46A3-8BC9-7256859C738E}" srcOrd="0" destOrd="0" presId="urn:microsoft.com/office/officeart/2005/8/layout/hierarchy1"/>
    <dgm:cxn modelId="{739E5198-44DA-452C-9C06-3D6D85DFB679}" type="presParOf" srcId="{F391C736-3958-46A3-8BC9-7256859C738E}" destId="{5E8C0DE9-0FE7-4AB9-A20A-87BA6FA7CA38}" srcOrd="0" destOrd="0" presId="urn:microsoft.com/office/officeart/2005/8/layout/hierarchy1"/>
    <dgm:cxn modelId="{7007C4AE-D60A-4F73-A1D4-CF946C65A9A6}" type="presParOf" srcId="{F391C736-3958-46A3-8BC9-7256859C738E}" destId="{EA0D7188-AA56-4755-BD5D-6F2896E89AB5}" srcOrd="1" destOrd="0" presId="urn:microsoft.com/office/officeart/2005/8/layout/hierarchy1"/>
    <dgm:cxn modelId="{3E6F744F-E0DD-4564-8BBD-947DB317425B}" type="presParOf" srcId="{F0B8F6C8-F056-41F5-8255-91A4AD2CA46A}" destId="{709B250B-4AD8-4FC8-B755-9E973B3ADB5D}" srcOrd="1" destOrd="0" presId="urn:microsoft.com/office/officeart/2005/8/layout/hierarchy1"/>
    <dgm:cxn modelId="{C978B710-4F8E-4713-93D1-3024C7D5C417}" type="presParOf" srcId="{9B90F2F7-29D3-4342-B74B-02A9F7501900}" destId="{0FE416E1-5FF7-4D14-8626-CC2D6EB32B9A}" srcOrd="6" destOrd="0" presId="urn:microsoft.com/office/officeart/2005/8/layout/hierarchy1"/>
    <dgm:cxn modelId="{6A3D2052-B7AF-47D1-9A24-DC9283E5024C}" type="presParOf" srcId="{9B90F2F7-29D3-4342-B74B-02A9F7501900}" destId="{C9F11647-E08B-49F1-95D4-A326A6FFDF69}" srcOrd="7" destOrd="0" presId="urn:microsoft.com/office/officeart/2005/8/layout/hierarchy1"/>
    <dgm:cxn modelId="{3651D6DF-6259-4CD0-9F69-DBFC93797577}" type="presParOf" srcId="{C9F11647-E08B-49F1-95D4-A326A6FFDF69}" destId="{D09FB868-D5D1-46CD-BA0C-F2F4B0ECB011}" srcOrd="0" destOrd="0" presId="urn:microsoft.com/office/officeart/2005/8/layout/hierarchy1"/>
    <dgm:cxn modelId="{8405F2BB-5A2D-4849-B52F-453E4611E15E}" type="presParOf" srcId="{D09FB868-D5D1-46CD-BA0C-F2F4B0ECB011}" destId="{9A7EC91D-2234-4C0C-844E-B59ECA0B4759}" srcOrd="0" destOrd="0" presId="urn:microsoft.com/office/officeart/2005/8/layout/hierarchy1"/>
    <dgm:cxn modelId="{BCA60813-EF56-466C-B3F7-287E49E5D331}" type="presParOf" srcId="{D09FB868-D5D1-46CD-BA0C-F2F4B0ECB011}" destId="{8B45EFF8-EBAF-4B08-A358-F9173ADA32B5}" srcOrd="1" destOrd="0" presId="urn:microsoft.com/office/officeart/2005/8/layout/hierarchy1"/>
    <dgm:cxn modelId="{3892C3D7-59F7-40D2-8D17-C082F12E51E5}" type="presParOf" srcId="{C9F11647-E08B-49F1-95D4-A326A6FFDF69}" destId="{F92CBD69-3276-4340-A8F7-9E1FA409AAEB}" srcOrd="1" destOrd="0" presId="urn:microsoft.com/office/officeart/2005/8/layout/hierarchy1"/>
    <dgm:cxn modelId="{2D4EF883-9636-4C34-896C-24454C06917A}" type="presParOf" srcId="{42B9BE26-71F5-4001-886C-5EAB65589C36}" destId="{CF81E94C-A9CD-475A-B860-4049A82977A7}" srcOrd="2" destOrd="0" presId="urn:microsoft.com/office/officeart/2005/8/layout/hierarchy1"/>
    <dgm:cxn modelId="{9BA6B969-DD93-4247-8608-96C197B3954F}" type="presParOf" srcId="{42B9BE26-71F5-4001-886C-5EAB65589C36}" destId="{8FED39B7-C14A-4EDE-86EA-5980C66B4C3B}" srcOrd="3" destOrd="0" presId="urn:microsoft.com/office/officeart/2005/8/layout/hierarchy1"/>
    <dgm:cxn modelId="{E4816FFB-2EFB-46A2-83CE-3B62C2376AAC}" type="presParOf" srcId="{8FED39B7-C14A-4EDE-86EA-5980C66B4C3B}" destId="{CD804862-DD7F-4351-BB0E-33FC2AD4D6D2}" srcOrd="0" destOrd="0" presId="urn:microsoft.com/office/officeart/2005/8/layout/hierarchy1"/>
    <dgm:cxn modelId="{5B633D04-5A35-4293-BFDB-D9F49646C551}" type="presParOf" srcId="{CD804862-DD7F-4351-BB0E-33FC2AD4D6D2}" destId="{A434DA69-41BC-4740-A06B-3931D8B60507}" srcOrd="0" destOrd="0" presId="urn:microsoft.com/office/officeart/2005/8/layout/hierarchy1"/>
    <dgm:cxn modelId="{4AC025C7-BDEB-4257-9E87-6E46FEE08CE5}" type="presParOf" srcId="{CD804862-DD7F-4351-BB0E-33FC2AD4D6D2}" destId="{E4E106E5-38D8-4A59-B3F2-6135ED600AA2}" srcOrd="1" destOrd="0" presId="urn:microsoft.com/office/officeart/2005/8/layout/hierarchy1"/>
    <dgm:cxn modelId="{1F77C599-A2D2-4E08-BCB5-C8F5434B0775}" type="presParOf" srcId="{8FED39B7-C14A-4EDE-86EA-5980C66B4C3B}" destId="{33770DF8-3933-4A12-9989-6457FE846B54}" srcOrd="1" destOrd="0" presId="urn:microsoft.com/office/officeart/2005/8/layout/hierarchy1"/>
  </dgm:cxnLst>
  <dgm:bg>
    <a:solidFill>
      <a:schemeClr val="accent3">
        <a:lumMod val="20000"/>
        <a:lumOff val="80000"/>
      </a:schemeClr>
    </a:solidFill>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81E94C-A9CD-475A-B860-4049A82977A7}">
      <dsp:nvSpPr>
        <dsp:cNvPr id="0" name=""/>
        <dsp:cNvSpPr/>
      </dsp:nvSpPr>
      <dsp:spPr>
        <a:xfrm>
          <a:off x="2328573" y="394143"/>
          <a:ext cx="378239" cy="180007"/>
        </a:xfrm>
        <a:custGeom>
          <a:avLst/>
          <a:gdLst/>
          <a:ahLst/>
          <a:cxnLst/>
          <a:rect l="0" t="0" r="0" b="0"/>
          <a:pathLst>
            <a:path>
              <a:moveTo>
                <a:pt x="378239" y="0"/>
              </a:moveTo>
              <a:lnTo>
                <a:pt x="378239" y="122669"/>
              </a:lnTo>
              <a:lnTo>
                <a:pt x="0" y="122669"/>
              </a:lnTo>
              <a:lnTo>
                <a:pt x="0" y="180007"/>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E416E1-5FF7-4D14-8626-CC2D6EB32B9A}">
      <dsp:nvSpPr>
        <dsp:cNvPr id="0" name=""/>
        <dsp:cNvSpPr/>
      </dsp:nvSpPr>
      <dsp:spPr>
        <a:xfrm>
          <a:off x="1950333" y="1540208"/>
          <a:ext cx="1134718" cy="180007"/>
        </a:xfrm>
        <a:custGeom>
          <a:avLst/>
          <a:gdLst/>
          <a:ahLst/>
          <a:cxnLst/>
          <a:rect l="0" t="0" r="0" b="0"/>
          <a:pathLst>
            <a:path>
              <a:moveTo>
                <a:pt x="1134718" y="0"/>
              </a:moveTo>
              <a:lnTo>
                <a:pt x="1134718" y="122669"/>
              </a:lnTo>
              <a:lnTo>
                <a:pt x="0" y="122669"/>
              </a:lnTo>
              <a:lnTo>
                <a:pt x="0" y="180007"/>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403014-7828-4CAD-A5D6-8A1B27111711}">
      <dsp:nvSpPr>
        <dsp:cNvPr id="0" name=""/>
        <dsp:cNvSpPr/>
      </dsp:nvSpPr>
      <dsp:spPr>
        <a:xfrm>
          <a:off x="2706812" y="1540208"/>
          <a:ext cx="378239" cy="180007"/>
        </a:xfrm>
        <a:custGeom>
          <a:avLst/>
          <a:gdLst/>
          <a:ahLst/>
          <a:cxnLst/>
          <a:rect l="0" t="0" r="0" b="0"/>
          <a:pathLst>
            <a:path>
              <a:moveTo>
                <a:pt x="378239" y="0"/>
              </a:moveTo>
              <a:lnTo>
                <a:pt x="378239" y="122669"/>
              </a:lnTo>
              <a:lnTo>
                <a:pt x="0" y="122669"/>
              </a:lnTo>
              <a:lnTo>
                <a:pt x="0" y="180007"/>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B5436F-CC29-48F7-984F-5A85FDDD88B9}">
      <dsp:nvSpPr>
        <dsp:cNvPr id="0" name=""/>
        <dsp:cNvSpPr/>
      </dsp:nvSpPr>
      <dsp:spPr>
        <a:xfrm>
          <a:off x="3085052" y="1540208"/>
          <a:ext cx="378239" cy="180007"/>
        </a:xfrm>
        <a:custGeom>
          <a:avLst/>
          <a:gdLst/>
          <a:ahLst/>
          <a:cxnLst/>
          <a:rect l="0" t="0" r="0" b="0"/>
          <a:pathLst>
            <a:path>
              <a:moveTo>
                <a:pt x="0" y="0"/>
              </a:moveTo>
              <a:lnTo>
                <a:pt x="0" y="122669"/>
              </a:lnTo>
              <a:lnTo>
                <a:pt x="378239" y="122669"/>
              </a:lnTo>
              <a:lnTo>
                <a:pt x="378239" y="180007"/>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256788-D3D6-48BE-82C7-157E70FE4B53}">
      <dsp:nvSpPr>
        <dsp:cNvPr id="0" name=""/>
        <dsp:cNvSpPr/>
      </dsp:nvSpPr>
      <dsp:spPr>
        <a:xfrm>
          <a:off x="4219770" y="1679520"/>
          <a:ext cx="701404" cy="433720"/>
        </a:xfrm>
        <a:custGeom>
          <a:avLst/>
          <a:gdLst/>
          <a:ahLst/>
          <a:cxnLst/>
          <a:rect l="0" t="0" r="0" b="0"/>
          <a:pathLst>
            <a:path>
              <a:moveTo>
                <a:pt x="0" y="433720"/>
              </a:moveTo>
              <a:lnTo>
                <a:pt x="701404" y="0"/>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97A4A5-9252-49EE-8470-1299B43A63D3}">
      <dsp:nvSpPr>
        <dsp:cNvPr id="0" name=""/>
        <dsp:cNvSpPr/>
      </dsp:nvSpPr>
      <dsp:spPr>
        <a:xfrm>
          <a:off x="3085052" y="1540208"/>
          <a:ext cx="1134718" cy="180007"/>
        </a:xfrm>
        <a:custGeom>
          <a:avLst/>
          <a:gdLst/>
          <a:ahLst/>
          <a:cxnLst/>
          <a:rect l="0" t="0" r="0" b="0"/>
          <a:pathLst>
            <a:path>
              <a:moveTo>
                <a:pt x="0" y="0"/>
              </a:moveTo>
              <a:lnTo>
                <a:pt x="0" y="122669"/>
              </a:lnTo>
              <a:lnTo>
                <a:pt x="1134718" y="122669"/>
              </a:lnTo>
              <a:lnTo>
                <a:pt x="1134718" y="180007"/>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2EB283-0DC2-4978-AE83-8020EF0B2087}">
      <dsp:nvSpPr>
        <dsp:cNvPr id="0" name=""/>
        <dsp:cNvSpPr/>
      </dsp:nvSpPr>
      <dsp:spPr>
        <a:xfrm>
          <a:off x="3039332" y="967176"/>
          <a:ext cx="91440" cy="180007"/>
        </a:xfrm>
        <a:custGeom>
          <a:avLst/>
          <a:gdLst/>
          <a:ahLst/>
          <a:cxnLst/>
          <a:rect l="0" t="0" r="0" b="0"/>
          <a:pathLst>
            <a:path>
              <a:moveTo>
                <a:pt x="45720" y="0"/>
              </a:moveTo>
              <a:lnTo>
                <a:pt x="45720" y="180007"/>
              </a:lnTo>
            </a:path>
          </a:pathLst>
        </a:custGeom>
        <a:noFill/>
        <a:ln w="25400" cap="flat" cmpd="sng" algn="ctr">
          <a:solidFill>
            <a:schemeClr val="accent3">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DF226FD-CCF0-46C6-ADAA-EDDAACEA808F}">
      <dsp:nvSpPr>
        <dsp:cNvPr id="0" name=""/>
        <dsp:cNvSpPr/>
      </dsp:nvSpPr>
      <dsp:spPr>
        <a:xfrm>
          <a:off x="2706812" y="394143"/>
          <a:ext cx="378239" cy="180007"/>
        </a:xfrm>
        <a:custGeom>
          <a:avLst/>
          <a:gdLst/>
          <a:ahLst/>
          <a:cxnLst/>
          <a:rect l="0" t="0" r="0" b="0"/>
          <a:pathLst>
            <a:path>
              <a:moveTo>
                <a:pt x="0" y="0"/>
              </a:moveTo>
              <a:lnTo>
                <a:pt x="0" y="122669"/>
              </a:lnTo>
              <a:lnTo>
                <a:pt x="378239" y="122669"/>
              </a:lnTo>
              <a:lnTo>
                <a:pt x="378239" y="180007"/>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FAA701-0BF8-4D46-AE30-3F44B03E746D}">
      <dsp:nvSpPr>
        <dsp:cNvPr id="0" name=""/>
        <dsp:cNvSpPr/>
      </dsp:nvSpPr>
      <dsp:spPr>
        <a:xfrm>
          <a:off x="2397344" y="1118"/>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E8155C-38CE-44C6-8A65-D8AAAF7E68E9}">
      <dsp:nvSpPr>
        <dsp:cNvPr id="0" name=""/>
        <dsp:cNvSpPr/>
      </dsp:nvSpPr>
      <dsp:spPr>
        <a:xfrm>
          <a:off x="2466114" y="66450"/>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a:solidFill>
                <a:schemeClr val="accent3">
                  <a:lumMod val="50000"/>
                </a:schemeClr>
              </a:solidFill>
            </a:rPr>
            <a:t>Joe Morolong </a:t>
          </a:r>
        </a:p>
        <a:p>
          <a:pPr lvl="0" algn="ctr" defTabSz="222250">
            <a:lnSpc>
              <a:spcPct val="90000"/>
            </a:lnSpc>
            <a:spcBef>
              <a:spcPct val="0"/>
            </a:spcBef>
            <a:spcAft>
              <a:spcPct val="35000"/>
            </a:spcAft>
          </a:pPr>
          <a:r>
            <a:rPr lang="en-ZA" sz="500" b="1" kern="1200" dirty="0">
              <a:solidFill>
                <a:schemeClr val="accent3">
                  <a:lumMod val="50000"/>
                </a:schemeClr>
              </a:solidFill>
            </a:rPr>
            <a:t>Local Municipality</a:t>
          </a:r>
        </a:p>
      </dsp:txBody>
      <dsp:txXfrm>
        <a:off x="2466114" y="66450"/>
        <a:ext cx="618937" cy="393025"/>
      </dsp:txXfrm>
    </dsp:sp>
    <dsp:sp modelId="{6831FFAA-F665-4EE8-A688-FD17DA33DA8B}">
      <dsp:nvSpPr>
        <dsp:cNvPr id="0" name=""/>
        <dsp:cNvSpPr/>
      </dsp:nvSpPr>
      <dsp:spPr>
        <a:xfrm>
          <a:off x="2775583" y="574151"/>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2E70DB2-EADE-466A-89FA-C22DF846BF07}">
      <dsp:nvSpPr>
        <dsp:cNvPr id="0" name=""/>
        <dsp:cNvSpPr/>
      </dsp:nvSpPr>
      <dsp:spPr>
        <a:xfrm>
          <a:off x="2844354" y="639483"/>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Mayor</a:t>
          </a:r>
          <a:endParaRPr lang="en-ZA" sz="500" b="1" kern="1200" dirty="0">
            <a:solidFill>
              <a:schemeClr val="accent3">
                <a:lumMod val="50000"/>
              </a:schemeClr>
            </a:solidFill>
          </a:endParaRPr>
        </a:p>
      </dsp:txBody>
      <dsp:txXfrm>
        <a:off x="2844354" y="639483"/>
        <a:ext cx="618937" cy="393025"/>
      </dsp:txXfrm>
    </dsp:sp>
    <dsp:sp modelId="{6A5A391C-AFFD-4FF2-B332-195BFC23A34A}">
      <dsp:nvSpPr>
        <dsp:cNvPr id="0" name=""/>
        <dsp:cNvSpPr/>
      </dsp:nvSpPr>
      <dsp:spPr>
        <a:xfrm>
          <a:off x="2775583" y="1147183"/>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05059B-FBE2-4EC5-B66E-58638115DC97}">
      <dsp:nvSpPr>
        <dsp:cNvPr id="0" name=""/>
        <dsp:cNvSpPr/>
      </dsp:nvSpPr>
      <dsp:spPr>
        <a:xfrm>
          <a:off x="2844354" y="1212516"/>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Executive Committee</a:t>
          </a:r>
          <a:endParaRPr lang="en-ZA" sz="500" b="1" kern="1200" dirty="0">
            <a:solidFill>
              <a:schemeClr val="accent3">
                <a:lumMod val="50000"/>
              </a:schemeClr>
            </a:solidFill>
          </a:endParaRPr>
        </a:p>
      </dsp:txBody>
      <dsp:txXfrm>
        <a:off x="2844354" y="1212516"/>
        <a:ext cx="618937" cy="393025"/>
      </dsp:txXfrm>
    </dsp:sp>
    <dsp:sp modelId="{BF64B541-65A6-4404-9465-AD3DE6B8F6E1}">
      <dsp:nvSpPr>
        <dsp:cNvPr id="0" name=""/>
        <dsp:cNvSpPr/>
      </dsp:nvSpPr>
      <dsp:spPr>
        <a:xfrm>
          <a:off x="3910301" y="1720216"/>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8EB8721-E29F-4892-8699-E263EAB13FCD}">
      <dsp:nvSpPr>
        <dsp:cNvPr id="0" name=""/>
        <dsp:cNvSpPr/>
      </dsp:nvSpPr>
      <dsp:spPr>
        <a:xfrm>
          <a:off x="3979072" y="1785548"/>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Portfolio Committee: </a:t>
          </a:r>
          <a:r>
            <a:rPr lang="en-ZA" sz="500" b="0" kern="1200" dirty="0" smtClean="0">
              <a:solidFill>
                <a:schemeClr val="accent3">
                  <a:lumMod val="50000"/>
                </a:schemeClr>
              </a:solidFill>
            </a:rPr>
            <a:t>Finance and IDP</a:t>
          </a:r>
          <a:endParaRPr lang="en-ZA" sz="500" b="0" kern="1200" dirty="0">
            <a:solidFill>
              <a:schemeClr val="accent3">
                <a:lumMod val="50000"/>
              </a:schemeClr>
            </a:solidFill>
          </a:endParaRPr>
        </a:p>
      </dsp:txBody>
      <dsp:txXfrm>
        <a:off x="3979072" y="1785548"/>
        <a:ext cx="618937" cy="393025"/>
      </dsp:txXfrm>
    </dsp:sp>
    <dsp:sp modelId="{26BD46E1-5E2F-4DDD-870D-1C217A20A3E8}">
      <dsp:nvSpPr>
        <dsp:cNvPr id="0" name=""/>
        <dsp:cNvSpPr/>
      </dsp:nvSpPr>
      <dsp:spPr>
        <a:xfrm>
          <a:off x="4611706" y="1679520"/>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8A27909-0809-4D0D-974A-24B831C7518F}">
      <dsp:nvSpPr>
        <dsp:cNvPr id="0" name=""/>
        <dsp:cNvSpPr/>
      </dsp:nvSpPr>
      <dsp:spPr>
        <a:xfrm>
          <a:off x="4680476" y="1744853"/>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kern="1200"/>
            <a:t>Potfolio commitee</a:t>
          </a:r>
        </a:p>
        <a:p>
          <a:pPr lvl="0" algn="ctr" defTabSz="222250">
            <a:lnSpc>
              <a:spcPct val="90000"/>
            </a:lnSpc>
            <a:spcBef>
              <a:spcPct val="0"/>
            </a:spcBef>
            <a:spcAft>
              <a:spcPct val="35000"/>
            </a:spcAft>
          </a:pPr>
          <a:r>
            <a:rPr lang="en-ZA" sz="500" kern="1200"/>
            <a:t>of </a:t>
          </a:r>
        </a:p>
        <a:p>
          <a:pPr lvl="0" algn="ctr" defTabSz="222250">
            <a:lnSpc>
              <a:spcPct val="90000"/>
            </a:lnSpc>
            <a:spcBef>
              <a:spcPct val="0"/>
            </a:spcBef>
            <a:spcAft>
              <a:spcPct val="35000"/>
            </a:spcAft>
          </a:pPr>
          <a:r>
            <a:rPr lang="en-ZA" sz="500" kern="1200"/>
            <a:t>infrastructure</a:t>
          </a:r>
        </a:p>
      </dsp:txBody>
      <dsp:txXfrm>
        <a:off x="4680476" y="1744853"/>
        <a:ext cx="618937" cy="393025"/>
      </dsp:txXfrm>
    </dsp:sp>
    <dsp:sp modelId="{8632C789-EA5A-42C4-9571-DCCFB01ED514}">
      <dsp:nvSpPr>
        <dsp:cNvPr id="0" name=""/>
        <dsp:cNvSpPr/>
      </dsp:nvSpPr>
      <dsp:spPr>
        <a:xfrm>
          <a:off x="3153822" y="1720216"/>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4F1DDBF-E2E7-4BC2-B87F-BED3575ACF6E}">
      <dsp:nvSpPr>
        <dsp:cNvPr id="0" name=""/>
        <dsp:cNvSpPr/>
      </dsp:nvSpPr>
      <dsp:spPr>
        <a:xfrm>
          <a:off x="3222593" y="1785548"/>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Portfolio Committee:</a:t>
          </a:r>
          <a:r>
            <a:rPr lang="en-ZA" sz="500" b="0" kern="1200" dirty="0" smtClean="0">
              <a:solidFill>
                <a:schemeClr val="accent3">
                  <a:lumMod val="50000"/>
                </a:schemeClr>
              </a:solidFill>
            </a:rPr>
            <a:t>  of Human Resource and</a:t>
          </a:r>
        </a:p>
        <a:p>
          <a:pPr lvl="0" algn="ctr" defTabSz="222250">
            <a:lnSpc>
              <a:spcPct val="90000"/>
            </a:lnSpc>
            <a:spcBef>
              <a:spcPct val="0"/>
            </a:spcBef>
            <a:spcAft>
              <a:spcPct val="35000"/>
            </a:spcAft>
          </a:pPr>
          <a:r>
            <a:rPr lang="en-ZA" sz="500" b="0" kern="1200" dirty="0" smtClean="0">
              <a:solidFill>
                <a:schemeClr val="accent3">
                  <a:lumMod val="50000"/>
                </a:schemeClr>
              </a:solidFill>
            </a:rPr>
            <a:t>Administration</a:t>
          </a:r>
          <a:endParaRPr lang="en-ZA" sz="500" kern="1200" dirty="0"/>
        </a:p>
      </dsp:txBody>
      <dsp:txXfrm>
        <a:off x="3222593" y="1785548"/>
        <a:ext cx="618937" cy="393025"/>
      </dsp:txXfrm>
    </dsp:sp>
    <dsp:sp modelId="{5E8C0DE9-0FE7-4AB9-A20A-87BA6FA7CA38}">
      <dsp:nvSpPr>
        <dsp:cNvPr id="0" name=""/>
        <dsp:cNvSpPr/>
      </dsp:nvSpPr>
      <dsp:spPr>
        <a:xfrm>
          <a:off x="2397344" y="1720216"/>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A0D7188-AA56-4755-BD5D-6F2896E89AB5}">
      <dsp:nvSpPr>
        <dsp:cNvPr id="0" name=""/>
        <dsp:cNvSpPr/>
      </dsp:nvSpPr>
      <dsp:spPr>
        <a:xfrm>
          <a:off x="2466114" y="1785548"/>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Portfolio Committee: Planning &amp; Development</a:t>
          </a:r>
          <a:endParaRPr lang="en-ZA" sz="500" kern="1200" dirty="0"/>
        </a:p>
      </dsp:txBody>
      <dsp:txXfrm>
        <a:off x="2466114" y="1785548"/>
        <a:ext cx="618937" cy="393025"/>
      </dsp:txXfrm>
    </dsp:sp>
    <dsp:sp modelId="{9A7EC91D-2234-4C0C-844E-B59ECA0B4759}">
      <dsp:nvSpPr>
        <dsp:cNvPr id="0" name=""/>
        <dsp:cNvSpPr/>
      </dsp:nvSpPr>
      <dsp:spPr>
        <a:xfrm>
          <a:off x="1640865" y="1720216"/>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B45EFF8-EBAF-4B08-A358-F9173ADA32B5}">
      <dsp:nvSpPr>
        <dsp:cNvPr id="0" name=""/>
        <dsp:cNvSpPr/>
      </dsp:nvSpPr>
      <dsp:spPr>
        <a:xfrm>
          <a:off x="1709636" y="1785548"/>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Portfolio Committee: </a:t>
          </a:r>
          <a:r>
            <a:rPr lang="en-ZA" sz="500" b="0" kern="1200" dirty="0" smtClean="0">
              <a:solidFill>
                <a:schemeClr val="accent3">
                  <a:lumMod val="50000"/>
                </a:schemeClr>
              </a:solidFill>
            </a:rPr>
            <a:t>Community Services</a:t>
          </a:r>
          <a:r>
            <a:rPr lang="en-ZA" sz="500" b="1" kern="1200" dirty="0" smtClean="0">
              <a:solidFill>
                <a:schemeClr val="accent3">
                  <a:lumMod val="50000"/>
                </a:schemeClr>
              </a:solidFill>
            </a:rPr>
            <a:t> </a:t>
          </a:r>
          <a:endParaRPr lang="en-ZA" sz="500" kern="1200" dirty="0"/>
        </a:p>
      </dsp:txBody>
      <dsp:txXfrm>
        <a:off x="1709636" y="1785548"/>
        <a:ext cx="618937" cy="393025"/>
      </dsp:txXfrm>
    </dsp:sp>
    <dsp:sp modelId="{A434DA69-41BC-4740-A06B-3931D8B60507}">
      <dsp:nvSpPr>
        <dsp:cNvPr id="0" name=""/>
        <dsp:cNvSpPr/>
      </dsp:nvSpPr>
      <dsp:spPr>
        <a:xfrm>
          <a:off x="2019104" y="574151"/>
          <a:ext cx="618937" cy="3930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4E106E5-38D8-4A59-B3F2-6135ED600AA2}">
      <dsp:nvSpPr>
        <dsp:cNvPr id="0" name=""/>
        <dsp:cNvSpPr/>
      </dsp:nvSpPr>
      <dsp:spPr>
        <a:xfrm>
          <a:off x="2087875" y="639483"/>
          <a:ext cx="618937" cy="393025"/>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ZA" sz="500" b="1" kern="1200" dirty="0" smtClean="0">
              <a:solidFill>
                <a:schemeClr val="accent3">
                  <a:lumMod val="50000"/>
                </a:schemeClr>
              </a:solidFill>
            </a:rPr>
            <a:t>Speaker</a:t>
          </a:r>
          <a:endParaRPr lang="en-ZA" sz="500" b="1" kern="1200" dirty="0">
            <a:solidFill>
              <a:schemeClr val="accent3">
                <a:lumMod val="50000"/>
              </a:schemeClr>
            </a:solidFill>
          </a:endParaRPr>
        </a:p>
      </dsp:txBody>
      <dsp:txXfrm>
        <a:off x="2087875" y="639483"/>
        <a:ext cx="618937" cy="3930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27B63-001B-479B-B279-D2961F62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24254</Words>
  <Characters>138254</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162184</CharactersWithSpaces>
  <SharedDoc>false</SharedDoc>
  <HLinks>
    <vt:vector size="30" baseType="variant">
      <vt:variant>
        <vt:i4>1310814</vt:i4>
      </vt:variant>
      <vt:variant>
        <vt:i4>15</vt:i4>
      </vt:variant>
      <vt:variant>
        <vt:i4>0</vt:i4>
      </vt:variant>
      <vt:variant>
        <vt:i4>5</vt:i4>
      </vt:variant>
      <vt:variant>
        <vt:lpwstr>http://www.avert.org/safricastats.htm</vt:lpwstr>
      </vt:variant>
      <vt:variant>
        <vt:lpwstr/>
      </vt:variant>
      <vt:variant>
        <vt:i4>1703959</vt:i4>
      </vt:variant>
      <vt:variant>
        <vt:i4>12</vt:i4>
      </vt:variant>
      <vt:variant>
        <vt:i4>0</vt:i4>
      </vt:variant>
      <vt:variant>
        <vt:i4>5</vt:i4>
      </vt:variant>
      <vt:variant>
        <vt:lpwstr>http://www.demarcation.co.za/</vt:lpwstr>
      </vt:variant>
      <vt:variant>
        <vt:lpwstr/>
      </vt:variant>
      <vt:variant>
        <vt:i4>1703959</vt:i4>
      </vt:variant>
      <vt:variant>
        <vt:i4>9</vt:i4>
      </vt:variant>
      <vt:variant>
        <vt:i4>0</vt:i4>
      </vt:variant>
      <vt:variant>
        <vt:i4>5</vt:i4>
      </vt:variant>
      <vt:variant>
        <vt:lpwstr>http://www.demarcation.co.za/</vt:lpwstr>
      </vt:variant>
      <vt:variant>
        <vt:lpwstr/>
      </vt:variant>
      <vt:variant>
        <vt:i4>1703959</vt:i4>
      </vt:variant>
      <vt:variant>
        <vt:i4>6</vt:i4>
      </vt:variant>
      <vt:variant>
        <vt:i4>0</vt:i4>
      </vt:variant>
      <vt:variant>
        <vt:i4>5</vt:i4>
      </vt:variant>
      <vt:variant>
        <vt:lpwstr>http://www.demarcation.co.za/</vt:lpwstr>
      </vt:variant>
      <vt:variant>
        <vt:lpwstr/>
      </vt:variant>
      <vt:variant>
        <vt:i4>1703959</vt:i4>
      </vt:variant>
      <vt:variant>
        <vt:i4>3</vt:i4>
      </vt:variant>
      <vt:variant>
        <vt:i4>0</vt:i4>
      </vt:variant>
      <vt:variant>
        <vt:i4>5</vt:i4>
      </vt:variant>
      <vt:variant>
        <vt:lpwstr>http://www.demarcation.co.za/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Minnaar</dc:creator>
  <cp:lastModifiedBy>paulus</cp:lastModifiedBy>
  <cp:revision>2</cp:revision>
  <cp:lastPrinted>2012-06-19T11:51:00Z</cp:lastPrinted>
  <dcterms:created xsi:type="dcterms:W3CDTF">2013-01-15T06:14:00Z</dcterms:created>
  <dcterms:modified xsi:type="dcterms:W3CDTF">2013-01-15T06:14:00Z</dcterms:modified>
</cp:coreProperties>
</file>